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4CF" w:rsidRPr="005D54A8" w:rsidRDefault="007F04CF" w:rsidP="007F04CF">
      <w:pPr>
        <w:spacing w:line="360" w:lineRule="auto"/>
        <w:jc w:val="center"/>
        <w:rPr>
          <w:rFonts w:ascii="Times New Roman" w:hAnsi="Times New Roman" w:cs="Times New Roman"/>
          <w:b/>
          <w:sz w:val="24"/>
          <w:szCs w:val="24"/>
        </w:rPr>
      </w:pPr>
      <w:r w:rsidRPr="005D54A8">
        <w:rPr>
          <w:rFonts w:ascii="Times New Roman" w:hAnsi="Times New Roman" w:cs="Times New Roman"/>
          <w:b/>
          <w:sz w:val="24"/>
          <w:szCs w:val="24"/>
        </w:rPr>
        <w:t>Financial Accounting &amp; Analysis</w:t>
      </w:r>
    </w:p>
    <w:p w:rsidR="007F04CF" w:rsidRPr="005D54A8" w:rsidRDefault="007F04CF" w:rsidP="007F04CF">
      <w:pPr>
        <w:spacing w:line="360" w:lineRule="auto"/>
        <w:jc w:val="center"/>
        <w:rPr>
          <w:rFonts w:ascii="Times New Roman" w:hAnsi="Times New Roman" w:cs="Times New Roman"/>
          <w:b/>
          <w:sz w:val="24"/>
          <w:szCs w:val="24"/>
        </w:rPr>
      </w:pPr>
      <w:r w:rsidRPr="005D54A8">
        <w:rPr>
          <w:rFonts w:ascii="Times New Roman" w:hAnsi="Times New Roman" w:cs="Times New Roman"/>
          <w:b/>
          <w:sz w:val="24"/>
          <w:szCs w:val="24"/>
        </w:rPr>
        <w:t>Apr 2026 Examination</w:t>
      </w:r>
    </w:p>
    <w:p w:rsidR="007F04CF" w:rsidRPr="005D54A8" w:rsidRDefault="007F04CF" w:rsidP="007F04CF">
      <w:pPr>
        <w:spacing w:line="360" w:lineRule="auto"/>
        <w:jc w:val="both"/>
        <w:rPr>
          <w:rFonts w:ascii="Times New Roman" w:hAnsi="Times New Roman" w:cs="Times New Roman"/>
          <w:b/>
          <w:sz w:val="24"/>
          <w:szCs w:val="24"/>
        </w:rPr>
      </w:pPr>
    </w:p>
    <w:p w:rsidR="007F04CF" w:rsidRPr="005D54A8" w:rsidRDefault="007F04CF" w:rsidP="007F04CF">
      <w:pPr>
        <w:spacing w:line="360" w:lineRule="auto"/>
        <w:jc w:val="both"/>
        <w:rPr>
          <w:rFonts w:ascii="Times New Roman" w:hAnsi="Times New Roman" w:cs="Times New Roman"/>
          <w:b/>
          <w:sz w:val="24"/>
          <w:szCs w:val="24"/>
        </w:rPr>
      </w:pPr>
    </w:p>
    <w:p w:rsidR="007F04CF" w:rsidRPr="005D54A8" w:rsidRDefault="007F04CF" w:rsidP="007F04CF">
      <w:pPr>
        <w:spacing w:line="360" w:lineRule="auto"/>
        <w:jc w:val="both"/>
        <w:rPr>
          <w:rFonts w:ascii="Times New Roman" w:hAnsi="Times New Roman" w:cs="Times New Roman"/>
          <w:b/>
          <w:sz w:val="24"/>
          <w:szCs w:val="24"/>
        </w:rPr>
      </w:pPr>
      <w:r w:rsidRPr="005D54A8">
        <w:rPr>
          <w:rFonts w:ascii="Times New Roman" w:hAnsi="Times New Roman" w:cs="Times New Roman"/>
          <w:b/>
          <w:sz w:val="24"/>
          <w:szCs w:val="24"/>
        </w:rPr>
        <w:t>Q1. A firm has the following simplified financials before any capital restructuring: EBIT Rs.600,000, existing interest expense Rs.100,000, corporate tax rate 30%, net income therefore currently Rs.350,000; total equity book value is Rs.2,000,000 and there are</w:t>
      </w:r>
    </w:p>
    <w:p w:rsidR="007F04CF" w:rsidRDefault="007F04CF" w:rsidP="007F04CF">
      <w:pPr>
        <w:spacing w:line="360" w:lineRule="auto"/>
        <w:jc w:val="both"/>
        <w:rPr>
          <w:rFonts w:ascii="Times New Roman" w:hAnsi="Times New Roman" w:cs="Times New Roman"/>
          <w:b/>
          <w:sz w:val="24"/>
          <w:szCs w:val="24"/>
        </w:rPr>
      </w:pPr>
      <w:r w:rsidRPr="005D54A8">
        <w:rPr>
          <w:rFonts w:ascii="Times New Roman" w:hAnsi="Times New Roman" w:cs="Times New Roman"/>
          <w:b/>
          <w:sz w:val="24"/>
          <w:szCs w:val="24"/>
        </w:rPr>
        <w:t>50,000 ordinary shares outstanding; the market price per share is quoted at Rs.140; management proposes to borrow Rs.500,000 at an annual interest rate of 10% and use the full proceeds to repurchase shares at the market price (assume the repurchase is executed immediately at Rs.140 per share and repurchased shares are cancelled for book purposes, reducing book equity by the cash consideration equal to the market purchase price); ignore transaction costs; required: (1) compute current EPS and return on equity (ROE) before the transaction, (2) compute the number of shares repurchased and the new shares outstanding after the repurchase, (3) compute new interest expense and the new net income after tax (account for the interest tax shield), (4) compute post-repurchase EPS and ROE (use net income divided by new shares for EPS and net income divided by new book equity for ROE where new book equity equals old book equity minus cash paid for repurchase plus the increase in debt), (5) analyze numerically whether the buyback improves EPS and ROE and comment on the trade-off between higher EPS/ROE and increased financial leverage specifying the change in interest coverage ratio (EBIT divided by interest) and the percentage change in EPS. (10 Marks)</w:t>
      </w:r>
    </w:p>
    <w:p w:rsidR="005D54A8" w:rsidRPr="005D54A8" w:rsidRDefault="005D54A8" w:rsidP="007F04CF">
      <w:pPr>
        <w:spacing w:line="360" w:lineRule="auto"/>
        <w:jc w:val="both"/>
        <w:rPr>
          <w:rFonts w:ascii="Times New Roman" w:hAnsi="Times New Roman" w:cs="Times New Roman"/>
          <w:b/>
          <w:sz w:val="24"/>
          <w:szCs w:val="24"/>
        </w:rPr>
      </w:pPr>
      <w:r>
        <w:rPr>
          <w:rFonts w:ascii="Times New Roman" w:hAnsi="Times New Roman" w:cs="Times New Roman"/>
          <w:b/>
          <w:sz w:val="24"/>
          <w:szCs w:val="24"/>
        </w:rPr>
        <w:t>Ans 1.</w:t>
      </w:r>
    </w:p>
    <w:p w:rsidR="00636CC9" w:rsidRPr="00636CC9" w:rsidRDefault="005D54A8" w:rsidP="00636CC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Introduction </w:t>
      </w:r>
    </w:p>
    <w:p w:rsidR="00636CC9" w:rsidRDefault="00636CC9" w:rsidP="0028714B">
      <w:pPr>
        <w:spacing w:line="360" w:lineRule="auto"/>
        <w:jc w:val="both"/>
        <w:rPr>
          <w:rFonts w:ascii="Times New Roman" w:hAnsi="Times New Roman" w:cs="Times New Roman"/>
          <w:sz w:val="24"/>
          <w:szCs w:val="24"/>
          <w:lang w:val="en-US"/>
        </w:rPr>
      </w:pPr>
      <w:r w:rsidRPr="00636CC9">
        <w:rPr>
          <w:rFonts w:ascii="Times New Roman" w:hAnsi="Times New Roman" w:cs="Times New Roman"/>
          <w:sz w:val="24"/>
          <w:szCs w:val="24"/>
          <w:lang w:val="en-US"/>
        </w:rPr>
        <w:t xml:space="preserve">Capital restructuring through debt funded share buybacks is a strategic financial decision used by firms to modify their capital structure and influence shareholder returns. When management replaces a portion of equity with borrowed funds, the objective is often to improve earnings per share, optimize return on equity, and signal confidence in the </w:t>
      </w:r>
      <w:r w:rsidRPr="00636CC9">
        <w:rPr>
          <w:rFonts w:ascii="Times New Roman" w:hAnsi="Times New Roman" w:cs="Times New Roman"/>
          <w:sz w:val="24"/>
          <w:szCs w:val="24"/>
          <w:lang w:val="en-US"/>
        </w:rPr>
        <w:lastRenderedPageBreak/>
        <w:t xml:space="preserve">company’s valuation. However, such decisions also increase financial risk because fixed interest obligations must be met regardless of operating performance. Understanding the relationship between leverage, profitability, and shareholder value is therefore essential in financial accounting and analysis. Evaluating both benefits and risks helps managers determine whether a buyback financed through borrowing truly strengthens long term financial stability and </w:t>
      </w:r>
    </w:p>
    <w:p w:rsidR="0028714B" w:rsidRDefault="0028714B" w:rsidP="0028714B">
      <w:pPr>
        <w:pStyle w:val="NormalWeb"/>
        <w:jc w:val="center"/>
        <w:rPr>
          <w:rStyle w:val="Strong"/>
          <w:color w:val="FF0000"/>
          <w:sz w:val="28"/>
        </w:rPr>
      </w:pPr>
      <w:r>
        <w:rPr>
          <w:rStyle w:val="Strong"/>
          <w:color w:val="FF0000"/>
          <w:sz w:val="28"/>
        </w:rPr>
        <w:t xml:space="preserve">Fully solved you can download </w:t>
      </w:r>
    </w:p>
    <w:p w:rsidR="0028714B" w:rsidRDefault="0028714B" w:rsidP="0028714B">
      <w:pPr>
        <w:pStyle w:val="NormalWeb"/>
        <w:jc w:val="center"/>
      </w:pPr>
      <w:r>
        <w:rPr>
          <w:rStyle w:val="Strong"/>
          <w:color w:val="FF0000"/>
          <w:sz w:val="28"/>
        </w:rPr>
        <w:t>ASSIGNMENTS April 2026</w:t>
      </w:r>
      <w:r>
        <w:rPr>
          <w:b/>
          <w:color w:val="FF0000"/>
          <w:sz w:val="28"/>
        </w:rPr>
        <w:t xml:space="preserve"> </w:t>
      </w:r>
      <w:r>
        <w:rPr>
          <w:b/>
          <w:color w:val="FF0000"/>
          <w:sz w:val="28"/>
        </w:rPr>
        <w:br/>
      </w:r>
    </w:p>
    <w:p w:rsidR="0028714B" w:rsidRDefault="0028714B" w:rsidP="0028714B">
      <w:pPr>
        <w:pStyle w:val="NormalWeb"/>
        <w:numPr>
          <w:ilvl w:val="0"/>
          <w:numId w:val="1"/>
        </w:numPr>
        <w:spacing w:before="100" w:beforeAutospacing="1" w:after="100" w:afterAutospacing="1" w:line="240" w:lineRule="auto"/>
        <w:jc w:val="center"/>
        <w:rPr>
          <w:b/>
          <w:color w:val="FF0000"/>
          <w:sz w:val="28"/>
        </w:rPr>
      </w:pPr>
      <w:r>
        <w:rPr>
          <w:b/>
          <w:color w:val="FF0000"/>
          <w:sz w:val="28"/>
        </w:rPr>
        <w:t>Fully Solved, High Quality</w:t>
      </w:r>
    </w:p>
    <w:p w:rsidR="0028714B" w:rsidRDefault="0028714B" w:rsidP="0028714B">
      <w:pPr>
        <w:pStyle w:val="NormalWeb"/>
        <w:numPr>
          <w:ilvl w:val="0"/>
          <w:numId w:val="1"/>
        </w:numPr>
        <w:spacing w:before="100" w:beforeAutospacing="1" w:after="100" w:afterAutospacing="1" w:line="240" w:lineRule="auto"/>
        <w:jc w:val="center"/>
        <w:rPr>
          <w:rStyle w:val="Strong"/>
          <w:bCs w:val="0"/>
        </w:rPr>
      </w:pPr>
      <w:r>
        <w:rPr>
          <w:b/>
          <w:color w:val="FF0000"/>
          <w:sz w:val="28"/>
        </w:rPr>
        <w:t xml:space="preserve">Lowest Price Guarantee: </w:t>
      </w:r>
      <w:r w:rsidR="00175814">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28714B" w:rsidRDefault="0028714B" w:rsidP="0028714B">
      <w:pPr>
        <w:pStyle w:val="NormalWeb"/>
        <w:numPr>
          <w:ilvl w:val="0"/>
          <w:numId w:val="1"/>
        </w:numPr>
        <w:spacing w:before="100" w:beforeAutospacing="1" w:after="100" w:afterAutospacing="1" w:line="240" w:lineRule="auto"/>
        <w:jc w:val="center"/>
        <w:rPr>
          <w:highlight w:val="yellow"/>
        </w:rPr>
      </w:pPr>
      <w:r>
        <w:rPr>
          <w:b/>
          <w:color w:val="FF0000"/>
          <w:sz w:val="28"/>
        </w:rPr>
        <w:t xml:space="preserve">100% Original &amp; Manually Solved </w:t>
      </w:r>
      <w:r>
        <w:rPr>
          <w:b/>
          <w:color w:val="FF0000"/>
          <w:sz w:val="28"/>
          <w:highlight w:val="yellow"/>
        </w:rPr>
        <w:t>(No AI/ChatGPT!)</w:t>
      </w:r>
    </w:p>
    <w:p w:rsidR="0028714B" w:rsidRDefault="0028714B" w:rsidP="0028714B">
      <w:pPr>
        <w:pStyle w:val="NormalWeb"/>
        <w:jc w:val="center"/>
        <w:rPr>
          <w:b/>
          <w:color w:val="FF0000"/>
          <w:sz w:val="28"/>
        </w:rPr>
      </w:pPr>
      <w:r>
        <w:rPr>
          <w:b/>
          <w:color w:val="FF0000"/>
          <w:sz w:val="28"/>
        </w:rPr>
        <w:t xml:space="preserve">Hurry! Last Date: </w:t>
      </w:r>
      <w:r>
        <w:rPr>
          <w:rStyle w:val="Strong"/>
          <w:color w:val="FF0000"/>
          <w:sz w:val="28"/>
        </w:rPr>
        <w:t>26 March 2026</w:t>
      </w:r>
    </w:p>
    <w:p w:rsidR="0028714B" w:rsidRDefault="0028714B" w:rsidP="0028714B">
      <w:pPr>
        <w:pStyle w:val="NormalWeb"/>
        <w:numPr>
          <w:ilvl w:val="0"/>
          <w:numId w:val="2"/>
        </w:numPr>
        <w:spacing w:before="100" w:beforeAutospacing="1" w:after="100" w:afterAutospacing="1" w:line="240" w:lineRule="auto"/>
        <w:jc w:val="center"/>
        <w:rPr>
          <w:b/>
          <w:sz w:val="28"/>
          <w:highlight w:val="yellow"/>
        </w:rPr>
      </w:pPr>
      <w:r>
        <w:rPr>
          <w:b/>
          <w:sz w:val="28"/>
          <w:highlight w:val="yellow"/>
        </w:rPr>
        <w:t xml:space="preserve">Order Now: </w:t>
      </w:r>
      <w:hyperlink r:id="rId7" w:tgtFrame="_new" w:history="1">
        <w:r>
          <w:rPr>
            <w:rStyle w:val="Hyperlink"/>
            <w:b/>
            <w:sz w:val="28"/>
            <w:highlight w:val="yellow"/>
          </w:rPr>
          <w:t>nmimsassignment.com/online-buy-2/</w:t>
        </w:r>
      </w:hyperlink>
    </w:p>
    <w:p w:rsidR="0028714B" w:rsidRDefault="0028714B" w:rsidP="0028714B">
      <w:pPr>
        <w:pStyle w:val="NormalWeb"/>
        <w:jc w:val="center"/>
        <w:rPr>
          <w:rStyle w:val="Strong"/>
          <w:color w:val="FF0000"/>
        </w:rPr>
      </w:pPr>
      <w:r>
        <w:rPr>
          <w:rStyle w:val="Strong"/>
          <w:color w:val="FF0000"/>
          <w:sz w:val="28"/>
        </w:rPr>
        <w:t>Quick Response Guaranteed!</w:t>
      </w:r>
    </w:p>
    <w:p w:rsidR="0028714B" w:rsidRDefault="0028714B" w:rsidP="0028714B">
      <w:pPr>
        <w:pStyle w:val="NormalWeb"/>
        <w:jc w:val="center"/>
        <w:rPr>
          <w:rStyle w:val="Strong"/>
          <w:color w:val="FF0000"/>
          <w:sz w:val="28"/>
        </w:rPr>
      </w:pPr>
      <w:r>
        <w:rPr>
          <w:rStyle w:val="Strong"/>
          <w:color w:val="FF0000"/>
          <w:sz w:val="28"/>
        </w:rPr>
        <w:t>For Unique Assignment please contact on</w:t>
      </w:r>
    </w:p>
    <w:p w:rsidR="0028714B" w:rsidRDefault="0028714B" w:rsidP="0028714B">
      <w:pPr>
        <w:pStyle w:val="NormalWeb"/>
        <w:numPr>
          <w:ilvl w:val="0"/>
          <w:numId w:val="2"/>
        </w:numPr>
        <w:spacing w:before="100" w:beforeAutospacing="1" w:after="100" w:afterAutospacing="1" w:line="240" w:lineRule="auto"/>
        <w:jc w:val="center"/>
      </w:pPr>
      <w:r>
        <w:rPr>
          <w:b/>
          <w:sz w:val="28"/>
        </w:rPr>
        <w:t xml:space="preserve">WhatsApp: </w:t>
      </w:r>
      <w:r>
        <w:rPr>
          <w:rStyle w:val="Strong"/>
          <w:sz w:val="28"/>
        </w:rPr>
        <w:t>8791490301</w:t>
      </w:r>
    </w:p>
    <w:p w:rsidR="0028714B" w:rsidRDefault="00073E1D" w:rsidP="0028714B">
      <w:pPr>
        <w:pStyle w:val="NormalWeb"/>
        <w:numPr>
          <w:ilvl w:val="0"/>
          <w:numId w:val="2"/>
        </w:numPr>
        <w:spacing w:before="100" w:beforeAutospacing="1" w:after="100" w:afterAutospacing="1" w:line="240" w:lineRule="auto"/>
        <w:jc w:val="center"/>
        <w:rPr>
          <w:b/>
          <w:sz w:val="28"/>
        </w:rPr>
      </w:pPr>
      <w:hyperlink r:id="rId8" w:history="1">
        <w:r w:rsidR="0028714B">
          <w:rPr>
            <w:rStyle w:val="Hyperlink"/>
            <w:b/>
            <w:sz w:val="28"/>
          </w:rPr>
          <w:t>aapkieducation@gmail.com</w:t>
        </w:r>
      </w:hyperlink>
    </w:p>
    <w:p w:rsidR="0028714B" w:rsidRDefault="00073E1D" w:rsidP="0028714B">
      <w:pPr>
        <w:pStyle w:val="NormalWeb"/>
        <w:numPr>
          <w:ilvl w:val="0"/>
          <w:numId w:val="2"/>
        </w:numPr>
        <w:spacing w:before="100" w:beforeAutospacing="1" w:after="100" w:afterAutospacing="1" w:line="240" w:lineRule="auto"/>
        <w:jc w:val="center"/>
        <w:rPr>
          <w:b/>
          <w:sz w:val="28"/>
        </w:rPr>
      </w:pPr>
      <w:hyperlink r:id="rId9" w:tgtFrame="_new" w:history="1">
        <w:r w:rsidR="0028714B">
          <w:rPr>
            <w:rStyle w:val="Hyperlink"/>
            <w:b/>
            <w:sz w:val="28"/>
          </w:rPr>
          <w:t>www.aapkieducation.com</w:t>
        </w:r>
      </w:hyperlink>
    </w:p>
    <w:p w:rsidR="0028714B" w:rsidRDefault="0028714B" w:rsidP="0028714B">
      <w:pPr>
        <w:spacing w:line="360" w:lineRule="auto"/>
        <w:jc w:val="both"/>
        <w:rPr>
          <w:rFonts w:ascii="Times New Roman" w:hAnsi="Times New Roman"/>
        </w:rPr>
      </w:pPr>
    </w:p>
    <w:p w:rsidR="0028714B" w:rsidRPr="00636CC9" w:rsidRDefault="0028714B" w:rsidP="0028714B">
      <w:pPr>
        <w:spacing w:line="360" w:lineRule="auto"/>
        <w:jc w:val="both"/>
        <w:rPr>
          <w:rFonts w:ascii="Times New Roman" w:hAnsi="Times New Roman" w:cs="Times New Roman"/>
          <w:sz w:val="24"/>
          <w:szCs w:val="24"/>
          <w:lang w:val="en-US"/>
        </w:rPr>
      </w:pPr>
    </w:p>
    <w:p w:rsidR="00636CC9" w:rsidRPr="00636CC9" w:rsidRDefault="00636CC9" w:rsidP="00636CC9">
      <w:pPr>
        <w:spacing w:line="360" w:lineRule="auto"/>
        <w:jc w:val="both"/>
        <w:rPr>
          <w:rFonts w:ascii="Times New Roman" w:hAnsi="Times New Roman" w:cs="Times New Roman"/>
          <w:sz w:val="24"/>
          <w:szCs w:val="24"/>
          <w:lang w:val="en-US"/>
        </w:rPr>
      </w:pPr>
    </w:p>
    <w:p w:rsidR="00636CC9" w:rsidRPr="007F04CF" w:rsidRDefault="00636CC9" w:rsidP="007F04CF">
      <w:pPr>
        <w:spacing w:line="360" w:lineRule="auto"/>
        <w:jc w:val="both"/>
        <w:rPr>
          <w:rFonts w:ascii="Times New Roman" w:hAnsi="Times New Roman" w:cs="Times New Roman"/>
          <w:sz w:val="24"/>
          <w:szCs w:val="24"/>
        </w:rPr>
      </w:pPr>
    </w:p>
    <w:p w:rsidR="007F04CF" w:rsidRPr="00636CC9" w:rsidRDefault="007F04CF" w:rsidP="007F04CF">
      <w:pPr>
        <w:spacing w:line="360" w:lineRule="auto"/>
        <w:jc w:val="both"/>
        <w:rPr>
          <w:rFonts w:ascii="Times New Roman" w:hAnsi="Times New Roman" w:cs="Times New Roman"/>
          <w:b/>
          <w:sz w:val="24"/>
          <w:szCs w:val="24"/>
        </w:rPr>
      </w:pPr>
      <w:r w:rsidRPr="00636CC9">
        <w:rPr>
          <w:rFonts w:ascii="Times New Roman" w:hAnsi="Times New Roman" w:cs="Times New Roman"/>
          <w:b/>
          <w:sz w:val="24"/>
          <w:szCs w:val="24"/>
        </w:rPr>
        <w:t>Q2. A production entity uses a normal costing system where variable manufacturing cost per unit is Rs.650 and fixed production overhead is absorbed at Rs.120 per unit based on normal capacity of 75,000 units per year. During Year 1 the entity produced</w:t>
      </w:r>
    </w:p>
    <w:p w:rsidR="00636CC9" w:rsidRDefault="007F04CF" w:rsidP="00636CC9">
      <w:pPr>
        <w:spacing w:line="360" w:lineRule="auto"/>
        <w:jc w:val="both"/>
        <w:rPr>
          <w:rFonts w:ascii="Times New Roman" w:hAnsi="Times New Roman" w:cs="Times New Roman"/>
          <w:b/>
          <w:sz w:val="24"/>
          <w:szCs w:val="24"/>
        </w:rPr>
      </w:pPr>
      <w:r w:rsidRPr="00636CC9">
        <w:rPr>
          <w:rFonts w:ascii="Times New Roman" w:hAnsi="Times New Roman" w:cs="Times New Roman"/>
          <w:b/>
          <w:sz w:val="24"/>
          <w:szCs w:val="24"/>
        </w:rPr>
        <w:t xml:space="preserve">68,000 units and sold 60,000 units for total revenue Rs.52,800,000. At the end of Year 1 work-in-progress (WIP) comprises 4,000 units that are 50% complete for conversion </w:t>
      </w:r>
      <w:r w:rsidRPr="00636CC9">
        <w:rPr>
          <w:rFonts w:ascii="Times New Roman" w:hAnsi="Times New Roman" w:cs="Times New Roman"/>
          <w:b/>
          <w:sz w:val="24"/>
          <w:szCs w:val="24"/>
        </w:rPr>
        <w:lastRenderedPageBreak/>
        <w:t>costs and 100% complete for materials; opening WIP was negligible. There is also a routine manufacturing scrap rate expected at 1% of units started which is sold for negligible proceeds and expensed to cost of goods sold; actual scrap was 3% of units started. Additionally, a large sales contract contains a right of return: historical return probability is estimated at 6% of units sold and estimated future return cost per returned unit to the company is Rs.2,000. The company capitalized fixed overhead using normal capacity method and did not adjust for abnormal scrap or returns in the accounting records. Prepare a full computation to determine the Year 1 profit under accrual accounting after adjusting for (i) abnormal production loss (excess scrap) and (ii) estimated sales returns and their cost, showing how inventory valuation for finished goods and WIP changes and the resulting effect on profit; compute sensitivity of Year 1 profit to a ±2 percentage point change in the estimated return probability (report the two profit outcomes).</w:t>
      </w:r>
    </w:p>
    <w:p w:rsidR="005D54A8" w:rsidRPr="00636CC9" w:rsidRDefault="005D54A8" w:rsidP="00636CC9">
      <w:pPr>
        <w:spacing w:line="360" w:lineRule="auto"/>
        <w:jc w:val="both"/>
        <w:rPr>
          <w:rFonts w:ascii="Times New Roman" w:hAnsi="Times New Roman" w:cs="Times New Roman"/>
          <w:b/>
          <w:sz w:val="24"/>
          <w:szCs w:val="24"/>
        </w:rPr>
      </w:pPr>
      <w:r>
        <w:rPr>
          <w:rFonts w:ascii="Times New Roman" w:hAnsi="Times New Roman" w:cs="Times New Roman"/>
          <w:b/>
          <w:sz w:val="24"/>
          <w:szCs w:val="24"/>
        </w:rPr>
        <w:t>Ans 2.</w:t>
      </w:r>
    </w:p>
    <w:p w:rsidR="00636CC9" w:rsidRPr="00636CC9" w:rsidRDefault="00636CC9" w:rsidP="00636CC9">
      <w:pPr>
        <w:spacing w:line="360" w:lineRule="auto"/>
        <w:jc w:val="both"/>
        <w:rPr>
          <w:rFonts w:ascii="Times New Roman" w:hAnsi="Times New Roman" w:cs="Times New Roman"/>
          <w:b/>
          <w:bCs/>
          <w:sz w:val="24"/>
          <w:szCs w:val="24"/>
          <w:lang w:val="en-US"/>
        </w:rPr>
      </w:pPr>
      <w:r w:rsidRPr="00636CC9">
        <w:rPr>
          <w:rFonts w:ascii="Times New Roman" w:hAnsi="Times New Roman" w:cs="Times New Roman"/>
          <w:b/>
          <w:bCs/>
          <w:sz w:val="24"/>
          <w:szCs w:val="24"/>
          <w:lang w:val="en-US"/>
        </w:rPr>
        <w:t xml:space="preserve">Introduction </w:t>
      </w:r>
    </w:p>
    <w:p w:rsidR="00636CC9" w:rsidRPr="00636CC9" w:rsidRDefault="00636CC9" w:rsidP="0028714B">
      <w:pPr>
        <w:spacing w:line="360" w:lineRule="auto"/>
        <w:jc w:val="both"/>
        <w:rPr>
          <w:rFonts w:ascii="Times New Roman" w:hAnsi="Times New Roman" w:cs="Times New Roman"/>
          <w:bCs/>
          <w:sz w:val="24"/>
          <w:szCs w:val="24"/>
          <w:lang w:val="en-US"/>
        </w:rPr>
      </w:pPr>
      <w:r w:rsidRPr="00636CC9">
        <w:rPr>
          <w:rFonts w:ascii="Times New Roman" w:hAnsi="Times New Roman" w:cs="Times New Roman"/>
          <w:bCs/>
          <w:sz w:val="24"/>
          <w:szCs w:val="24"/>
          <w:lang w:val="en-US"/>
        </w:rPr>
        <w:t xml:space="preserve">Accrual accounting in manufacturing environments requires careful adjustment of production costs, inventory valuation, and revenue recognition to reflect the true economic performance of a firm. When normal costing systems are used, fixed overhead is applied based on expected capacity rather than actual production, which may create variances that must be recognized in the income statement. At the same time, abnormal production losses and expected sales returns require separate accounting treatment to ensure inventories are not overstated and profits are not misleading. Financial accounting analysis therefore focuses on distinguishing normal </w:t>
      </w:r>
    </w:p>
    <w:p w:rsidR="007F04CF" w:rsidRPr="007F04CF" w:rsidRDefault="007F04CF" w:rsidP="007F04CF">
      <w:pPr>
        <w:spacing w:line="360" w:lineRule="auto"/>
        <w:jc w:val="both"/>
        <w:rPr>
          <w:rFonts w:ascii="Times New Roman" w:hAnsi="Times New Roman" w:cs="Times New Roman"/>
          <w:sz w:val="24"/>
          <w:szCs w:val="24"/>
        </w:rPr>
      </w:pPr>
    </w:p>
    <w:p w:rsidR="007F04CF" w:rsidRPr="007F04CF" w:rsidRDefault="007F04CF" w:rsidP="007F04CF">
      <w:pPr>
        <w:spacing w:line="360" w:lineRule="auto"/>
        <w:jc w:val="both"/>
        <w:rPr>
          <w:rFonts w:ascii="Times New Roman" w:hAnsi="Times New Roman" w:cs="Times New Roman"/>
          <w:sz w:val="24"/>
          <w:szCs w:val="24"/>
        </w:rPr>
      </w:pPr>
    </w:p>
    <w:p w:rsidR="007F04CF" w:rsidRPr="005D54A8" w:rsidRDefault="007F04CF" w:rsidP="007F04CF">
      <w:pPr>
        <w:spacing w:line="360" w:lineRule="auto"/>
        <w:jc w:val="both"/>
        <w:rPr>
          <w:rFonts w:ascii="Times New Roman" w:hAnsi="Times New Roman" w:cs="Times New Roman"/>
          <w:b/>
          <w:sz w:val="24"/>
          <w:szCs w:val="24"/>
        </w:rPr>
      </w:pPr>
      <w:r w:rsidRPr="005D54A8">
        <w:rPr>
          <w:rFonts w:ascii="Times New Roman" w:hAnsi="Times New Roman" w:cs="Times New Roman"/>
          <w:b/>
          <w:sz w:val="24"/>
          <w:szCs w:val="24"/>
        </w:rPr>
        <w:t>Q3 (A)</w:t>
      </w:r>
    </w:p>
    <w:tbl>
      <w:tblPr>
        <w:tblStyle w:val="TableGrid"/>
        <w:tblW w:w="0" w:type="auto"/>
        <w:tblLook w:val="04A0"/>
      </w:tblPr>
      <w:tblGrid>
        <w:gridCol w:w="2135"/>
        <w:gridCol w:w="2922"/>
        <w:gridCol w:w="2141"/>
        <w:gridCol w:w="2044"/>
      </w:tblGrid>
      <w:tr w:rsidR="007F04CF" w:rsidRPr="005D54A8" w:rsidTr="007F04CF">
        <w:tc>
          <w:tcPr>
            <w:tcW w:w="0" w:type="auto"/>
            <w:hideMark/>
          </w:tcPr>
          <w:p w:rsidR="007F04CF" w:rsidRPr="005D54A8" w:rsidRDefault="007F04CF" w:rsidP="007F04CF">
            <w:pPr>
              <w:spacing w:line="360" w:lineRule="auto"/>
              <w:jc w:val="both"/>
              <w:rPr>
                <w:rFonts w:ascii="Times New Roman" w:hAnsi="Times New Roman" w:cs="Times New Roman"/>
                <w:b/>
                <w:bCs/>
                <w:sz w:val="24"/>
                <w:szCs w:val="24"/>
                <w:lang w:val="en-US"/>
              </w:rPr>
            </w:pPr>
            <w:r w:rsidRPr="005D54A8">
              <w:rPr>
                <w:rFonts w:ascii="Times New Roman" w:hAnsi="Times New Roman" w:cs="Times New Roman"/>
                <w:b/>
                <w:bCs/>
                <w:sz w:val="24"/>
                <w:szCs w:val="24"/>
                <w:lang w:val="en-US"/>
              </w:rPr>
              <w:t>Item</w:t>
            </w:r>
          </w:p>
        </w:tc>
        <w:tc>
          <w:tcPr>
            <w:tcW w:w="0" w:type="auto"/>
            <w:hideMark/>
          </w:tcPr>
          <w:p w:rsidR="007F04CF" w:rsidRPr="005D54A8" w:rsidRDefault="007F04CF" w:rsidP="007F04CF">
            <w:pPr>
              <w:spacing w:line="360" w:lineRule="auto"/>
              <w:jc w:val="both"/>
              <w:rPr>
                <w:rFonts w:ascii="Times New Roman" w:hAnsi="Times New Roman" w:cs="Times New Roman"/>
                <w:b/>
                <w:bCs/>
                <w:sz w:val="24"/>
                <w:szCs w:val="24"/>
                <w:lang w:val="en-US"/>
              </w:rPr>
            </w:pPr>
            <w:r w:rsidRPr="005D54A8">
              <w:rPr>
                <w:rFonts w:ascii="Times New Roman" w:hAnsi="Times New Roman" w:cs="Times New Roman"/>
                <w:b/>
                <w:bCs/>
                <w:sz w:val="24"/>
                <w:szCs w:val="24"/>
                <w:lang w:val="en-US"/>
              </w:rPr>
              <w:t>Income Statement Amount (Rs.)</w:t>
            </w:r>
          </w:p>
        </w:tc>
        <w:tc>
          <w:tcPr>
            <w:tcW w:w="0" w:type="auto"/>
            <w:hideMark/>
          </w:tcPr>
          <w:p w:rsidR="007F04CF" w:rsidRPr="005D54A8" w:rsidRDefault="007F04CF" w:rsidP="007F04CF">
            <w:pPr>
              <w:spacing w:line="360" w:lineRule="auto"/>
              <w:jc w:val="both"/>
              <w:rPr>
                <w:rFonts w:ascii="Times New Roman" w:hAnsi="Times New Roman" w:cs="Times New Roman"/>
                <w:b/>
                <w:bCs/>
                <w:sz w:val="24"/>
                <w:szCs w:val="24"/>
                <w:lang w:val="en-US"/>
              </w:rPr>
            </w:pPr>
            <w:r w:rsidRPr="005D54A8">
              <w:rPr>
                <w:rFonts w:ascii="Times New Roman" w:hAnsi="Times New Roman" w:cs="Times New Roman"/>
                <w:b/>
                <w:bCs/>
                <w:sz w:val="24"/>
                <w:szCs w:val="24"/>
                <w:lang w:val="en-US"/>
              </w:rPr>
              <w:t>Opening Balance (Rs.)</w:t>
            </w:r>
          </w:p>
        </w:tc>
        <w:tc>
          <w:tcPr>
            <w:tcW w:w="0" w:type="auto"/>
            <w:hideMark/>
          </w:tcPr>
          <w:p w:rsidR="007F04CF" w:rsidRPr="005D54A8" w:rsidRDefault="007F04CF" w:rsidP="007F04CF">
            <w:pPr>
              <w:spacing w:line="360" w:lineRule="auto"/>
              <w:jc w:val="both"/>
              <w:rPr>
                <w:rFonts w:ascii="Times New Roman" w:hAnsi="Times New Roman" w:cs="Times New Roman"/>
                <w:b/>
                <w:bCs/>
                <w:sz w:val="24"/>
                <w:szCs w:val="24"/>
                <w:lang w:val="en-US"/>
              </w:rPr>
            </w:pPr>
            <w:r w:rsidRPr="005D54A8">
              <w:rPr>
                <w:rFonts w:ascii="Times New Roman" w:hAnsi="Times New Roman" w:cs="Times New Roman"/>
                <w:b/>
                <w:bCs/>
                <w:sz w:val="24"/>
                <w:szCs w:val="24"/>
                <w:lang w:val="en-US"/>
              </w:rPr>
              <w:t>Closing Balance (Rs.)</w:t>
            </w:r>
          </w:p>
        </w:tc>
      </w:tr>
      <w:tr w:rsidR="007F04CF" w:rsidRPr="005D54A8" w:rsidTr="007F04CF">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Sales (all credit)</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2500000</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460000</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840000</w:t>
            </w:r>
          </w:p>
        </w:tc>
      </w:tr>
      <w:tr w:rsidR="007F04CF" w:rsidRPr="005D54A8" w:rsidTr="007F04CF">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 xml:space="preserve">Cost of Goods </w:t>
            </w:r>
            <w:r w:rsidRPr="005D54A8">
              <w:rPr>
                <w:rFonts w:ascii="Times New Roman" w:hAnsi="Times New Roman" w:cs="Times New Roman"/>
                <w:b/>
                <w:sz w:val="24"/>
                <w:szCs w:val="24"/>
                <w:lang w:val="en-US"/>
              </w:rPr>
              <w:lastRenderedPageBreak/>
              <w:t>Sold</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lastRenderedPageBreak/>
              <w:t>1600000</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140000</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180000</w:t>
            </w:r>
          </w:p>
        </w:tc>
      </w:tr>
      <w:tr w:rsidR="007F04CF" w:rsidRPr="005D54A8" w:rsidTr="007F04CF">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lastRenderedPageBreak/>
              <w:t>Accounts Payable</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330000</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300000</w:t>
            </w:r>
          </w:p>
        </w:tc>
      </w:tr>
      <w:tr w:rsidR="007F04CF" w:rsidRPr="005D54A8" w:rsidTr="007F04CF">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Salaries Expense</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100000</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10000</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25000</w:t>
            </w:r>
          </w:p>
        </w:tc>
      </w:tr>
      <w:tr w:rsidR="007F04CF" w:rsidRPr="005D54A8" w:rsidTr="007F04CF">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Depreciation</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20000</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w:t>
            </w:r>
          </w:p>
        </w:tc>
      </w:tr>
      <w:tr w:rsidR="007F04CF" w:rsidRPr="005D54A8" w:rsidTr="007F04CF">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Interest Paid</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50000</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w:t>
            </w:r>
          </w:p>
        </w:tc>
      </w:tr>
      <w:tr w:rsidR="007F04CF" w:rsidRPr="005D54A8" w:rsidTr="007F04CF">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Income Tax Expense</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60000</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20000</w:t>
            </w:r>
          </w:p>
        </w:tc>
        <w:tc>
          <w:tcPr>
            <w:tcW w:w="0" w:type="auto"/>
            <w:hideMark/>
          </w:tcPr>
          <w:p w:rsidR="007F04CF" w:rsidRPr="005D54A8" w:rsidRDefault="007F04CF" w:rsidP="007F04CF">
            <w:pPr>
              <w:spacing w:line="360" w:lineRule="auto"/>
              <w:jc w:val="both"/>
              <w:rPr>
                <w:rFonts w:ascii="Times New Roman" w:hAnsi="Times New Roman" w:cs="Times New Roman"/>
                <w:b/>
                <w:sz w:val="24"/>
                <w:szCs w:val="24"/>
                <w:lang w:val="en-US"/>
              </w:rPr>
            </w:pPr>
            <w:r w:rsidRPr="005D54A8">
              <w:rPr>
                <w:rFonts w:ascii="Times New Roman" w:hAnsi="Times New Roman" w:cs="Times New Roman"/>
                <w:b/>
                <w:sz w:val="24"/>
                <w:szCs w:val="24"/>
                <w:lang w:val="en-US"/>
              </w:rPr>
              <w:t>10000</w:t>
            </w:r>
          </w:p>
        </w:tc>
      </w:tr>
    </w:tbl>
    <w:p w:rsidR="007F04CF" w:rsidRPr="005D54A8" w:rsidRDefault="007F04CF" w:rsidP="007F04CF">
      <w:pPr>
        <w:spacing w:after="0" w:line="360" w:lineRule="auto"/>
        <w:jc w:val="both"/>
        <w:rPr>
          <w:rFonts w:ascii="Times New Roman" w:hAnsi="Times New Roman" w:cs="Times New Roman"/>
          <w:b/>
          <w:sz w:val="24"/>
          <w:szCs w:val="24"/>
        </w:rPr>
      </w:pPr>
    </w:p>
    <w:p w:rsidR="007F04CF" w:rsidRDefault="007F04CF" w:rsidP="007F04CF">
      <w:pPr>
        <w:spacing w:line="360" w:lineRule="auto"/>
        <w:jc w:val="both"/>
        <w:rPr>
          <w:rFonts w:ascii="Times New Roman" w:hAnsi="Times New Roman" w:cs="Times New Roman"/>
          <w:b/>
          <w:sz w:val="24"/>
          <w:szCs w:val="24"/>
        </w:rPr>
      </w:pPr>
      <w:r w:rsidRPr="005D54A8">
        <w:rPr>
          <w:rFonts w:ascii="Times New Roman" w:hAnsi="Times New Roman" w:cs="Times New Roman"/>
          <w:b/>
          <w:sz w:val="24"/>
          <w:szCs w:val="24"/>
        </w:rPr>
        <w:t xml:space="preserve">Using the direct method compute (a) cash receipts from customers, (b) cash paid to suppliers and employees (show derivation of purchases from COGS and inventory movements and adjust payables and salaries outstanding), and (c) net cash provided by operating activities after deducting interest paid and income taxes paid. Explain in one sentence for each adjustment how opening and closing balances are used in the direct-method computations. Show stepwise calculations 5 marks. </w:t>
      </w:r>
    </w:p>
    <w:p w:rsidR="005D54A8" w:rsidRPr="005D54A8" w:rsidRDefault="005D54A8" w:rsidP="007F04CF">
      <w:pPr>
        <w:spacing w:line="360" w:lineRule="auto"/>
        <w:jc w:val="both"/>
        <w:rPr>
          <w:rFonts w:ascii="Times New Roman" w:hAnsi="Times New Roman" w:cs="Times New Roman"/>
          <w:b/>
          <w:sz w:val="24"/>
          <w:szCs w:val="24"/>
        </w:rPr>
      </w:pPr>
      <w:r>
        <w:rPr>
          <w:rFonts w:ascii="Times New Roman" w:hAnsi="Times New Roman" w:cs="Times New Roman"/>
          <w:b/>
          <w:sz w:val="24"/>
          <w:szCs w:val="24"/>
        </w:rPr>
        <w:t>Ans 3a.</w:t>
      </w:r>
    </w:p>
    <w:p w:rsidR="005D54A8" w:rsidRDefault="003C29DD" w:rsidP="003C29DD">
      <w:pPr>
        <w:spacing w:line="360" w:lineRule="auto"/>
        <w:jc w:val="both"/>
        <w:rPr>
          <w:rFonts w:ascii="Times New Roman" w:hAnsi="Times New Roman" w:cs="Times New Roman"/>
          <w:b/>
          <w:bCs/>
          <w:sz w:val="24"/>
          <w:szCs w:val="24"/>
          <w:lang w:val="en-US"/>
        </w:rPr>
      </w:pPr>
      <w:r w:rsidRPr="003C29DD">
        <w:rPr>
          <w:rFonts w:ascii="Times New Roman" w:hAnsi="Times New Roman" w:cs="Times New Roman"/>
          <w:b/>
          <w:bCs/>
          <w:sz w:val="24"/>
          <w:szCs w:val="24"/>
          <w:lang w:val="en-US"/>
        </w:rPr>
        <w:t xml:space="preserve">Introduction </w:t>
      </w:r>
    </w:p>
    <w:p w:rsidR="007F04CF" w:rsidRDefault="003C29DD" w:rsidP="0028714B">
      <w:pPr>
        <w:spacing w:line="360" w:lineRule="auto"/>
        <w:jc w:val="both"/>
        <w:rPr>
          <w:rFonts w:ascii="Times New Roman" w:hAnsi="Times New Roman" w:cs="Times New Roman"/>
          <w:sz w:val="24"/>
          <w:szCs w:val="24"/>
          <w:lang w:val="en-US"/>
        </w:rPr>
      </w:pPr>
      <w:r w:rsidRPr="003C29DD">
        <w:rPr>
          <w:rFonts w:ascii="Times New Roman" w:hAnsi="Times New Roman" w:cs="Times New Roman"/>
          <w:sz w:val="24"/>
          <w:szCs w:val="24"/>
          <w:lang w:val="en-US"/>
        </w:rPr>
        <w:t xml:space="preserve">The direct method of preparing a cash flow statement focuses on actual cash inflows and outflows from operating activities. It converts accrual-based income statement figures into cash-based values by adjusting working capital items such as receivables, inventory, payables, and outstanding expenses. These adjustments help determine how much cash is collected from customers and how much is paid to suppliers, employees, and the government. This method provides a clear </w:t>
      </w:r>
    </w:p>
    <w:p w:rsidR="0028714B" w:rsidRPr="007F04CF" w:rsidRDefault="0028714B" w:rsidP="0028714B">
      <w:pPr>
        <w:spacing w:line="360" w:lineRule="auto"/>
        <w:jc w:val="both"/>
        <w:rPr>
          <w:rFonts w:ascii="Times New Roman" w:hAnsi="Times New Roman" w:cs="Times New Roman"/>
          <w:sz w:val="24"/>
          <w:szCs w:val="24"/>
        </w:rPr>
      </w:pPr>
    </w:p>
    <w:p w:rsidR="007F04CF" w:rsidRPr="005D54A8" w:rsidRDefault="007F04CF" w:rsidP="007F04CF">
      <w:pPr>
        <w:spacing w:line="360" w:lineRule="auto"/>
        <w:jc w:val="both"/>
        <w:rPr>
          <w:rFonts w:ascii="Times New Roman" w:hAnsi="Times New Roman" w:cs="Times New Roman"/>
          <w:b/>
          <w:sz w:val="24"/>
          <w:szCs w:val="24"/>
        </w:rPr>
      </w:pPr>
      <w:r w:rsidRPr="005D54A8">
        <w:rPr>
          <w:rFonts w:ascii="Times New Roman" w:hAnsi="Times New Roman" w:cs="Times New Roman"/>
          <w:b/>
          <w:sz w:val="24"/>
          <w:szCs w:val="24"/>
        </w:rPr>
        <w:t xml:space="preserve">Q3(B). Aarti Enterprises applied to a bank for a term loan and submitted a management- prepared balance sheet. The bank required an audited balance sheet; the auditor noted overlooked year-end adjustments such as incorrect inventory valuation, missing provisions and accruals. The bank’s lending policy requires a minimum current ratio of 1.5 and quick ratio of 1.0, so corrected presentation is critical for loan approval. Design an audit-adjustment checklist and reclassification model that a chartered accountant could apply to Aarti Enterprises’ submitted balance sheet to identify and quantify year-end adjustments (inventory valuation, provisions, accruals, </w:t>
      </w:r>
      <w:r w:rsidRPr="005D54A8">
        <w:rPr>
          <w:rFonts w:ascii="Times New Roman" w:hAnsi="Times New Roman" w:cs="Times New Roman"/>
          <w:b/>
          <w:sz w:val="24"/>
          <w:szCs w:val="24"/>
        </w:rPr>
        <w:lastRenderedPageBreak/>
        <w:t>prepayments), produce required journal entries, and demonstrate impact on current and quick ratios so the firm can meet bank lending criteria (5 marks)?</w:t>
      </w:r>
    </w:p>
    <w:p w:rsidR="007F04CF" w:rsidRPr="005D54A8" w:rsidRDefault="005D54A8" w:rsidP="007F04CF">
      <w:pPr>
        <w:spacing w:line="360" w:lineRule="auto"/>
        <w:jc w:val="both"/>
        <w:rPr>
          <w:rFonts w:ascii="Times New Roman" w:hAnsi="Times New Roman" w:cs="Times New Roman"/>
          <w:b/>
          <w:sz w:val="24"/>
          <w:szCs w:val="24"/>
        </w:rPr>
      </w:pPr>
      <w:r w:rsidRPr="005D54A8">
        <w:rPr>
          <w:rFonts w:ascii="Times New Roman" w:hAnsi="Times New Roman" w:cs="Times New Roman"/>
          <w:b/>
          <w:sz w:val="24"/>
          <w:szCs w:val="24"/>
        </w:rPr>
        <w:t>Ans 3b.</w:t>
      </w:r>
    </w:p>
    <w:p w:rsidR="003C29DD" w:rsidRPr="005D54A8" w:rsidRDefault="005D54A8" w:rsidP="003C29DD">
      <w:pPr>
        <w:spacing w:line="360" w:lineRule="auto"/>
        <w:jc w:val="both"/>
        <w:rPr>
          <w:rFonts w:ascii="Times New Roman" w:hAnsi="Times New Roman" w:cs="Times New Roman"/>
          <w:b/>
          <w:bCs/>
          <w:sz w:val="24"/>
          <w:szCs w:val="24"/>
          <w:lang w:val="en-US"/>
        </w:rPr>
      </w:pPr>
      <w:r w:rsidRPr="005D54A8">
        <w:rPr>
          <w:rFonts w:ascii="Times New Roman" w:hAnsi="Times New Roman" w:cs="Times New Roman"/>
          <w:b/>
          <w:bCs/>
          <w:sz w:val="24"/>
          <w:szCs w:val="24"/>
          <w:lang w:val="en-US"/>
        </w:rPr>
        <w:t xml:space="preserve">Introduction </w:t>
      </w:r>
    </w:p>
    <w:p w:rsidR="007F04CF" w:rsidRPr="007F04CF" w:rsidRDefault="003C29DD" w:rsidP="0028714B">
      <w:pPr>
        <w:spacing w:line="360" w:lineRule="auto"/>
        <w:jc w:val="both"/>
        <w:rPr>
          <w:rFonts w:ascii="Times New Roman" w:hAnsi="Times New Roman" w:cs="Times New Roman"/>
          <w:sz w:val="24"/>
          <w:szCs w:val="24"/>
        </w:rPr>
      </w:pPr>
      <w:r w:rsidRPr="003C29DD">
        <w:rPr>
          <w:rFonts w:ascii="Times New Roman" w:hAnsi="Times New Roman" w:cs="Times New Roman"/>
          <w:sz w:val="24"/>
          <w:szCs w:val="24"/>
          <w:lang w:val="en-US"/>
        </w:rPr>
        <w:t xml:space="preserve">When a company applies for a bank loan, the reliability of its financial statements becomes extremely important. Audited financial statements ensure that assets, liabilities, income, and expenses are recorded according to accounting principles and present a true financial position. Year-end adjustments such as inventory valuation corrections, provisions, accruals, and prepayments can significantly affect liquidity ratios. Since lenders rely on ratios like the current ratio and quick ratio, proper audit adjustments help ensure accurate financial reporting and improve </w:t>
      </w:r>
    </w:p>
    <w:p w:rsidR="00D521CB" w:rsidRPr="007F04CF" w:rsidRDefault="00D521CB" w:rsidP="007F04CF">
      <w:pPr>
        <w:spacing w:line="360" w:lineRule="auto"/>
        <w:jc w:val="both"/>
        <w:rPr>
          <w:rFonts w:ascii="Times New Roman" w:hAnsi="Times New Roman" w:cs="Times New Roman"/>
          <w:sz w:val="24"/>
          <w:szCs w:val="24"/>
        </w:rPr>
      </w:pPr>
    </w:p>
    <w:sectPr w:rsidR="00D521CB" w:rsidRPr="007F04CF" w:rsidSect="00D521C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2FB" w:rsidRDefault="008272FB" w:rsidP="001218B5">
      <w:pPr>
        <w:spacing w:after="0" w:line="240" w:lineRule="auto"/>
      </w:pPr>
      <w:r>
        <w:separator/>
      </w:r>
    </w:p>
  </w:endnote>
  <w:endnote w:type="continuationSeparator" w:id="0">
    <w:p w:rsidR="008272FB" w:rsidRDefault="008272FB" w:rsidP="00121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2FB" w:rsidRDefault="008272FB" w:rsidP="001218B5">
      <w:pPr>
        <w:spacing w:after="0" w:line="240" w:lineRule="auto"/>
      </w:pPr>
      <w:r>
        <w:separator/>
      </w:r>
    </w:p>
  </w:footnote>
  <w:footnote w:type="continuationSeparator" w:id="0">
    <w:p w:rsidR="008272FB" w:rsidRDefault="008272FB" w:rsidP="001218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5362"/>
  </w:hdrShapeDefaults>
  <w:footnotePr>
    <w:footnote w:id="-1"/>
    <w:footnote w:id="0"/>
  </w:footnotePr>
  <w:endnotePr>
    <w:endnote w:id="-1"/>
    <w:endnote w:id="0"/>
  </w:endnotePr>
  <w:compat/>
  <w:rsids>
    <w:rsidRoot w:val="007F04CF"/>
    <w:rsid w:val="00053C8A"/>
    <w:rsid w:val="00073E1D"/>
    <w:rsid w:val="001218B5"/>
    <w:rsid w:val="00175814"/>
    <w:rsid w:val="0028714B"/>
    <w:rsid w:val="002A706E"/>
    <w:rsid w:val="00340B3B"/>
    <w:rsid w:val="00377ECE"/>
    <w:rsid w:val="003C29DD"/>
    <w:rsid w:val="004405C7"/>
    <w:rsid w:val="00540C60"/>
    <w:rsid w:val="005D54A8"/>
    <w:rsid w:val="00636CC9"/>
    <w:rsid w:val="007268E0"/>
    <w:rsid w:val="007A4DF7"/>
    <w:rsid w:val="007F04CF"/>
    <w:rsid w:val="008272FB"/>
    <w:rsid w:val="009E2ACC"/>
    <w:rsid w:val="00A450BC"/>
    <w:rsid w:val="00A71564"/>
    <w:rsid w:val="00C3129A"/>
    <w:rsid w:val="00C42FD7"/>
    <w:rsid w:val="00D01555"/>
    <w:rsid w:val="00D521CB"/>
    <w:rsid w:val="00F75050"/>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04CF"/>
    <w:rPr>
      <w:rFonts w:ascii="Times New Roman" w:hAnsi="Times New Roman" w:cs="Times New Roman"/>
      <w:sz w:val="24"/>
      <w:szCs w:val="24"/>
    </w:rPr>
  </w:style>
  <w:style w:type="table" w:styleId="TableGrid">
    <w:name w:val="Table Grid"/>
    <w:basedOn w:val="TableNormal"/>
    <w:uiPriority w:val="59"/>
    <w:rsid w:val="007F04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8714B"/>
    <w:rPr>
      <w:color w:val="0000FF"/>
      <w:u w:val="single"/>
    </w:rPr>
  </w:style>
  <w:style w:type="character" w:styleId="Strong">
    <w:name w:val="Strong"/>
    <w:basedOn w:val="DefaultParagraphFont"/>
    <w:uiPriority w:val="22"/>
    <w:qFormat/>
    <w:rsid w:val="0028714B"/>
    <w:rPr>
      <w:b/>
      <w:bCs/>
    </w:rPr>
  </w:style>
</w:styles>
</file>

<file path=word/webSettings.xml><?xml version="1.0" encoding="utf-8"?>
<w:webSettings xmlns:r="http://schemas.openxmlformats.org/officeDocument/2006/relationships" xmlns:w="http://schemas.openxmlformats.org/wordprocessingml/2006/main">
  <w:divs>
    <w:div w:id="16546595">
      <w:bodyDiv w:val="1"/>
      <w:marLeft w:val="0"/>
      <w:marRight w:val="0"/>
      <w:marTop w:val="0"/>
      <w:marBottom w:val="0"/>
      <w:divBdr>
        <w:top w:val="none" w:sz="0" w:space="0" w:color="auto"/>
        <w:left w:val="none" w:sz="0" w:space="0" w:color="auto"/>
        <w:bottom w:val="none" w:sz="0" w:space="0" w:color="auto"/>
        <w:right w:val="none" w:sz="0" w:space="0" w:color="auto"/>
      </w:divBdr>
      <w:divsChild>
        <w:div w:id="1276907588">
          <w:marLeft w:val="0"/>
          <w:marRight w:val="0"/>
          <w:marTop w:val="0"/>
          <w:marBottom w:val="0"/>
          <w:divBdr>
            <w:top w:val="none" w:sz="0" w:space="0" w:color="auto"/>
            <w:left w:val="none" w:sz="0" w:space="0" w:color="auto"/>
            <w:bottom w:val="none" w:sz="0" w:space="0" w:color="auto"/>
            <w:right w:val="none" w:sz="0" w:space="0" w:color="auto"/>
          </w:divBdr>
          <w:divsChild>
            <w:div w:id="13089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6162">
      <w:bodyDiv w:val="1"/>
      <w:marLeft w:val="0"/>
      <w:marRight w:val="0"/>
      <w:marTop w:val="0"/>
      <w:marBottom w:val="0"/>
      <w:divBdr>
        <w:top w:val="none" w:sz="0" w:space="0" w:color="auto"/>
        <w:left w:val="none" w:sz="0" w:space="0" w:color="auto"/>
        <w:bottom w:val="none" w:sz="0" w:space="0" w:color="auto"/>
        <w:right w:val="none" w:sz="0" w:space="0" w:color="auto"/>
      </w:divBdr>
    </w:div>
    <w:div w:id="233974386">
      <w:bodyDiv w:val="1"/>
      <w:marLeft w:val="0"/>
      <w:marRight w:val="0"/>
      <w:marTop w:val="0"/>
      <w:marBottom w:val="0"/>
      <w:divBdr>
        <w:top w:val="none" w:sz="0" w:space="0" w:color="auto"/>
        <w:left w:val="none" w:sz="0" w:space="0" w:color="auto"/>
        <w:bottom w:val="none" w:sz="0" w:space="0" w:color="auto"/>
        <w:right w:val="none" w:sz="0" w:space="0" w:color="auto"/>
      </w:divBdr>
    </w:div>
    <w:div w:id="250087848">
      <w:bodyDiv w:val="1"/>
      <w:marLeft w:val="0"/>
      <w:marRight w:val="0"/>
      <w:marTop w:val="0"/>
      <w:marBottom w:val="0"/>
      <w:divBdr>
        <w:top w:val="none" w:sz="0" w:space="0" w:color="auto"/>
        <w:left w:val="none" w:sz="0" w:space="0" w:color="auto"/>
        <w:bottom w:val="none" w:sz="0" w:space="0" w:color="auto"/>
        <w:right w:val="none" w:sz="0" w:space="0" w:color="auto"/>
      </w:divBdr>
    </w:div>
    <w:div w:id="306981733">
      <w:bodyDiv w:val="1"/>
      <w:marLeft w:val="0"/>
      <w:marRight w:val="0"/>
      <w:marTop w:val="0"/>
      <w:marBottom w:val="0"/>
      <w:divBdr>
        <w:top w:val="none" w:sz="0" w:space="0" w:color="auto"/>
        <w:left w:val="none" w:sz="0" w:space="0" w:color="auto"/>
        <w:bottom w:val="none" w:sz="0" w:space="0" w:color="auto"/>
        <w:right w:val="none" w:sz="0" w:space="0" w:color="auto"/>
      </w:divBdr>
    </w:div>
    <w:div w:id="378088816">
      <w:bodyDiv w:val="1"/>
      <w:marLeft w:val="0"/>
      <w:marRight w:val="0"/>
      <w:marTop w:val="0"/>
      <w:marBottom w:val="0"/>
      <w:divBdr>
        <w:top w:val="none" w:sz="0" w:space="0" w:color="auto"/>
        <w:left w:val="none" w:sz="0" w:space="0" w:color="auto"/>
        <w:bottom w:val="none" w:sz="0" w:space="0" w:color="auto"/>
        <w:right w:val="none" w:sz="0" w:space="0" w:color="auto"/>
      </w:divBdr>
    </w:div>
    <w:div w:id="438180637">
      <w:bodyDiv w:val="1"/>
      <w:marLeft w:val="0"/>
      <w:marRight w:val="0"/>
      <w:marTop w:val="0"/>
      <w:marBottom w:val="0"/>
      <w:divBdr>
        <w:top w:val="none" w:sz="0" w:space="0" w:color="auto"/>
        <w:left w:val="none" w:sz="0" w:space="0" w:color="auto"/>
        <w:bottom w:val="none" w:sz="0" w:space="0" w:color="auto"/>
        <w:right w:val="none" w:sz="0" w:space="0" w:color="auto"/>
      </w:divBdr>
    </w:div>
    <w:div w:id="601229772">
      <w:bodyDiv w:val="1"/>
      <w:marLeft w:val="0"/>
      <w:marRight w:val="0"/>
      <w:marTop w:val="0"/>
      <w:marBottom w:val="0"/>
      <w:divBdr>
        <w:top w:val="none" w:sz="0" w:space="0" w:color="auto"/>
        <w:left w:val="none" w:sz="0" w:space="0" w:color="auto"/>
        <w:bottom w:val="none" w:sz="0" w:space="0" w:color="auto"/>
        <w:right w:val="none" w:sz="0" w:space="0" w:color="auto"/>
      </w:divBdr>
    </w:div>
    <w:div w:id="725681634">
      <w:bodyDiv w:val="1"/>
      <w:marLeft w:val="0"/>
      <w:marRight w:val="0"/>
      <w:marTop w:val="0"/>
      <w:marBottom w:val="0"/>
      <w:divBdr>
        <w:top w:val="none" w:sz="0" w:space="0" w:color="auto"/>
        <w:left w:val="none" w:sz="0" w:space="0" w:color="auto"/>
        <w:bottom w:val="none" w:sz="0" w:space="0" w:color="auto"/>
        <w:right w:val="none" w:sz="0" w:space="0" w:color="auto"/>
      </w:divBdr>
    </w:div>
    <w:div w:id="901479228">
      <w:bodyDiv w:val="1"/>
      <w:marLeft w:val="0"/>
      <w:marRight w:val="0"/>
      <w:marTop w:val="0"/>
      <w:marBottom w:val="0"/>
      <w:divBdr>
        <w:top w:val="none" w:sz="0" w:space="0" w:color="auto"/>
        <w:left w:val="none" w:sz="0" w:space="0" w:color="auto"/>
        <w:bottom w:val="none" w:sz="0" w:space="0" w:color="auto"/>
        <w:right w:val="none" w:sz="0" w:space="0" w:color="auto"/>
      </w:divBdr>
    </w:div>
    <w:div w:id="1333608428">
      <w:bodyDiv w:val="1"/>
      <w:marLeft w:val="0"/>
      <w:marRight w:val="0"/>
      <w:marTop w:val="0"/>
      <w:marBottom w:val="0"/>
      <w:divBdr>
        <w:top w:val="none" w:sz="0" w:space="0" w:color="auto"/>
        <w:left w:val="none" w:sz="0" w:space="0" w:color="auto"/>
        <w:bottom w:val="none" w:sz="0" w:space="0" w:color="auto"/>
        <w:right w:val="none" w:sz="0" w:space="0" w:color="auto"/>
      </w:divBdr>
    </w:div>
    <w:div w:id="1455441902">
      <w:bodyDiv w:val="1"/>
      <w:marLeft w:val="0"/>
      <w:marRight w:val="0"/>
      <w:marTop w:val="0"/>
      <w:marBottom w:val="0"/>
      <w:divBdr>
        <w:top w:val="none" w:sz="0" w:space="0" w:color="auto"/>
        <w:left w:val="none" w:sz="0" w:space="0" w:color="auto"/>
        <w:bottom w:val="none" w:sz="0" w:space="0" w:color="auto"/>
        <w:right w:val="none" w:sz="0" w:space="0" w:color="auto"/>
      </w:divBdr>
    </w:div>
    <w:div w:id="1488669972">
      <w:bodyDiv w:val="1"/>
      <w:marLeft w:val="0"/>
      <w:marRight w:val="0"/>
      <w:marTop w:val="0"/>
      <w:marBottom w:val="0"/>
      <w:divBdr>
        <w:top w:val="none" w:sz="0" w:space="0" w:color="auto"/>
        <w:left w:val="none" w:sz="0" w:space="0" w:color="auto"/>
        <w:bottom w:val="none" w:sz="0" w:space="0" w:color="auto"/>
        <w:right w:val="none" w:sz="0" w:space="0" w:color="auto"/>
      </w:divBdr>
    </w:div>
    <w:div w:id="1504663293">
      <w:bodyDiv w:val="1"/>
      <w:marLeft w:val="0"/>
      <w:marRight w:val="0"/>
      <w:marTop w:val="0"/>
      <w:marBottom w:val="0"/>
      <w:divBdr>
        <w:top w:val="none" w:sz="0" w:space="0" w:color="auto"/>
        <w:left w:val="none" w:sz="0" w:space="0" w:color="auto"/>
        <w:bottom w:val="none" w:sz="0" w:space="0" w:color="auto"/>
        <w:right w:val="none" w:sz="0" w:space="0" w:color="auto"/>
      </w:divBdr>
    </w:div>
    <w:div w:id="1530534336">
      <w:bodyDiv w:val="1"/>
      <w:marLeft w:val="0"/>
      <w:marRight w:val="0"/>
      <w:marTop w:val="0"/>
      <w:marBottom w:val="0"/>
      <w:divBdr>
        <w:top w:val="none" w:sz="0" w:space="0" w:color="auto"/>
        <w:left w:val="none" w:sz="0" w:space="0" w:color="auto"/>
        <w:bottom w:val="none" w:sz="0" w:space="0" w:color="auto"/>
        <w:right w:val="none" w:sz="0" w:space="0" w:color="auto"/>
      </w:divBdr>
    </w:div>
    <w:div w:id="1595244291">
      <w:bodyDiv w:val="1"/>
      <w:marLeft w:val="0"/>
      <w:marRight w:val="0"/>
      <w:marTop w:val="0"/>
      <w:marBottom w:val="0"/>
      <w:divBdr>
        <w:top w:val="none" w:sz="0" w:space="0" w:color="auto"/>
        <w:left w:val="none" w:sz="0" w:space="0" w:color="auto"/>
        <w:bottom w:val="none" w:sz="0" w:space="0" w:color="auto"/>
        <w:right w:val="none" w:sz="0" w:space="0" w:color="auto"/>
      </w:divBdr>
    </w:div>
    <w:div w:id="1724718581">
      <w:bodyDiv w:val="1"/>
      <w:marLeft w:val="0"/>
      <w:marRight w:val="0"/>
      <w:marTop w:val="0"/>
      <w:marBottom w:val="0"/>
      <w:divBdr>
        <w:top w:val="none" w:sz="0" w:space="0" w:color="auto"/>
        <w:left w:val="none" w:sz="0" w:space="0" w:color="auto"/>
        <w:bottom w:val="none" w:sz="0" w:space="0" w:color="auto"/>
        <w:right w:val="none" w:sz="0" w:space="0" w:color="auto"/>
      </w:divBdr>
    </w:div>
    <w:div w:id="1801415854">
      <w:bodyDiv w:val="1"/>
      <w:marLeft w:val="0"/>
      <w:marRight w:val="0"/>
      <w:marTop w:val="0"/>
      <w:marBottom w:val="0"/>
      <w:divBdr>
        <w:top w:val="none" w:sz="0" w:space="0" w:color="auto"/>
        <w:left w:val="none" w:sz="0" w:space="0" w:color="auto"/>
        <w:bottom w:val="none" w:sz="0" w:space="0" w:color="auto"/>
        <w:right w:val="none" w:sz="0" w:space="0" w:color="auto"/>
      </w:divBdr>
      <w:divsChild>
        <w:div w:id="1459684662">
          <w:marLeft w:val="0"/>
          <w:marRight w:val="0"/>
          <w:marTop w:val="0"/>
          <w:marBottom w:val="0"/>
          <w:divBdr>
            <w:top w:val="none" w:sz="0" w:space="0" w:color="auto"/>
            <w:left w:val="none" w:sz="0" w:space="0" w:color="auto"/>
            <w:bottom w:val="none" w:sz="0" w:space="0" w:color="auto"/>
            <w:right w:val="none" w:sz="0" w:space="0" w:color="auto"/>
          </w:divBdr>
          <w:divsChild>
            <w:div w:id="16873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nmimsassignment.com/online-buy-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dcterms:created xsi:type="dcterms:W3CDTF">2026-02-09T15:02:00Z</dcterms:created>
  <dcterms:modified xsi:type="dcterms:W3CDTF">2026-02-12T05:46:00Z</dcterms:modified>
</cp:coreProperties>
</file>