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5F" w:rsidRPr="00F128E9" w:rsidRDefault="0015195F" w:rsidP="00F128E9">
      <w:pPr>
        <w:spacing w:after="240" w:line="360" w:lineRule="auto"/>
        <w:jc w:val="center"/>
        <w:rPr>
          <w:b/>
          <w:sz w:val="24"/>
          <w:szCs w:val="24"/>
        </w:rPr>
      </w:pPr>
      <w:r w:rsidRPr="00F128E9">
        <w:rPr>
          <w:b/>
          <w:sz w:val="24"/>
          <w:szCs w:val="24"/>
        </w:rPr>
        <w:t>Marketing of Financial Services</w:t>
      </w:r>
    </w:p>
    <w:p w:rsidR="0015195F" w:rsidRPr="00F128E9" w:rsidRDefault="0015195F" w:rsidP="00F128E9">
      <w:pPr>
        <w:spacing w:after="240" w:line="360" w:lineRule="auto"/>
        <w:jc w:val="center"/>
        <w:rPr>
          <w:b/>
          <w:sz w:val="24"/>
          <w:szCs w:val="24"/>
        </w:rPr>
      </w:pPr>
      <w:r w:rsidRPr="00F128E9">
        <w:rPr>
          <w:b/>
          <w:sz w:val="24"/>
          <w:szCs w:val="24"/>
        </w:rPr>
        <w:t>Jun 2025 Examination</w:t>
      </w:r>
    </w:p>
    <w:p w:rsidR="0015195F" w:rsidRPr="00F128E9" w:rsidRDefault="0015195F" w:rsidP="00A125CD">
      <w:pPr>
        <w:spacing w:after="240" w:line="360" w:lineRule="auto"/>
        <w:jc w:val="both"/>
        <w:rPr>
          <w:b/>
          <w:sz w:val="24"/>
          <w:szCs w:val="24"/>
        </w:rPr>
      </w:pPr>
    </w:p>
    <w:p w:rsidR="0015195F" w:rsidRPr="00F128E9" w:rsidRDefault="0015195F" w:rsidP="00A125CD">
      <w:pPr>
        <w:spacing w:after="240" w:line="360" w:lineRule="auto"/>
        <w:jc w:val="both"/>
        <w:rPr>
          <w:b/>
          <w:sz w:val="24"/>
          <w:szCs w:val="24"/>
        </w:rPr>
      </w:pPr>
    </w:p>
    <w:p w:rsidR="0015195F" w:rsidRPr="00F128E9" w:rsidRDefault="0015195F" w:rsidP="00A125CD">
      <w:pPr>
        <w:spacing w:after="240" w:line="360" w:lineRule="auto"/>
        <w:jc w:val="both"/>
        <w:rPr>
          <w:b/>
          <w:sz w:val="24"/>
          <w:szCs w:val="24"/>
        </w:rPr>
      </w:pPr>
      <w:r w:rsidRPr="00F128E9">
        <w:rPr>
          <w:b/>
          <w:sz w:val="24"/>
          <w:szCs w:val="24"/>
        </w:rPr>
        <w:t xml:space="preserve">Q1. In the dynamic landscape of banking and financial institutions, the delivery of financial services encompasses multifaceted attributes that define their operational framework. Given the regulatory, risk management, and client- centric considerations, how do banks or financial entities structure and differentiate their service offerings? Discuss the intrinsic characteristics that govern financial services, ensuring alignment with market demands and institutional objectives? (10 Marks) </w:t>
      </w:r>
    </w:p>
    <w:p w:rsidR="0015195F" w:rsidRPr="00F128E9" w:rsidRDefault="00F128E9" w:rsidP="00A125CD">
      <w:pPr>
        <w:spacing w:after="240" w:line="360" w:lineRule="auto"/>
        <w:jc w:val="both"/>
        <w:rPr>
          <w:b/>
          <w:sz w:val="24"/>
          <w:szCs w:val="24"/>
        </w:rPr>
      </w:pPr>
      <w:proofErr w:type="spellStart"/>
      <w:r w:rsidRPr="00F128E9">
        <w:rPr>
          <w:b/>
          <w:sz w:val="24"/>
          <w:szCs w:val="24"/>
        </w:rPr>
        <w:t>Ans</w:t>
      </w:r>
      <w:proofErr w:type="spellEnd"/>
      <w:r w:rsidRPr="00F128E9">
        <w:rPr>
          <w:b/>
          <w:sz w:val="24"/>
          <w:szCs w:val="24"/>
        </w:rPr>
        <w:t xml:space="preserve"> 1.</w:t>
      </w:r>
    </w:p>
    <w:p w:rsidR="00A125CD" w:rsidRPr="00F128E9" w:rsidRDefault="00A125CD" w:rsidP="00F128E9">
      <w:pPr>
        <w:spacing w:after="240" w:line="360" w:lineRule="auto"/>
        <w:jc w:val="both"/>
        <w:rPr>
          <w:b/>
          <w:bCs/>
          <w:sz w:val="24"/>
          <w:szCs w:val="24"/>
          <w:lang w:val="en-IN"/>
        </w:rPr>
      </w:pPr>
      <w:r w:rsidRPr="00F128E9">
        <w:rPr>
          <w:b/>
          <w:bCs/>
          <w:sz w:val="24"/>
          <w:szCs w:val="24"/>
          <w:lang w:val="en-IN"/>
        </w:rPr>
        <w:t xml:space="preserve">Introduction </w:t>
      </w:r>
    </w:p>
    <w:p w:rsidR="00A125CD" w:rsidRDefault="00A125CD" w:rsidP="0031475C">
      <w:pPr>
        <w:spacing w:after="240" w:line="360" w:lineRule="auto"/>
        <w:jc w:val="both"/>
        <w:rPr>
          <w:sz w:val="24"/>
          <w:szCs w:val="24"/>
          <w:lang w:val="en-IN"/>
        </w:rPr>
      </w:pPr>
      <w:r w:rsidRPr="00A125CD">
        <w:rPr>
          <w:sz w:val="24"/>
          <w:szCs w:val="24"/>
          <w:lang w:val="en-IN"/>
        </w:rPr>
        <w:t xml:space="preserve">The delivery of financial services has evolved dramatically in recent years due to digital innovation, changing customer expectations, and evolving regulatory frameworks. Banks and financial institutions are no longer just custodians of money; they now serve as financial advisors, risk managers, and enablers of personal and business growth. To remain competitive and compliant, they must structure their services around key attributes like trust, transparency, security, and personalization. Financial services also carry an intangible nature that demands high levels of </w:t>
      </w:r>
    </w:p>
    <w:p w:rsidR="0031475C" w:rsidRDefault="0031475C" w:rsidP="0031475C">
      <w:pPr>
        <w:spacing w:before="100" w:beforeAutospacing="1" w:after="100" w:afterAutospacing="1"/>
        <w:jc w:val="center"/>
        <w:rPr>
          <w:b/>
          <w:bCs/>
          <w:color w:val="FF0000"/>
          <w:sz w:val="28"/>
          <w:szCs w:val="24"/>
          <w:lang w:eastAsia="en-IN"/>
        </w:rPr>
      </w:pPr>
      <w:r>
        <w:rPr>
          <w:b/>
          <w:bCs/>
          <w:color w:val="FF0000"/>
          <w:sz w:val="28"/>
          <w:szCs w:val="24"/>
          <w:lang w:eastAsia="en-IN"/>
        </w:rPr>
        <w:t xml:space="preserve">Fully solved you can download </w:t>
      </w:r>
    </w:p>
    <w:p w:rsidR="0031475C" w:rsidRDefault="0031475C" w:rsidP="0031475C">
      <w:pPr>
        <w:spacing w:before="100" w:beforeAutospacing="1" w:after="100" w:afterAutospacing="1"/>
        <w:jc w:val="center"/>
        <w:rPr>
          <w:sz w:val="28"/>
          <w:szCs w:val="24"/>
          <w:lang w:eastAsia="en-IN"/>
        </w:rPr>
      </w:pPr>
      <w:r>
        <w:rPr>
          <w:b/>
          <w:bCs/>
          <w:color w:val="FF0000"/>
          <w:sz w:val="28"/>
          <w:szCs w:val="24"/>
          <w:lang w:eastAsia="en-IN"/>
        </w:rPr>
        <w:t>ASSIGNMENTS JUNE 2025</w:t>
      </w:r>
      <w:r>
        <w:rPr>
          <w:b/>
          <w:color w:val="FF0000"/>
          <w:sz w:val="28"/>
          <w:szCs w:val="24"/>
          <w:lang w:eastAsia="en-IN"/>
        </w:rPr>
        <w:t xml:space="preserve"> </w:t>
      </w:r>
      <w:r>
        <w:rPr>
          <w:b/>
          <w:color w:val="FF0000"/>
          <w:sz w:val="28"/>
          <w:szCs w:val="24"/>
          <w:lang w:eastAsia="en-IN"/>
        </w:rPr>
        <w:br/>
      </w:r>
    </w:p>
    <w:p w:rsidR="0031475C" w:rsidRDefault="0031475C" w:rsidP="0031475C">
      <w:pPr>
        <w:numPr>
          <w:ilvl w:val="0"/>
          <w:numId w:val="2"/>
        </w:numPr>
        <w:spacing w:before="100" w:beforeAutospacing="1" w:after="100" w:afterAutospacing="1"/>
        <w:jc w:val="center"/>
        <w:rPr>
          <w:b/>
          <w:color w:val="FF0000"/>
          <w:sz w:val="28"/>
          <w:szCs w:val="24"/>
          <w:lang w:eastAsia="en-IN"/>
        </w:rPr>
      </w:pPr>
      <w:r>
        <w:rPr>
          <w:b/>
          <w:color w:val="FF0000"/>
          <w:sz w:val="28"/>
          <w:szCs w:val="24"/>
          <w:lang w:eastAsia="en-IN"/>
        </w:rPr>
        <w:t>Fully Solved, High Quality</w:t>
      </w:r>
    </w:p>
    <w:p w:rsidR="0031475C" w:rsidRDefault="0031475C" w:rsidP="0031475C">
      <w:pPr>
        <w:numPr>
          <w:ilvl w:val="0"/>
          <w:numId w:val="2"/>
        </w:numPr>
        <w:spacing w:before="100" w:beforeAutospacing="1" w:after="100" w:afterAutospacing="1"/>
        <w:jc w:val="center"/>
        <w:rPr>
          <w:b/>
          <w:sz w:val="28"/>
          <w:szCs w:val="24"/>
          <w:lang w:eastAsia="en-IN"/>
        </w:rPr>
      </w:pPr>
      <w:r>
        <w:rPr>
          <w:b/>
          <w:color w:val="FF0000"/>
          <w:sz w:val="28"/>
          <w:szCs w:val="24"/>
          <w:lang w:eastAsia="en-IN"/>
        </w:rPr>
        <w:t xml:space="preserve">Lowest Price Guarantee: </w:t>
      </w:r>
      <w:r>
        <w:rPr>
          <w:b/>
          <w:bCs/>
          <w:color w:val="FF0000"/>
          <w:sz w:val="28"/>
          <w:szCs w:val="24"/>
          <w:highlight w:val="yellow"/>
          <w:lang w:eastAsia="en-IN"/>
        </w:rPr>
        <w:t>Just ₹299 per Assignment</w:t>
      </w:r>
      <w:r>
        <w:rPr>
          <w:b/>
          <w:bCs/>
          <w:color w:val="FF0000"/>
          <w:sz w:val="28"/>
          <w:szCs w:val="24"/>
          <w:lang w:eastAsia="en-IN"/>
        </w:rPr>
        <w:t>!</w:t>
      </w:r>
    </w:p>
    <w:p w:rsidR="0031475C" w:rsidRDefault="0031475C" w:rsidP="0031475C">
      <w:pPr>
        <w:numPr>
          <w:ilvl w:val="0"/>
          <w:numId w:val="2"/>
        </w:numPr>
        <w:spacing w:before="100" w:beforeAutospacing="1" w:after="100" w:afterAutospacing="1"/>
        <w:jc w:val="center"/>
        <w:rPr>
          <w:sz w:val="28"/>
          <w:szCs w:val="24"/>
          <w:highlight w:val="yellow"/>
          <w:lang w:eastAsia="en-IN"/>
        </w:rPr>
      </w:pPr>
      <w:r>
        <w:rPr>
          <w:b/>
          <w:color w:val="FF0000"/>
          <w:sz w:val="28"/>
          <w:szCs w:val="24"/>
          <w:lang w:eastAsia="en-IN"/>
        </w:rPr>
        <w:t xml:space="preserve">100% Original &amp; Manually Solved </w:t>
      </w:r>
      <w:r>
        <w:rPr>
          <w:b/>
          <w:color w:val="FF0000"/>
          <w:sz w:val="28"/>
          <w:szCs w:val="24"/>
          <w:highlight w:val="yellow"/>
          <w:lang w:eastAsia="en-IN"/>
        </w:rPr>
        <w:t>(No AI/</w:t>
      </w:r>
      <w:proofErr w:type="spellStart"/>
      <w:r>
        <w:rPr>
          <w:b/>
          <w:color w:val="FF0000"/>
          <w:sz w:val="28"/>
          <w:szCs w:val="24"/>
          <w:highlight w:val="yellow"/>
          <w:lang w:eastAsia="en-IN"/>
        </w:rPr>
        <w:t>ChatGPT</w:t>
      </w:r>
      <w:proofErr w:type="spellEnd"/>
      <w:r>
        <w:rPr>
          <w:b/>
          <w:color w:val="FF0000"/>
          <w:sz w:val="28"/>
          <w:szCs w:val="24"/>
          <w:highlight w:val="yellow"/>
          <w:lang w:eastAsia="en-IN"/>
        </w:rPr>
        <w:t>!)</w:t>
      </w:r>
    </w:p>
    <w:p w:rsidR="0031475C" w:rsidRDefault="0031475C" w:rsidP="0031475C">
      <w:pPr>
        <w:spacing w:before="100" w:beforeAutospacing="1" w:after="100" w:afterAutospacing="1"/>
        <w:jc w:val="center"/>
        <w:rPr>
          <w:b/>
          <w:color w:val="FF0000"/>
          <w:sz w:val="28"/>
          <w:szCs w:val="24"/>
          <w:lang w:eastAsia="en-IN"/>
        </w:rPr>
      </w:pPr>
      <w:r>
        <w:rPr>
          <w:b/>
          <w:color w:val="FF0000"/>
          <w:sz w:val="28"/>
          <w:szCs w:val="24"/>
          <w:lang w:eastAsia="en-IN"/>
        </w:rPr>
        <w:t xml:space="preserve">Hurry! Last Date: </w:t>
      </w:r>
      <w:r>
        <w:rPr>
          <w:b/>
          <w:bCs/>
          <w:color w:val="FF0000"/>
          <w:sz w:val="28"/>
          <w:szCs w:val="24"/>
          <w:lang w:eastAsia="en-IN"/>
        </w:rPr>
        <w:t>29 May 2025</w:t>
      </w:r>
    </w:p>
    <w:p w:rsidR="0031475C" w:rsidRDefault="0031475C" w:rsidP="0031475C">
      <w:pPr>
        <w:numPr>
          <w:ilvl w:val="0"/>
          <w:numId w:val="3"/>
        </w:numPr>
        <w:spacing w:before="100" w:beforeAutospacing="1" w:after="100" w:afterAutospacing="1"/>
        <w:jc w:val="center"/>
        <w:rPr>
          <w:b/>
          <w:sz w:val="28"/>
          <w:szCs w:val="24"/>
          <w:highlight w:val="yellow"/>
          <w:lang w:eastAsia="en-IN"/>
        </w:rPr>
      </w:pPr>
      <w:r>
        <w:rPr>
          <w:b/>
          <w:sz w:val="28"/>
          <w:szCs w:val="24"/>
          <w:highlight w:val="yellow"/>
          <w:lang w:eastAsia="en-IN"/>
        </w:rPr>
        <w:t xml:space="preserve">Order Now: </w:t>
      </w:r>
      <w:hyperlink r:id="rId7" w:tgtFrame="_new" w:history="1">
        <w:r>
          <w:rPr>
            <w:rStyle w:val="Hyperlink"/>
            <w:rFonts w:eastAsiaTheme="majorEastAsia"/>
            <w:b/>
            <w:color w:val="0000FF"/>
            <w:sz w:val="28"/>
            <w:szCs w:val="24"/>
            <w:highlight w:val="yellow"/>
            <w:lang w:eastAsia="en-IN"/>
          </w:rPr>
          <w:t>nmimsassignment.com/online-buy-2/</w:t>
        </w:r>
      </w:hyperlink>
    </w:p>
    <w:p w:rsidR="0031475C" w:rsidRDefault="0031475C" w:rsidP="0031475C">
      <w:pPr>
        <w:spacing w:before="100" w:beforeAutospacing="1" w:after="100" w:afterAutospacing="1"/>
        <w:jc w:val="center"/>
        <w:rPr>
          <w:b/>
          <w:bCs/>
          <w:color w:val="FF0000"/>
          <w:sz w:val="28"/>
          <w:szCs w:val="24"/>
          <w:lang w:eastAsia="en-IN"/>
        </w:rPr>
      </w:pPr>
      <w:r>
        <w:rPr>
          <w:b/>
          <w:bCs/>
          <w:color w:val="FF0000"/>
          <w:sz w:val="28"/>
          <w:szCs w:val="24"/>
          <w:lang w:eastAsia="en-IN"/>
        </w:rPr>
        <w:lastRenderedPageBreak/>
        <w:t>Quick Response Guaranteed!</w:t>
      </w:r>
    </w:p>
    <w:p w:rsidR="0031475C" w:rsidRDefault="0031475C" w:rsidP="0031475C">
      <w:pPr>
        <w:spacing w:before="100" w:beforeAutospacing="1" w:after="100" w:afterAutospacing="1"/>
        <w:jc w:val="center"/>
        <w:rPr>
          <w:b/>
          <w:bCs/>
          <w:color w:val="FF0000"/>
          <w:sz w:val="28"/>
          <w:szCs w:val="24"/>
          <w:lang w:eastAsia="en-IN"/>
        </w:rPr>
      </w:pPr>
      <w:r>
        <w:rPr>
          <w:b/>
          <w:bCs/>
          <w:color w:val="FF0000"/>
          <w:sz w:val="28"/>
          <w:szCs w:val="24"/>
          <w:lang w:eastAsia="en-IN"/>
        </w:rPr>
        <w:t>For Unique Assignment please contact on</w:t>
      </w:r>
    </w:p>
    <w:p w:rsidR="0031475C" w:rsidRDefault="0031475C" w:rsidP="0031475C">
      <w:pPr>
        <w:numPr>
          <w:ilvl w:val="0"/>
          <w:numId w:val="3"/>
        </w:numPr>
        <w:spacing w:before="100" w:beforeAutospacing="1" w:after="100" w:afterAutospacing="1"/>
        <w:jc w:val="center"/>
        <w:rPr>
          <w:sz w:val="28"/>
          <w:szCs w:val="24"/>
          <w:lang w:eastAsia="en-IN"/>
        </w:rPr>
      </w:pPr>
      <w:proofErr w:type="spellStart"/>
      <w:r>
        <w:rPr>
          <w:b/>
          <w:sz w:val="28"/>
          <w:szCs w:val="24"/>
          <w:lang w:eastAsia="en-IN"/>
        </w:rPr>
        <w:t>WhatsApp</w:t>
      </w:r>
      <w:proofErr w:type="spellEnd"/>
      <w:r>
        <w:rPr>
          <w:b/>
          <w:sz w:val="28"/>
          <w:szCs w:val="24"/>
          <w:lang w:eastAsia="en-IN"/>
        </w:rPr>
        <w:t xml:space="preserve">: </w:t>
      </w:r>
      <w:r>
        <w:rPr>
          <w:b/>
          <w:bCs/>
          <w:sz w:val="28"/>
          <w:szCs w:val="24"/>
          <w:lang w:eastAsia="en-IN"/>
        </w:rPr>
        <w:t>8791490301</w:t>
      </w:r>
    </w:p>
    <w:p w:rsidR="0031475C" w:rsidRDefault="0031475C" w:rsidP="0031475C">
      <w:pPr>
        <w:numPr>
          <w:ilvl w:val="0"/>
          <w:numId w:val="3"/>
        </w:numPr>
        <w:spacing w:before="100" w:beforeAutospacing="1" w:after="100" w:afterAutospacing="1"/>
        <w:jc w:val="center"/>
        <w:rPr>
          <w:b/>
          <w:sz w:val="28"/>
          <w:szCs w:val="24"/>
          <w:lang w:eastAsia="en-IN"/>
        </w:rPr>
      </w:pPr>
      <w:hyperlink r:id="rId8" w:history="1">
        <w:r>
          <w:rPr>
            <w:rStyle w:val="Hyperlink"/>
            <w:rFonts w:eastAsiaTheme="majorEastAsia"/>
            <w:b/>
            <w:color w:val="0000FF"/>
            <w:sz w:val="28"/>
            <w:szCs w:val="24"/>
            <w:lang w:eastAsia="en-IN"/>
          </w:rPr>
          <w:t>aapkieducation@gmail.com</w:t>
        </w:r>
      </w:hyperlink>
    </w:p>
    <w:p w:rsidR="0031475C" w:rsidRDefault="0031475C" w:rsidP="0031475C">
      <w:pPr>
        <w:numPr>
          <w:ilvl w:val="0"/>
          <w:numId w:val="3"/>
        </w:numPr>
        <w:spacing w:before="100" w:beforeAutospacing="1" w:after="100" w:afterAutospacing="1"/>
        <w:jc w:val="center"/>
        <w:rPr>
          <w:b/>
          <w:sz w:val="28"/>
          <w:szCs w:val="24"/>
          <w:lang w:eastAsia="en-IN"/>
        </w:rPr>
      </w:pPr>
      <w:hyperlink r:id="rId9" w:tgtFrame="_new" w:history="1">
        <w:r>
          <w:rPr>
            <w:rStyle w:val="Hyperlink"/>
            <w:rFonts w:eastAsiaTheme="majorEastAsia"/>
            <w:b/>
            <w:color w:val="0000FF"/>
            <w:sz w:val="28"/>
            <w:szCs w:val="24"/>
            <w:lang w:eastAsia="en-IN"/>
          </w:rPr>
          <w:t>www.aapkieducation.com</w:t>
        </w:r>
      </w:hyperlink>
    </w:p>
    <w:p w:rsidR="0031475C" w:rsidRPr="005D3A42" w:rsidRDefault="0031475C" w:rsidP="0031475C">
      <w:pPr>
        <w:spacing w:line="360" w:lineRule="auto"/>
        <w:ind w:right="373"/>
        <w:jc w:val="both"/>
        <w:rPr>
          <w:sz w:val="24"/>
          <w:szCs w:val="24"/>
        </w:rPr>
      </w:pPr>
    </w:p>
    <w:p w:rsidR="0031475C" w:rsidRPr="00A125CD" w:rsidRDefault="0031475C" w:rsidP="0031475C">
      <w:pPr>
        <w:spacing w:after="240" w:line="360" w:lineRule="auto"/>
        <w:jc w:val="both"/>
        <w:rPr>
          <w:sz w:val="24"/>
          <w:szCs w:val="24"/>
          <w:lang w:val="en-IN"/>
        </w:rPr>
      </w:pPr>
    </w:p>
    <w:p w:rsidR="00A125CD" w:rsidRPr="0015195F" w:rsidRDefault="00A125CD" w:rsidP="00A125CD">
      <w:pPr>
        <w:spacing w:after="240" w:line="360" w:lineRule="auto"/>
        <w:jc w:val="both"/>
        <w:rPr>
          <w:sz w:val="24"/>
          <w:szCs w:val="24"/>
        </w:rPr>
      </w:pPr>
    </w:p>
    <w:p w:rsidR="0015195F" w:rsidRDefault="0015195F" w:rsidP="00A125CD">
      <w:pPr>
        <w:spacing w:after="240" w:line="360" w:lineRule="auto"/>
        <w:jc w:val="both"/>
        <w:rPr>
          <w:b/>
          <w:sz w:val="24"/>
          <w:szCs w:val="24"/>
        </w:rPr>
      </w:pPr>
      <w:r w:rsidRPr="00F128E9">
        <w:rPr>
          <w:b/>
          <w:sz w:val="24"/>
          <w:szCs w:val="24"/>
        </w:rPr>
        <w:t xml:space="preserve">Q2. How can a bank classify its insurance services to cater to different demographic segments, including High Net-Worth Individuals (HNIs), middle-income groups, and various age brackets ranging from youth to senior citizens? Explain how commercial banks segment and structure their insurance plans to meet the diverse needs of their </w:t>
      </w:r>
      <w:proofErr w:type="gramStart"/>
      <w:r w:rsidRPr="00F128E9">
        <w:rPr>
          <w:b/>
          <w:sz w:val="24"/>
          <w:szCs w:val="24"/>
        </w:rPr>
        <w:t>clients ?</w:t>
      </w:r>
      <w:proofErr w:type="gramEnd"/>
      <w:r w:rsidRPr="00F128E9">
        <w:rPr>
          <w:b/>
          <w:sz w:val="24"/>
          <w:szCs w:val="24"/>
        </w:rPr>
        <w:t xml:space="preserve"> (10 Marks)</w:t>
      </w:r>
    </w:p>
    <w:p w:rsidR="00F128E9" w:rsidRPr="00F128E9" w:rsidRDefault="00F128E9" w:rsidP="00A125CD">
      <w:pPr>
        <w:spacing w:after="240" w:line="360" w:lineRule="auto"/>
        <w:jc w:val="both"/>
        <w:rPr>
          <w:b/>
          <w:sz w:val="24"/>
          <w:szCs w:val="24"/>
        </w:rPr>
      </w:pPr>
      <w:proofErr w:type="spellStart"/>
      <w:r>
        <w:rPr>
          <w:b/>
          <w:sz w:val="24"/>
          <w:szCs w:val="24"/>
        </w:rPr>
        <w:t>Ans</w:t>
      </w:r>
      <w:proofErr w:type="spellEnd"/>
      <w:r>
        <w:rPr>
          <w:b/>
          <w:sz w:val="24"/>
          <w:szCs w:val="24"/>
        </w:rPr>
        <w:t xml:space="preserve"> 2.</w:t>
      </w:r>
    </w:p>
    <w:p w:rsidR="00A125CD" w:rsidRPr="00A125CD" w:rsidRDefault="00A125CD" w:rsidP="00F128E9">
      <w:pPr>
        <w:spacing w:after="240" w:line="360" w:lineRule="auto"/>
        <w:jc w:val="both"/>
        <w:rPr>
          <w:b/>
          <w:bCs/>
          <w:sz w:val="24"/>
          <w:szCs w:val="24"/>
          <w:lang w:val="en-IN"/>
        </w:rPr>
      </w:pPr>
      <w:r w:rsidRPr="00A125CD">
        <w:rPr>
          <w:b/>
          <w:bCs/>
          <w:sz w:val="24"/>
          <w:szCs w:val="24"/>
          <w:lang w:val="en-IN"/>
        </w:rPr>
        <w:t xml:space="preserve">Introduction </w:t>
      </w:r>
    </w:p>
    <w:p w:rsidR="00A125CD" w:rsidRPr="00A125CD" w:rsidRDefault="00A125CD" w:rsidP="0031475C">
      <w:pPr>
        <w:spacing w:after="240" w:line="360" w:lineRule="auto"/>
        <w:jc w:val="both"/>
        <w:rPr>
          <w:sz w:val="24"/>
          <w:szCs w:val="24"/>
          <w:lang w:val="en-IN"/>
        </w:rPr>
      </w:pPr>
      <w:r w:rsidRPr="00A125CD">
        <w:rPr>
          <w:sz w:val="24"/>
          <w:szCs w:val="24"/>
          <w:lang w:val="en-IN"/>
        </w:rPr>
        <w:t xml:space="preserve">In today’s competitive financial ecosystem, banks act not only as traditional lenders but also as comprehensive financial service providers. One key component of their portfolio is the distribution of insurance services through </w:t>
      </w:r>
      <w:proofErr w:type="spellStart"/>
      <w:r w:rsidRPr="00A125CD">
        <w:rPr>
          <w:sz w:val="24"/>
          <w:szCs w:val="24"/>
          <w:lang w:val="en-IN"/>
        </w:rPr>
        <w:t>bancassurance</w:t>
      </w:r>
      <w:proofErr w:type="spellEnd"/>
      <w:r w:rsidRPr="00A125CD">
        <w:rPr>
          <w:sz w:val="24"/>
          <w:szCs w:val="24"/>
          <w:lang w:val="en-IN"/>
        </w:rPr>
        <w:t xml:space="preserve"> models. With India’s diverse demographic base and varying financial goals, a one-size-fits-all approach to insurance does not suffice. Commercial banks must classify and customize their insurance offerings according to factors such as income levels, lifestyle choices, age groups, and risk preferences. From High Net-Worth Individuals (HNIs) requiring wealth protection to middle-income families looking for term </w:t>
      </w:r>
    </w:p>
    <w:p w:rsidR="0015195F" w:rsidRPr="0015195F" w:rsidRDefault="0015195F" w:rsidP="00A125CD">
      <w:pPr>
        <w:spacing w:after="240" w:line="360" w:lineRule="auto"/>
        <w:jc w:val="both"/>
        <w:rPr>
          <w:sz w:val="24"/>
          <w:szCs w:val="24"/>
        </w:rPr>
      </w:pPr>
    </w:p>
    <w:p w:rsidR="0015195F" w:rsidRDefault="0015195F" w:rsidP="00A125CD">
      <w:pPr>
        <w:spacing w:after="240" w:line="360" w:lineRule="auto"/>
        <w:jc w:val="both"/>
        <w:rPr>
          <w:b/>
          <w:sz w:val="24"/>
          <w:szCs w:val="24"/>
        </w:rPr>
      </w:pPr>
      <w:r w:rsidRPr="00F128E9">
        <w:rPr>
          <w:b/>
          <w:sz w:val="24"/>
          <w:szCs w:val="24"/>
        </w:rPr>
        <w:t xml:space="preserve">Q3A. When a research agency aims to analyze the financial services marketing landscape within a specific geographical region, certain foundational factors play a crucial role. What key elements should be evaluated to gain a comprehensive understanding of the market dynamics, consumer behavior, and regulatory </w:t>
      </w:r>
      <w:r w:rsidRPr="00F128E9">
        <w:rPr>
          <w:b/>
          <w:sz w:val="24"/>
          <w:szCs w:val="24"/>
        </w:rPr>
        <w:lastRenderedPageBreak/>
        <w:t>environment? Discuss the fundamental aspects that shape financial services marketing in a given location? (5 Marks)</w:t>
      </w:r>
    </w:p>
    <w:p w:rsidR="00F128E9" w:rsidRPr="00F128E9" w:rsidRDefault="00F128E9" w:rsidP="00A125CD">
      <w:pPr>
        <w:spacing w:after="240" w:line="360" w:lineRule="auto"/>
        <w:jc w:val="both"/>
        <w:rPr>
          <w:b/>
          <w:sz w:val="24"/>
          <w:szCs w:val="24"/>
        </w:rPr>
      </w:pPr>
      <w:proofErr w:type="spellStart"/>
      <w:r>
        <w:rPr>
          <w:b/>
          <w:sz w:val="24"/>
          <w:szCs w:val="24"/>
        </w:rPr>
        <w:t>Ans</w:t>
      </w:r>
      <w:proofErr w:type="spellEnd"/>
      <w:r>
        <w:rPr>
          <w:b/>
          <w:sz w:val="24"/>
          <w:szCs w:val="24"/>
        </w:rPr>
        <w:t xml:space="preserve"> 3a.</w:t>
      </w:r>
    </w:p>
    <w:p w:rsidR="00215FC1" w:rsidRPr="00215FC1" w:rsidRDefault="00215FC1" w:rsidP="00F128E9">
      <w:pPr>
        <w:spacing w:after="240" w:line="360" w:lineRule="auto"/>
        <w:jc w:val="both"/>
        <w:rPr>
          <w:b/>
          <w:bCs/>
          <w:sz w:val="24"/>
          <w:szCs w:val="24"/>
          <w:lang w:val="en-IN"/>
        </w:rPr>
      </w:pPr>
      <w:r w:rsidRPr="00215FC1">
        <w:rPr>
          <w:b/>
          <w:bCs/>
          <w:sz w:val="24"/>
          <w:szCs w:val="24"/>
          <w:lang w:val="en-IN"/>
        </w:rPr>
        <w:t xml:space="preserve">Introduction </w:t>
      </w:r>
    </w:p>
    <w:p w:rsidR="00215FC1" w:rsidRDefault="00215FC1" w:rsidP="0031475C">
      <w:pPr>
        <w:spacing w:after="240" w:line="360" w:lineRule="auto"/>
        <w:jc w:val="both"/>
        <w:rPr>
          <w:sz w:val="24"/>
          <w:szCs w:val="24"/>
          <w:lang w:val="en-IN"/>
        </w:rPr>
      </w:pPr>
      <w:r w:rsidRPr="00215FC1">
        <w:rPr>
          <w:sz w:val="24"/>
          <w:szCs w:val="24"/>
          <w:lang w:val="en-IN"/>
        </w:rPr>
        <w:t xml:space="preserve">Analyzing the financial services marketing landscape within a specific geographical region requires a comprehensive evaluation of various interrelated elements that influence market outcomes. These include demographic trends, regional economic conditions, consumer </w:t>
      </w:r>
      <w:proofErr w:type="spellStart"/>
      <w:r w:rsidRPr="00215FC1">
        <w:rPr>
          <w:sz w:val="24"/>
          <w:szCs w:val="24"/>
          <w:lang w:val="en-IN"/>
        </w:rPr>
        <w:t>behavior</w:t>
      </w:r>
      <w:proofErr w:type="spellEnd"/>
      <w:r w:rsidRPr="00215FC1">
        <w:rPr>
          <w:sz w:val="24"/>
          <w:szCs w:val="24"/>
          <w:lang w:val="en-IN"/>
        </w:rPr>
        <w:t xml:space="preserve">, digital adoption, and the regulatory ecosystem. Each of these factors shapes how financial products are </w:t>
      </w:r>
    </w:p>
    <w:p w:rsidR="0031475C" w:rsidRDefault="0031475C" w:rsidP="0031475C">
      <w:pPr>
        <w:spacing w:after="240" w:line="360" w:lineRule="auto"/>
        <w:jc w:val="both"/>
        <w:rPr>
          <w:sz w:val="24"/>
          <w:szCs w:val="24"/>
        </w:rPr>
      </w:pPr>
    </w:p>
    <w:p w:rsidR="00215FC1" w:rsidRPr="00F128E9" w:rsidRDefault="00215FC1" w:rsidP="00215FC1">
      <w:pPr>
        <w:spacing w:after="240" w:line="360" w:lineRule="auto"/>
        <w:jc w:val="both"/>
        <w:rPr>
          <w:b/>
          <w:sz w:val="24"/>
          <w:szCs w:val="24"/>
        </w:rPr>
      </w:pPr>
      <w:r w:rsidRPr="00F128E9">
        <w:rPr>
          <w:b/>
          <w:sz w:val="24"/>
          <w:szCs w:val="24"/>
        </w:rPr>
        <w:t xml:space="preserve">Q3B. As a seasoned professional approaches the transition from an active career to retirement, the final five years (ages 55 to 60) become critical for financial and lifestyle planning. What are the key factors that should be strategically assessed during this phase to ensure a stable and well-prepared retirement? Discuss the essential considerations that shape this crucial </w:t>
      </w:r>
      <w:proofErr w:type="gramStart"/>
      <w:r w:rsidRPr="00F128E9">
        <w:rPr>
          <w:b/>
          <w:sz w:val="24"/>
          <w:szCs w:val="24"/>
        </w:rPr>
        <w:t>period ?</w:t>
      </w:r>
      <w:proofErr w:type="gramEnd"/>
      <w:r w:rsidRPr="00F128E9">
        <w:rPr>
          <w:b/>
          <w:sz w:val="24"/>
          <w:szCs w:val="24"/>
        </w:rPr>
        <w:t xml:space="preserve">   (5 Marks)</w:t>
      </w:r>
    </w:p>
    <w:p w:rsidR="00215FC1" w:rsidRDefault="00215FC1" w:rsidP="00215FC1">
      <w:pPr>
        <w:spacing w:after="240" w:line="360" w:lineRule="auto"/>
        <w:jc w:val="both"/>
        <w:rPr>
          <w:b/>
          <w:bCs/>
          <w:sz w:val="24"/>
          <w:szCs w:val="24"/>
          <w:lang w:val="en-IN"/>
        </w:rPr>
      </w:pPr>
      <w:bookmarkStart w:id="0" w:name="_GoBack"/>
      <w:bookmarkEnd w:id="0"/>
      <w:proofErr w:type="spellStart"/>
      <w:r>
        <w:rPr>
          <w:b/>
          <w:bCs/>
          <w:sz w:val="24"/>
          <w:szCs w:val="24"/>
          <w:lang w:val="en-IN"/>
        </w:rPr>
        <w:t>Ans</w:t>
      </w:r>
      <w:proofErr w:type="spellEnd"/>
      <w:r>
        <w:rPr>
          <w:b/>
          <w:bCs/>
          <w:sz w:val="24"/>
          <w:szCs w:val="24"/>
          <w:lang w:val="en-IN"/>
        </w:rPr>
        <w:t xml:space="preserve"> 3b.</w:t>
      </w:r>
    </w:p>
    <w:p w:rsidR="00215FC1" w:rsidRPr="00215FC1" w:rsidRDefault="00215FC1" w:rsidP="00215FC1">
      <w:pPr>
        <w:spacing w:after="240" w:line="360" w:lineRule="auto"/>
        <w:jc w:val="both"/>
        <w:rPr>
          <w:b/>
          <w:bCs/>
          <w:sz w:val="24"/>
          <w:szCs w:val="24"/>
          <w:lang w:val="en-IN"/>
        </w:rPr>
      </w:pPr>
      <w:r w:rsidRPr="00215FC1">
        <w:rPr>
          <w:b/>
          <w:bCs/>
          <w:sz w:val="24"/>
          <w:szCs w:val="24"/>
          <w:lang w:val="en-IN"/>
        </w:rPr>
        <w:t xml:space="preserve">Introduction </w:t>
      </w:r>
    </w:p>
    <w:p w:rsidR="0015195F" w:rsidRPr="0015195F" w:rsidRDefault="00215FC1" w:rsidP="0031475C">
      <w:pPr>
        <w:spacing w:after="240" w:line="360" w:lineRule="auto"/>
        <w:jc w:val="both"/>
        <w:rPr>
          <w:sz w:val="24"/>
          <w:szCs w:val="24"/>
        </w:rPr>
      </w:pPr>
      <w:r w:rsidRPr="00215FC1">
        <w:rPr>
          <w:sz w:val="24"/>
          <w:szCs w:val="24"/>
          <w:lang w:val="en-IN"/>
        </w:rPr>
        <w:t xml:space="preserve">The final five years before retirement are pivotal for ensuring a smooth transition from an active professional life to a financially secure and fulfilling post-retirement phase. Individuals aged 55 to 60 must reassess their financial standing, health needs, lifestyle goals, and risk tolerance. This period demands meticulous planning to manage income continuity, asset preservation, and expenses after regular employment ends. By strategically focusing on key retirement readiness elements, professionals can protect their long-term well-being and maintain the quality of life they </w:t>
      </w:r>
    </w:p>
    <w:p w:rsidR="00795493" w:rsidRPr="0015195F" w:rsidRDefault="00795493" w:rsidP="00A125CD">
      <w:pPr>
        <w:spacing w:after="240" w:line="360" w:lineRule="auto"/>
        <w:jc w:val="both"/>
        <w:rPr>
          <w:sz w:val="24"/>
          <w:szCs w:val="24"/>
        </w:rPr>
      </w:pPr>
    </w:p>
    <w:sectPr w:rsidR="00795493" w:rsidRPr="0015195F" w:rsidSect="00F128E9">
      <w:headerReference w:type="default" r:id="rId10"/>
      <w:footerReference w:type="default" r:id="rId11"/>
      <w:pgSz w:w="11900" w:h="16840"/>
      <w:pgMar w:top="1440" w:right="1440" w:bottom="1440" w:left="1440" w:header="640" w:footer="59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095" w:rsidRDefault="00BC7095">
      <w:r>
        <w:separator/>
      </w:r>
    </w:p>
  </w:endnote>
  <w:endnote w:type="continuationSeparator" w:id="0">
    <w:p w:rsidR="00BC7095" w:rsidRDefault="00BC70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93" w:rsidRDefault="00F00D2B">
    <w:pPr>
      <w:spacing w:line="200" w:lineRule="exact"/>
    </w:pPr>
    <w:r>
      <w:rPr>
        <w:noProof/>
      </w:rPr>
      <w:pict>
        <v:shapetype id="_x0000_t202" coordsize="21600,21600" o:spt="202" path="m,l,21600r21600,l21600,xe">
          <v:stroke joinstyle="miter"/>
          <v:path gradientshapeok="t" o:connecttype="rect"/>
        </v:shapetype>
        <v:shape id="Text Box 3"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" filled="f" stroked="f">
          <v:textbox inset="0,0,0,0">
            <w:txbxContent>
              <w:p w:rsidR="00795493" w:rsidRDefault="00795493">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095" w:rsidRDefault="00BC7095">
      <w:r>
        <w:separator/>
      </w:r>
    </w:p>
  </w:footnote>
  <w:footnote w:type="continuationSeparator" w:id="0">
    <w:p w:rsidR="00BC7095" w:rsidRDefault="00BC7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93" w:rsidRDefault="00795493">
    <w:pPr>
      <w:spacing w:line="200" w:lineRule="exact"/>
    </w:pPr>
  </w:p>
  <w:p w:rsidR="003E00C9" w:rsidRDefault="003E00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97BBF"/>
    <w:multiLevelType w:val="multilevel"/>
    <w:tmpl w:val="5016EC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95493"/>
    <w:rsid w:val="0015195F"/>
    <w:rsid w:val="00215FC1"/>
    <w:rsid w:val="0031475C"/>
    <w:rsid w:val="003E00C9"/>
    <w:rsid w:val="004A5082"/>
    <w:rsid w:val="004E7DDF"/>
    <w:rsid w:val="006B4BE7"/>
    <w:rsid w:val="00795493"/>
    <w:rsid w:val="00A125CD"/>
    <w:rsid w:val="00BC7095"/>
    <w:rsid w:val="00F00D2B"/>
    <w:rsid w:val="00F12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5195F"/>
    <w:pPr>
      <w:tabs>
        <w:tab w:val="center" w:pos="4513"/>
        <w:tab w:val="right" w:pos="9026"/>
      </w:tabs>
    </w:pPr>
  </w:style>
  <w:style w:type="character" w:customStyle="1" w:styleId="HeaderChar">
    <w:name w:val="Header Char"/>
    <w:basedOn w:val="DefaultParagraphFont"/>
    <w:link w:val="Header"/>
    <w:uiPriority w:val="99"/>
    <w:rsid w:val="0015195F"/>
  </w:style>
  <w:style w:type="paragraph" w:styleId="Footer">
    <w:name w:val="footer"/>
    <w:basedOn w:val="Normal"/>
    <w:link w:val="FooterChar"/>
    <w:uiPriority w:val="99"/>
    <w:unhideWhenUsed/>
    <w:rsid w:val="0015195F"/>
    <w:pPr>
      <w:tabs>
        <w:tab w:val="center" w:pos="4513"/>
        <w:tab w:val="right" w:pos="9026"/>
      </w:tabs>
    </w:pPr>
  </w:style>
  <w:style w:type="character" w:customStyle="1" w:styleId="FooterChar">
    <w:name w:val="Footer Char"/>
    <w:basedOn w:val="DefaultParagraphFont"/>
    <w:link w:val="Footer"/>
    <w:uiPriority w:val="99"/>
    <w:rsid w:val="0015195F"/>
  </w:style>
  <w:style w:type="paragraph" w:styleId="ListParagraph">
    <w:name w:val="List Paragraph"/>
    <w:basedOn w:val="Normal"/>
    <w:uiPriority w:val="34"/>
    <w:qFormat/>
    <w:rsid w:val="00F128E9"/>
    <w:pPr>
      <w:ind w:left="720"/>
      <w:contextualSpacing/>
    </w:pPr>
  </w:style>
  <w:style w:type="character" w:styleId="Hyperlink">
    <w:name w:val="Hyperlink"/>
    <w:basedOn w:val="DefaultParagraphFont"/>
    <w:uiPriority w:val="99"/>
    <w:semiHidden/>
    <w:unhideWhenUsed/>
    <w:rsid w:val="003147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7914540">
      <w:bodyDiv w:val="1"/>
      <w:marLeft w:val="0"/>
      <w:marRight w:val="0"/>
      <w:marTop w:val="0"/>
      <w:marBottom w:val="0"/>
      <w:divBdr>
        <w:top w:val="none" w:sz="0" w:space="0" w:color="auto"/>
        <w:left w:val="none" w:sz="0" w:space="0" w:color="auto"/>
        <w:bottom w:val="none" w:sz="0" w:space="0" w:color="auto"/>
        <w:right w:val="none" w:sz="0" w:space="0" w:color="auto"/>
      </w:divBdr>
      <w:divsChild>
        <w:div w:id="730232864">
          <w:marLeft w:val="0"/>
          <w:marRight w:val="0"/>
          <w:marTop w:val="0"/>
          <w:marBottom w:val="0"/>
          <w:divBdr>
            <w:top w:val="none" w:sz="0" w:space="0" w:color="auto"/>
            <w:left w:val="none" w:sz="0" w:space="0" w:color="auto"/>
            <w:bottom w:val="none" w:sz="0" w:space="0" w:color="auto"/>
            <w:right w:val="none" w:sz="0" w:space="0" w:color="auto"/>
          </w:divBdr>
          <w:divsChild>
            <w:div w:id="482508503">
              <w:marLeft w:val="0"/>
              <w:marRight w:val="0"/>
              <w:marTop w:val="0"/>
              <w:marBottom w:val="0"/>
              <w:divBdr>
                <w:top w:val="none" w:sz="0" w:space="0" w:color="auto"/>
                <w:left w:val="none" w:sz="0" w:space="0" w:color="auto"/>
                <w:bottom w:val="none" w:sz="0" w:space="0" w:color="auto"/>
                <w:right w:val="none" w:sz="0" w:space="0" w:color="auto"/>
              </w:divBdr>
              <w:divsChild>
                <w:div w:id="352271044">
                  <w:marLeft w:val="0"/>
                  <w:marRight w:val="0"/>
                  <w:marTop w:val="0"/>
                  <w:marBottom w:val="0"/>
                  <w:divBdr>
                    <w:top w:val="none" w:sz="0" w:space="0" w:color="auto"/>
                    <w:left w:val="none" w:sz="0" w:space="0" w:color="auto"/>
                    <w:bottom w:val="none" w:sz="0" w:space="0" w:color="auto"/>
                    <w:right w:val="none" w:sz="0" w:space="0" w:color="auto"/>
                  </w:divBdr>
                  <w:divsChild>
                    <w:div w:id="251472876">
                      <w:marLeft w:val="0"/>
                      <w:marRight w:val="0"/>
                      <w:marTop w:val="0"/>
                      <w:marBottom w:val="0"/>
                      <w:divBdr>
                        <w:top w:val="none" w:sz="0" w:space="0" w:color="auto"/>
                        <w:left w:val="none" w:sz="0" w:space="0" w:color="auto"/>
                        <w:bottom w:val="none" w:sz="0" w:space="0" w:color="auto"/>
                        <w:right w:val="none" w:sz="0" w:space="0" w:color="auto"/>
                      </w:divBdr>
                      <w:divsChild>
                        <w:div w:id="430048339">
                          <w:marLeft w:val="0"/>
                          <w:marRight w:val="0"/>
                          <w:marTop w:val="0"/>
                          <w:marBottom w:val="0"/>
                          <w:divBdr>
                            <w:top w:val="none" w:sz="0" w:space="0" w:color="auto"/>
                            <w:left w:val="none" w:sz="0" w:space="0" w:color="auto"/>
                            <w:bottom w:val="none" w:sz="0" w:space="0" w:color="auto"/>
                            <w:right w:val="none" w:sz="0" w:space="0" w:color="auto"/>
                          </w:divBdr>
                          <w:divsChild>
                            <w:div w:id="503740021">
                              <w:marLeft w:val="0"/>
                              <w:marRight w:val="0"/>
                              <w:marTop w:val="0"/>
                              <w:marBottom w:val="0"/>
                              <w:divBdr>
                                <w:top w:val="none" w:sz="0" w:space="0" w:color="auto"/>
                                <w:left w:val="none" w:sz="0" w:space="0" w:color="auto"/>
                                <w:bottom w:val="none" w:sz="0" w:space="0" w:color="auto"/>
                                <w:right w:val="none" w:sz="0" w:space="0" w:color="auto"/>
                              </w:divBdr>
                              <w:divsChild>
                                <w:div w:id="1527257250">
                                  <w:marLeft w:val="0"/>
                                  <w:marRight w:val="0"/>
                                  <w:marTop w:val="0"/>
                                  <w:marBottom w:val="0"/>
                                  <w:divBdr>
                                    <w:top w:val="none" w:sz="0" w:space="0" w:color="auto"/>
                                    <w:left w:val="none" w:sz="0" w:space="0" w:color="auto"/>
                                    <w:bottom w:val="none" w:sz="0" w:space="0" w:color="auto"/>
                                    <w:right w:val="none" w:sz="0" w:space="0" w:color="auto"/>
                                  </w:divBdr>
                                  <w:divsChild>
                                    <w:div w:id="1421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1879">
                          <w:marLeft w:val="0"/>
                          <w:marRight w:val="0"/>
                          <w:marTop w:val="0"/>
                          <w:marBottom w:val="0"/>
                          <w:divBdr>
                            <w:top w:val="none" w:sz="0" w:space="0" w:color="auto"/>
                            <w:left w:val="none" w:sz="0" w:space="0" w:color="auto"/>
                            <w:bottom w:val="none" w:sz="0" w:space="0" w:color="auto"/>
                            <w:right w:val="none" w:sz="0" w:space="0" w:color="auto"/>
                          </w:divBdr>
                          <w:divsChild>
                            <w:div w:id="276563367">
                              <w:marLeft w:val="0"/>
                              <w:marRight w:val="0"/>
                              <w:marTop w:val="0"/>
                              <w:marBottom w:val="0"/>
                              <w:divBdr>
                                <w:top w:val="none" w:sz="0" w:space="0" w:color="auto"/>
                                <w:left w:val="none" w:sz="0" w:space="0" w:color="auto"/>
                                <w:bottom w:val="none" w:sz="0" w:space="0" w:color="auto"/>
                                <w:right w:val="none" w:sz="0" w:space="0" w:color="auto"/>
                              </w:divBdr>
                              <w:divsChild>
                                <w:div w:id="1715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635960">
      <w:bodyDiv w:val="1"/>
      <w:marLeft w:val="0"/>
      <w:marRight w:val="0"/>
      <w:marTop w:val="0"/>
      <w:marBottom w:val="0"/>
      <w:divBdr>
        <w:top w:val="none" w:sz="0" w:space="0" w:color="auto"/>
        <w:left w:val="none" w:sz="0" w:space="0" w:color="auto"/>
        <w:bottom w:val="none" w:sz="0" w:space="0" w:color="auto"/>
        <w:right w:val="none" w:sz="0" w:space="0" w:color="auto"/>
      </w:divBdr>
      <w:divsChild>
        <w:div w:id="1508060524">
          <w:marLeft w:val="0"/>
          <w:marRight w:val="0"/>
          <w:marTop w:val="0"/>
          <w:marBottom w:val="0"/>
          <w:divBdr>
            <w:top w:val="none" w:sz="0" w:space="0" w:color="auto"/>
            <w:left w:val="none" w:sz="0" w:space="0" w:color="auto"/>
            <w:bottom w:val="none" w:sz="0" w:space="0" w:color="auto"/>
            <w:right w:val="none" w:sz="0" w:space="0" w:color="auto"/>
          </w:divBdr>
          <w:divsChild>
            <w:div w:id="943221429">
              <w:marLeft w:val="0"/>
              <w:marRight w:val="0"/>
              <w:marTop w:val="0"/>
              <w:marBottom w:val="0"/>
              <w:divBdr>
                <w:top w:val="none" w:sz="0" w:space="0" w:color="auto"/>
                <w:left w:val="none" w:sz="0" w:space="0" w:color="auto"/>
                <w:bottom w:val="none" w:sz="0" w:space="0" w:color="auto"/>
                <w:right w:val="none" w:sz="0" w:space="0" w:color="auto"/>
              </w:divBdr>
              <w:divsChild>
                <w:div w:id="1023047753">
                  <w:marLeft w:val="0"/>
                  <w:marRight w:val="0"/>
                  <w:marTop w:val="0"/>
                  <w:marBottom w:val="0"/>
                  <w:divBdr>
                    <w:top w:val="none" w:sz="0" w:space="0" w:color="auto"/>
                    <w:left w:val="none" w:sz="0" w:space="0" w:color="auto"/>
                    <w:bottom w:val="none" w:sz="0" w:space="0" w:color="auto"/>
                    <w:right w:val="none" w:sz="0" w:space="0" w:color="auto"/>
                  </w:divBdr>
                  <w:divsChild>
                    <w:div w:id="698167714">
                      <w:marLeft w:val="0"/>
                      <w:marRight w:val="0"/>
                      <w:marTop w:val="0"/>
                      <w:marBottom w:val="0"/>
                      <w:divBdr>
                        <w:top w:val="none" w:sz="0" w:space="0" w:color="auto"/>
                        <w:left w:val="none" w:sz="0" w:space="0" w:color="auto"/>
                        <w:bottom w:val="none" w:sz="0" w:space="0" w:color="auto"/>
                        <w:right w:val="none" w:sz="0" w:space="0" w:color="auto"/>
                      </w:divBdr>
                      <w:divsChild>
                        <w:div w:id="1872104262">
                          <w:marLeft w:val="0"/>
                          <w:marRight w:val="0"/>
                          <w:marTop w:val="0"/>
                          <w:marBottom w:val="0"/>
                          <w:divBdr>
                            <w:top w:val="none" w:sz="0" w:space="0" w:color="auto"/>
                            <w:left w:val="none" w:sz="0" w:space="0" w:color="auto"/>
                            <w:bottom w:val="none" w:sz="0" w:space="0" w:color="auto"/>
                            <w:right w:val="none" w:sz="0" w:space="0" w:color="auto"/>
                          </w:divBdr>
                          <w:divsChild>
                            <w:div w:id="54352645">
                              <w:marLeft w:val="0"/>
                              <w:marRight w:val="0"/>
                              <w:marTop w:val="0"/>
                              <w:marBottom w:val="0"/>
                              <w:divBdr>
                                <w:top w:val="none" w:sz="0" w:space="0" w:color="auto"/>
                                <w:left w:val="none" w:sz="0" w:space="0" w:color="auto"/>
                                <w:bottom w:val="none" w:sz="0" w:space="0" w:color="auto"/>
                                <w:right w:val="none" w:sz="0" w:space="0" w:color="auto"/>
                              </w:divBdr>
                              <w:divsChild>
                                <w:div w:id="335424195">
                                  <w:marLeft w:val="0"/>
                                  <w:marRight w:val="0"/>
                                  <w:marTop w:val="0"/>
                                  <w:marBottom w:val="0"/>
                                  <w:divBdr>
                                    <w:top w:val="none" w:sz="0" w:space="0" w:color="auto"/>
                                    <w:left w:val="none" w:sz="0" w:space="0" w:color="auto"/>
                                    <w:bottom w:val="none" w:sz="0" w:space="0" w:color="auto"/>
                                    <w:right w:val="none" w:sz="0" w:space="0" w:color="auto"/>
                                  </w:divBdr>
                                  <w:divsChild>
                                    <w:div w:id="17176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5928">
                          <w:marLeft w:val="0"/>
                          <w:marRight w:val="0"/>
                          <w:marTop w:val="0"/>
                          <w:marBottom w:val="0"/>
                          <w:divBdr>
                            <w:top w:val="none" w:sz="0" w:space="0" w:color="auto"/>
                            <w:left w:val="none" w:sz="0" w:space="0" w:color="auto"/>
                            <w:bottom w:val="none" w:sz="0" w:space="0" w:color="auto"/>
                            <w:right w:val="none" w:sz="0" w:space="0" w:color="auto"/>
                          </w:divBdr>
                          <w:divsChild>
                            <w:div w:id="815413102">
                              <w:marLeft w:val="0"/>
                              <w:marRight w:val="0"/>
                              <w:marTop w:val="0"/>
                              <w:marBottom w:val="0"/>
                              <w:divBdr>
                                <w:top w:val="none" w:sz="0" w:space="0" w:color="auto"/>
                                <w:left w:val="none" w:sz="0" w:space="0" w:color="auto"/>
                                <w:bottom w:val="none" w:sz="0" w:space="0" w:color="auto"/>
                                <w:right w:val="none" w:sz="0" w:space="0" w:color="auto"/>
                              </w:divBdr>
                              <w:divsChild>
                                <w:div w:id="1999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8556">
      <w:bodyDiv w:val="1"/>
      <w:marLeft w:val="0"/>
      <w:marRight w:val="0"/>
      <w:marTop w:val="0"/>
      <w:marBottom w:val="0"/>
      <w:divBdr>
        <w:top w:val="none" w:sz="0" w:space="0" w:color="auto"/>
        <w:left w:val="none" w:sz="0" w:space="0" w:color="auto"/>
        <w:bottom w:val="none" w:sz="0" w:space="0" w:color="auto"/>
        <w:right w:val="none" w:sz="0" w:space="0" w:color="auto"/>
      </w:divBdr>
    </w:div>
    <w:div w:id="1612976279">
      <w:bodyDiv w:val="1"/>
      <w:marLeft w:val="0"/>
      <w:marRight w:val="0"/>
      <w:marTop w:val="0"/>
      <w:marBottom w:val="0"/>
      <w:divBdr>
        <w:top w:val="none" w:sz="0" w:space="0" w:color="auto"/>
        <w:left w:val="none" w:sz="0" w:space="0" w:color="auto"/>
        <w:bottom w:val="none" w:sz="0" w:space="0" w:color="auto"/>
        <w:right w:val="none" w:sz="0" w:space="0" w:color="auto"/>
      </w:divBdr>
    </w:div>
    <w:div w:id="1630864515">
      <w:bodyDiv w:val="1"/>
      <w:marLeft w:val="0"/>
      <w:marRight w:val="0"/>
      <w:marTop w:val="0"/>
      <w:marBottom w:val="0"/>
      <w:divBdr>
        <w:top w:val="none" w:sz="0" w:space="0" w:color="auto"/>
        <w:left w:val="none" w:sz="0" w:space="0" w:color="auto"/>
        <w:bottom w:val="none" w:sz="0" w:space="0" w:color="auto"/>
        <w:right w:val="none" w:sz="0" w:space="0" w:color="auto"/>
      </w:divBdr>
    </w:div>
    <w:div w:id="198569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2025-04-14T11:55:00Z</dcterms:created>
  <dcterms:modified xsi:type="dcterms:W3CDTF">2025-05-08T05:24:00Z</dcterms:modified>
</cp:coreProperties>
</file>