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AF" w:rsidRPr="00F86633" w:rsidRDefault="009626AF" w:rsidP="00F86633">
      <w:pPr>
        <w:spacing w:line="360" w:lineRule="auto"/>
        <w:jc w:val="center"/>
        <w:rPr>
          <w:rFonts w:ascii="Times New Roman" w:hAnsi="Times New Roman" w:cs="Times New Roman"/>
          <w:b/>
          <w:sz w:val="24"/>
          <w:szCs w:val="24"/>
        </w:rPr>
      </w:pPr>
      <w:r w:rsidRPr="00F86633">
        <w:rPr>
          <w:rFonts w:ascii="Times New Roman" w:hAnsi="Times New Roman" w:cs="Times New Roman"/>
          <w:b/>
          <w:sz w:val="24"/>
          <w:szCs w:val="24"/>
        </w:rPr>
        <w:t>Lean Six Sigma</w:t>
      </w:r>
    </w:p>
    <w:p w:rsidR="009626AF" w:rsidRPr="00F86633" w:rsidRDefault="009626AF" w:rsidP="00F86633">
      <w:pPr>
        <w:spacing w:line="360" w:lineRule="auto"/>
        <w:jc w:val="center"/>
        <w:rPr>
          <w:rFonts w:ascii="Times New Roman" w:hAnsi="Times New Roman" w:cs="Times New Roman"/>
          <w:b/>
          <w:sz w:val="24"/>
          <w:szCs w:val="24"/>
        </w:rPr>
      </w:pPr>
      <w:r w:rsidRPr="00F86633">
        <w:rPr>
          <w:rFonts w:ascii="Times New Roman" w:hAnsi="Times New Roman" w:cs="Times New Roman"/>
          <w:b/>
          <w:sz w:val="24"/>
          <w:szCs w:val="24"/>
        </w:rPr>
        <w:t>Jun 2025 Examination</w:t>
      </w:r>
    </w:p>
    <w:p w:rsidR="009626AF" w:rsidRPr="00F86633" w:rsidRDefault="009626AF" w:rsidP="009626AF">
      <w:pPr>
        <w:spacing w:line="360" w:lineRule="auto"/>
        <w:jc w:val="both"/>
        <w:rPr>
          <w:rFonts w:ascii="Times New Roman" w:hAnsi="Times New Roman" w:cs="Times New Roman"/>
          <w:b/>
          <w:sz w:val="24"/>
          <w:szCs w:val="24"/>
        </w:rPr>
      </w:pPr>
    </w:p>
    <w:p w:rsidR="00F86633" w:rsidRPr="00F86633" w:rsidRDefault="00F86633" w:rsidP="009626AF">
      <w:pPr>
        <w:spacing w:line="360" w:lineRule="auto"/>
        <w:jc w:val="both"/>
        <w:rPr>
          <w:rFonts w:ascii="Times New Roman" w:hAnsi="Times New Roman" w:cs="Times New Roman"/>
          <w:b/>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 xml:space="preserve">Q1. A growing FMCG (Fast-Moving Consumer Goods) company in India is experiencing delays and inefficiencies in its order </w:t>
      </w:r>
      <w:proofErr w:type="spellStart"/>
      <w:r w:rsidRPr="00F86633">
        <w:rPr>
          <w:rFonts w:ascii="Times New Roman" w:hAnsi="Times New Roman" w:cs="Times New Roman"/>
          <w:b/>
          <w:sz w:val="24"/>
          <w:szCs w:val="24"/>
        </w:rPr>
        <w:t>fulfillment</w:t>
      </w:r>
      <w:proofErr w:type="spellEnd"/>
      <w:r w:rsidRPr="00F86633">
        <w:rPr>
          <w:rFonts w:ascii="Times New Roman" w:hAnsi="Times New Roman" w:cs="Times New Roman"/>
          <w:b/>
          <w:sz w:val="24"/>
          <w:szCs w:val="24"/>
        </w:rPr>
        <w:t xml:space="preserve"> process. Many distribution managers have raised concerns that the current manual methods for processing orders are causing significant delays and errors. The Operations Director, aware of your Lean Six Sigma training, has appointed you as the project leader to analyze and improve the order </w:t>
      </w:r>
      <w:proofErr w:type="spellStart"/>
      <w:r w:rsidRPr="00F86633">
        <w:rPr>
          <w:rFonts w:ascii="Times New Roman" w:hAnsi="Times New Roman" w:cs="Times New Roman"/>
          <w:b/>
          <w:sz w:val="24"/>
          <w:szCs w:val="24"/>
        </w:rPr>
        <w:t>fulfillment</w:t>
      </w:r>
      <w:proofErr w:type="spellEnd"/>
      <w:r w:rsidRPr="00F86633">
        <w:rPr>
          <w:rFonts w:ascii="Times New Roman" w:hAnsi="Times New Roman" w:cs="Times New Roman"/>
          <w:b/>
          <w:sz w:val="24"/>
          <w:szCs w:val="24"/>
        </w:rPr>
        <w:t xml:space="preserve"> process. Currently, the company relies mainly on emails and phone calls for order processing and does not have an integrated IT system in place. Create a flowchart using a SIPOC diagram to map out the order </w:t>
      </w:r>
      <w:proofErr w:type="spellStart"/>
      <w:r w:rsidRPr="00F86633">
        <w:rPr>
          <w:rFonts w:ascii="Times New Roman" w:hAnsi="Times New Roman" w:cs="Times New Roman"/>
          <w:b/>
          <w:sz w:val="24"/>
          <w:szCs w:val="24"/>
        </w:rPr>
        <w:t>fulfillment</w:t>
      </w:r>
      <w:proofErr w:type="spellEnd"/>
      <w:r w:rsidRPr="00F86633">
        <w:rPr>
          <w:rFonts w:ascii="Times New Roman" w:hAnsi="Times New Roman" w:cs="Times New Roman"/>
          <w:b/>
          <w:sz w:val="24"/>
          <w:szCs w:val="24"/>
        </w:rPr>
        <w:t xml:space="preserve"> process, clearly explaining the various steps and decision tasks involved in a typical order processing scenario. Also differentiate verification and validation with examples relevant to process design in order </w:t>
      </w:r>
      <w:proofErr w:type="spellStart"/>
      <w:r w:rsidRPr="00F86633">
        <w:rPr>
          <w:rFonts w:ascii="Times New Roman" w:hAnsi="Times New Roman" w:cs="Times New Roman"/>
          <w:b/>
          <w:sz w:val="24"/>
          <w:szCs w:val="24"/>
        </w:rPr>
        <w:t>fulfillment</w:t>
      </w:r>
      <w:proofErr w:type="spellEnd"/>
      <w:r w:rsidRPr="00F86633">
        <w:rPr>
          <w:rFonts w:ascii="Times New Roman" w:hAnsi="Times New Roman" w:cs="Times New Roman"/>
          <w:b/>
          <w:sz w:val="24"/>
          <w:szCs w:val="24"/>
        </w:rPr>
        <w:t>, and list techniques commonly used in validation activities for new process design. (10 Marks)</w:t>
      </w:r>
    </w:p>
    <w:p w:rsidR="00F86633" w:rsidRPr="00F86633" w:rsidRDefault="00F86633" w:rsidP="008162B0">
      <w:pPr>
        <w:spacing w:line="360" w:lineRule="auto"/>
        <w:jc w:val="both"/>
        <w:rPr>
          <w:rFonts w:ascii="Times New Roman" w:hAnsi="Times New Roman" w:cs="Times New Roman"/>
          <w:b/>
          <w:bCs/>
          <w:sz w:val="24"/>
          <w:szCs w:val="24"/>
        </w:rPr>
      </w:pPr>
      <w:proofErr w:type="spellStart"/>
      <w:r w:rsidRPr="00F86633">
        <w:rPr>
          <w:rFonts w:ascii="Times New Roman" w:hAnsi="Times New Roman" w:cs="Times New Roman"/>
          <w:b/>
          <w:bCs/>
          <w:sz w:val="24"/>
          <w:szCs w:val="24"/>
        </w:rPr>
        <w:t>Ans</w:t>
      </w:r>
      <w:proofErr w:type="spellEnd"/>
      <w:r w:rsidRPr="00F86633">
        <w:rPr>
          <w:rFonts w:ascii="Times New Roman" w:hAnsi="Times New Roman" w:cs="Times New Roman"/>
          <w:b/>
          <w:bCs/>
          <w:sz w:val="24"/>
          <w:szCs w:val="24"/>
        </w:rPr>
        <w:t xml:space="preserve"> 1.</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9626AF" w:rsidRDefault="008162B0" w:rsidP="00B33BE6">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Order </w:t>
      </w:r>
      <w:proofErr w:type="spellStart"/>
      <w:r w:rsidRPr="00F86633">
        <w:rPr>
          <w:rFonts w:ascii="Times New Roman" w:hAnsi="Times New Roman" w:cs="Times New Roman"/>
          <w:sz w:val="24"/>
          <w:szCs w:val="24"/>
        </w:rPr>
        <w:t>fulfillment</w:t>
      </w:r>
      <w:proofErr w:type="spellEnd"/>
      <w:r w:rsidRPr="00F86633">
        <w:rPr>
          <w:rFonts w:ascii="Times New Roman" w:hAnsi="Times New Roman" w:cs="Times New Roman"/>
          <w:sz w:val="24"/>
          <w:szCs w:val="24"/>
        </w:rPr>
        <w:t xml:space="preserve"> is a critical function in any Fast-Moving Consumer Goods (FMCG) company as it directly impacts customer satisfaction and operational efficiency. In the current scenario, the FMCG company is facing substantial delays and errors due to a manual and fragmented order processing system. This not only increases the cycle time but also leads to inefficiencies and potential revenue loss. Applying Lean Six Sigma methodology helps identify non-value-added activities</w:t>
      </w:r>
    </w:p>
    <w:p w:rsidR="00B33BE6" w:rsidRDefault="00B33BE6" w:rsidP="00B33BE6">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B33BE6" w:rsidRDefault="00B33BE6" w:rsidP="00B33BE6">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B33BE6" w:rsidRDefault="00B33BE6" w:rsidP="00B33BE6">
      <w:pPr>
        <w:numPr>
          <w:ilvl w:val="0"/>
          <w:numId w:val="8"/>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Fully Solved, High Quality</w:t>
      </w:r>
    </w:p>
    <w:p w:rsidR="00B33BE6" w:rsidRDefault="00B33BE6" w:rsidP="00B33BE6">
      <w:pPr>
        <w:numPr>
          <w:ilvl w:val="0"/>
          <w:numId w:val="8"/>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lastRenderedPageBreak/>
        <w:t xml:space="preserve">Lowest Price Guarantee: </w:t>
      </w:r>
      <w:r>
        <w:rPr>
          <w:rFonts w:ascii="Times New Roman" w:hAnsi="Times New Roman" w:cs="Times New Roman"/>
          <w:b/>
          <w:bCs/>
          <w:color w:val="FF0000"/>
          <w:sz w:val="28"/>
          <w:szCs w:val="24"/>
          <w:highlight w:val="yellow"/>
          <w:lang w:eastAsia="en-IN"/>
        </w:rPr>
        <w:t>Just ₹299 per Assignment</w:t>
      </w:r>
      <w:r>
        <w:rPr>
          <w:rFonts w:ascii="Times New Roman" w:hAnsi="Times New Roman" w:cs="Times New Roman"/>
          <w:b/>
          <w:bCs/>
          <w:color w:val="FF0000"/>
          <w:sz w:val="28"/>
          <w:szCs w:val="24"/>
          <w:lang w:eastAsia="en-IN"/>
        </w:rPr>
        <w:t>!</w:t>
      </w:r>
    </w:p>
    <w:p w:rsidR="00B33BE6" w:rsidRDefault="00B33BE6" w:rsidP="00B33BE6">
      <w:pPr>
        <w:numPr>
          <w:ilvl w:val="0"/>
          <w:numId w:val="8"/>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B33BE6" w:rsidRDefault="00B33BE6" w:rsidP="00B33BE6">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 2025</w:t>
      </w:r>
    </w:p>
    <w:p w:rsidR="00B33BE6" w:rsidRDefault="00B33BE6" w:rsidP="00B33BE6">
      <w:pPr>
        <w:numPr>
          <w:ilvl w:val="0"/>
          <w:numId w:val="9"/>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B33BE6" w:rsidRDefault="00B33BE6" w:rsidP="00B33BE6">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B33BE6" w:rsidRDefault="00B33BE6" w:rsidP="00B33BE6">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B33BE6" w:rsidRDefault="00B33BE6" w:rsidP="00B33BE6">
      <w:pPr>
        <w:numPr>
          <w:ilvl w:val="0"/>
          <w:numId w:val="9"/>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B33BE6" w:rsidRDefault="00B33BE6" w:rsidP="00B33BE6">
      <w:pPr>
        <w:numPr>
          <w:ilvl w:val="0"/>
          <w:numId w:val="9"/>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B33BE6" w:rsidRDefault="00B33BE6" w:rsidP="00B33BE6">
      <w:pPr>
        <w:numPr>
          <w:ilvl w:val="0"/>
          <w:numId w:val="9"/>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B33BE6" w:rsidRPr="005D3A42" w:rsidRDefault="00B33BE6" w:rsidP="00B33BE6">
      <w:pPr>
        <w:spacing w:line="360" w:lineRule="auto"/>
        <w:ind w:right="373"/>
        <w:jc w:val="both"/>
        <w:rPr>
          <w:rFonts w:ascii="Times New Roman" w:hAnsi="Times New Roman"/>
          <w:sz w:val="24"/>
          <w:szCs w:val="24"/>
        </w:rPr>
      </w:pPr>
    </w:p>
    <w:p w:rsidR="00B33BE6" w:rsidRDefault="00B33BE6" w:rsidP="00B33BE6">
      <w:pPr>
        <w:spacing w:line="360" w:lineRule="auto"/>
        <w:jc w:val="both"/>
        <w:rPr>
          <w:rFonts w:ascii="Times New Roman" w:hAnsi="Times New Roman" w:cs="Times New Roman"/>
          <w:sz w:val="24"/>
          <w:szCs w:val="24"/>
        </w:rPr>
      </w:pPr>
    </w:p>
    <w:p w:rsidR="00F86633" w:rsidRPr="00F86633" w:rsidRDefault="00F86633" w:rsidP="009626AF">
      <w:pPr>
        <w:spacing w:line="360" w:lineRule="auto"/>
        <w:jc w:val="both"/>
        <w:rPr>
          <w:rFonts w:ascii="Times New Roman" w:hAnsi="Times New Roman" w:cs="Times New Roman"/>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Q2. Imagine you work in an organization that operates a chain of quick-service restaurants. Choose a specific process in your organization—such as the order processing and food preparation process—and break it down into smaller activities. Identify and classify these activities into Non-Value Added (NVA), Business Value Added (BVA), and Value Added (VA) categories. Also considering that you are the project leader of a Six Sigma project aimed at improving the order processing and food preparation process. List and describe the responsibilities of team members at various Six Sigma belt levels—Master Black Belt (MBB), Black Belt (BB), Green Belt (GB), Yellow Belt (YB), and White Belt (WB)—as they contribute to this project. (10 Marks)</w:t>
      </w:r>
    </w:p>
    <w:p w:rsidR="00F86633" w:rsidRDefault="00F86633" w:rsidP="008162B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9626AF" w:rsidRDefault="008162B0" w:rsidP="00B33BE6">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Quick-service restaurants (QSRs) operate in a highly competitive environment where speed, consistency, and quality are crucial. Among the key processes, the order processing and food preparation workflow directly impacts customer satisfaction and operational efficiency. To enhance performance, Lean Six Sigma methodology helps dissect the process into specific activities and classify them into Non-</w:t>
      </w:r>
      <w:r w:rsidR="00B33BE6">
        <w:rPr>
          <w:rFonts w:ascii="Times New Roman" w:hAnsi="Times New Roman" w:cs="Times New Roman"/>
          <w:sz w:val="24"/>
          <w:szCs w:val="24"/>
        </w:rPr>
        <w:t xml:space="preserve"> </w:t>
      </w:r>
    </w:p>
    <w:p w:rsidR="00626160" w:rsidRPr="00F86633" w:rsidRDefault="00626160" w:rsidP="009626AF">
      <w:pPr>
        <w:spacing w:line="360" w:lineRule="auto"/>
        <w:jc w:val="both"/>
        <w:rPr>
          <w:rFonts w:ascii="Times New Roman" w:hAnsi="Times New Roman" w:cs="Times New Roman"/>
          <w:sz w:val="24"/>
          <w:szCs w:val="24"/>
        </w:rPr>
      </w:pPr>
      <w:bookmarkStart w:id="0" w:name="_GoBack"/>
      <w:bookmarkEnd w:id="0"/>
    </w:p>
    <w:p w:rsidR="009626AF"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 xml:space="preserve">Q3A. Imagine yourself as a Six Sigma project leader for an online food delivery service in India. Your goal is to improve operational efficiency and enhance customer satisfaction by identifying and addressing potential issues. Develop a fishbone (Ishikawa) diagram to outline five potential issues encountered by online food delivery services that accept customer orders via their mobile app. (5 Marks) </w:t>
      </w:r>
    </w:p>
    <w:p w:rsidR="00F86633" w:rsidRPr="00F86633" w:rsidRDefault="00F86633" w:rsidP="009626A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3a.</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 xml:space="preserve">Introduction </w:t>
      </w:r>
    </w:p>
    <w:p w:rsidR="009626AF" w:rsidRDefault="008162B0" w:rsidP="00B33BE6">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Online food delivery services in India are growing rapidly, driven by increasing </w:t>
      </w:r>
      <w:proofErr w:type="spellStart"/>
      <w:r w:rsidRPr="00F86633">
        <w:rPr>
          <w:rFonts w:ascii="Times New Roman" w:hAnsi="Times New Roman" w:cs="Times New Roman"/>
          <w:sz w:val="24"/>
          <w:szCs w:val="24"/>
        </w:rPr>
        <w:t>smartphone</w:t>
      </w:r>
      <w:proofErr w:type="spellEnd"/>
      <w:r w:rsidRPr="00F86633">
        <w:rPr>
          <w:rFonts w:ascii="Times New Roman" w:hAnsi="Times New Roman" w:cs="Times New Roman"/>
          <w:sz w:val="24"/>
          <w:szCs w:val="24"/>
        </w:rPr>
        <w:t xml:space="preserve"> usage and evolving customer preferences. However, with rising demand, service quality and operational efficiency </w:t>
      </w:r>
    </w:p>
    <w:p w:rsidR="00B33BE6" w:rsidRDefault="00B33BE6" w:rsidP="00B33BE6">
      <w:pPr>
        <w:spacing w:line="360" w:lineRule="auto"/>
        <w:jc w:val="both"/>
        <w:rPr>
          <w:rFonts w:ascii="Times New Roman" w:hAnsi="Times New Roman" w:cs="Times New Roman"/>
          <w:sz w:val="24"/>
          <w:szCs w:val="24"/>
        </w:rPr>
      </w:pPr>
    </w:p>
    <w:p w:rsidR="00B33BE6" w:rsidRPr="00F86633" w:rsidRDefault="00B33BE6" w:rsidP="00B33BE6">
      <w:pPr>
        <w:spacing w:line="360" w:lineRule="auto"/>
        <w:jc w:val="both"/>
        <w:rPr>
          <w:rFonts w:ascii="Times New Roman" w:hAnsi="Times New Roman" w:cs="Times New Roman"/>
          <w:sz w:val="24"/>
          <w:szCs w:val="24"/>
        </w:rPr>
      </w:pPr>
    </w:p>
    <w:p w:rsidR="009626AF" w:rsidRPr="00F86633" w:rsidRDefault="009626AF" w:rsidP="009626AF">
      <w:pPr>
        <w:spacing w:line="360" w:lineRule="auto"/>
        <w:jc w:val="both"/>
        <w:rPr>
          <w:rFonts w:ascii="Times New Roman" w:hAnsi="Times New Roman" w:cs="Times New Roman"/>
          <w:b/>
          <w:sz w:val="24"/>
          <w:szCs w:val="24"/>
        </w:rPr>
      </w:pPr>
      <w:r w:rsidRPr="00F86633">
        <w:rPr>
          <w:rFonts w:ascii="Times New Roman" w:hAnsi="Times New Roman" w:cs="Times New Roman"/>
          <w:b/>
          <w:sz w:val="24"/>
          <w:szCs w:val="24"/>
        </w:rPr>
        <w:t xml:space="preserve">Q3B. Imagine yourself as a Six Sigma project leader for an online food delivery service in India. Your goal is to improve operational efficiency and enhance customer satisfaction by identifying and addressing potential </w:t>
      </w:r>
      <w:proofErr w:type="spellStart"/>
      <w:r w:rsidRPr="00F86633">
        <w:rPr>
          <w:rFonts w:ascii="Times New Roman" w:hAnsi="Times New Roman" w:cs="Times New Roman"/>
          <w:b/>
          <w:sz w:val="24"/>
          <w:szCs w:val="24"/>
        </w:rPr>
        <w:t>issues.Explain</w:t>
      </w:r>
      <w:proofErr w:type="spellEnd"/>
      <w:r w:rsidRPr="00F86633">
        <w:rPr>
          <w:rFonts w:ascii="Times New Roman" w:hAnsi="Times New Roman" w:cs="Times New Roman"/>
          <w:b/>
          <w:sz w:val="24"/>
          <w:szCs w:val="24"/>
        </w:rPr>
        <w:t xml:space="preserve"> the sequential stages of Failure Mode and Effects Analysis (FMEA), providing illustrative examples for each step in the context of an online food delivery service. (5 Marks)</w:t>
      </w:r>
    </w:p>
    <w:p w:rsidR="00F86633" w:rsidRDefault="00F86633" w:rsidP="008162B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3b.</w:t>
      </w:r>
    </w:p>
    <w:p w:rsidR="008162B0" w:rsidRPr="00F86633" w:rsidRDefault="008162B0" w:rsidP="008162B0">
      <w:pPr>
        <w:spacing w:line="360" w:lineRule="auto"/>
        <w:jc w:val="both"/>
        <w:rPr>
          <w:rFonts w:ascii="Times New Roman" w:hAnsi="Times New Roman" w:cs="Times New Roman"/>
          <w:b/>
          <w:bCs/>
          <w:sz w:val="24"/>
          <w:szCs w:val="24"/>
        </w:rPr>
      </w:pPr>
      <w:r w:rsidRPr="00F86633">
        <w:rPr>
          <w:rFonts w:ascii="Times New Roman" w:hAnsi="Times New Roman" w:cs="Times New Roman"/>
          <w:b/>
          <w:bCs/>
          <w:sz w:val="24"/>
          <w:szCs w:val="24"/>
        </w:rPr>
        <w:t>Introduction</w:t>
      </w:r>
    </w:p>
    <w:p w:rsidR="009626AF" w:rsidRPr="00F86633" w:rsidRDefault="008162B0" w:rsidP="00B33BE6">
      <w:pPr>
        <w:spacing w:line="360" w:lineRule="auto"/>
        <w:jc w:val="both"/>
        <w:rPr>
          <w:rFonts w:ascii="Times New Roman" w:hAnsi="Times New Roman" w:cs="Times New Roman"/>
          <w:sz w:val="24"/>
          <w:szCs w:val="24"/>
        </w:rPr>
      </w:pPr>
      <w:r w:rsidRPr="00F86633">
        <w:rPr>
          <w:rFonts w:ascii="Times New Roman" w:hAnsi="Times New Roman" w:cs="Times New Roman"/>
          <w:sz w:val="24"/>
          <w:szCs w:val="24"/>
        </w:rPr>
        <w:t xml:space="preserve">Failure Mode and Effects Analysis (FMEA) is a proactive tool used in Six Sigma to identify and address potential failures in a process before they impact the customer. It systematically evaluates where and how a system might fail </w:t>
      </w:r>
    </w:p>
    <w:p w:rsidR="00D521CB" w:rsidRPr="00F86633" w:rsidRDefault="00D521CB" w:rsidP="009626AF">
      <w:pPr>
        <w:spacing w:line="360" w:lineRule="auto"/>
        <w:jc w:val="both"/>
        <w:rPr>
          <w:rFonts w:ascii="Times New Roman" w:hAnsi="Times New Roman" w:cs="Times New Roman"/>
          <w:sz w:val="24"/>
          <w:szCs w:val="24"/>
        </w:rPr>
      </w:pPr>
    </w:p>
    <w:sectPr w:rsidR="00D521CB" w:rsidRPr="00F86633"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95" w:rsidRDefault="00FC3295">
      <w:pPr>
        <w:spacing w:after="0" w:line="240" w:lineRule="auto"/>
      </w:pPr>
      <w:r>
        <w:separator/>
      </w:r>
    </w:p>
  </w:endnote>
  <w:endnote w:type="continuationSeparator" w:id="0">
    <w:p w:rsidR="00FC3295" w:rsidRDefault="00FC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95" w:rsidRDefault="00FC3295">
      <w:pPr>
        <w:spacing w:after="0" w:line="240" w:lineRule="auto"/>
      </w:pPr>
      <w:r>
        <w:separator/>
      </w:r>
    </w:p>
  </w:footnote>
  <w:footnote w:type="continuationSeparator" w:id="0">
    <w:p w:rsidR="00FC3295" w:rsidRDefault="00FC3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D48"/>
    <w:multiLevelType w:val="multilevel"/>
    <w:tmpl w:val="9582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B17C5"/>
    <w:multiLevelType w:val="multilevel"/>
    <w:tmpl w:val="353C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64644"/>
    <w:multiLevelType w:val="multilevel"/>
    <w:tmpl w:val="C730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22C6C"/>
    <w:multiLevelType w:val="multilevel"/>
    <w:tmpl w:val="E4B0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85E7BFA"/>
    <w:multiLevelType w:val="multilevel"/>
    <w:tmpl w:val="18B6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284F32"/>
    <w:multiLevelType w:val="multilevel"/>
    <w:tmpl w:val="0B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CAA5CA3"/>
    <w:multiLevelType w:val="multilevel"/>
    <w:tmpl w:val="4E3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626AF"/>
    <w:rsid w:val="00034EE5"/>
    <w:rsid w:val="002A706E"/>
    <w:rsid w:val="003F4287"/>
    <w:rsid w:val="004405C7"/>
    <w:rsid w:val="00540C60"/>
    <w:rsid w:val="00626160"/>
    <w:rsid w:val="00667452"/>
    <w:rsid w:val="007268E0"/>
    <w:rsid w:val="00764005"/>
    <w:rsid w:val="007A4DF7"/>
    <w:rsid w:val="008162B0"/>
    <w:rsid w:val="009626AF"/>
    <w:rsid w:val="00A71564"/>
    <w:rsid w:val="00B33BE6"/>
    <w:rsid w:val="00C3129A"/>
    <w:rsid w:val="00C42FD7"/>
    <w:rsid w:val="00D521CB"/>
    <w:rsid w:val="00F86633"/>
    <w:rsid w:val="00F92D1C"/>
    <w:rsid w:val="00FC32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B0"/>
    <w:pPr>
      <w:ind w:left="720"/>
      <w:contextualSpacing/>
    </w:pPr>
  </w:style>
  <w:style w:type="paragraph" w:styleId="BalloonText">
    <w:name w:val="Balloon Text"/>
    <w:basedOn w:val="Normal"/>
    <w:link w:val="BalloonTextChar"/>
    <w:uiPriority w:val="99"/>
    <w:semiHidden/>
    <w:unhideWhenUsed/>
    <w:rsid w:val="00B33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E6"/>
    <w:rPr>
      <w:rFonts w:ascii="Tahoma" w:hAnsi="Tahoma" w:cs="Tahoma"/>
      <w:sz w:val="16"/>
      <w:szCs w:val="16"/>
    </w:rPr>
  </w:style>
  <w:style w:type="character" w:styleId="Hyperlink">
    <w:name w:val="Hyperlink"/>
    <w:basedOn w:val="DefaultParagraphFont"/>
    <w:uiPriority w:val="99"/>
    <w:semiHidden/>
    <w:unhideWhenUsed/>
    <w:rsid w:val="00B33B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707206">
      <w:bodyDiv w:val="1"/>
      <w:marLeft w:val="0"/>
      <w:marRight w:val="0"/>
      <w:marTop w:val="0"/>
      <w:marBottom w:val="0"/>
      <w:divBdr>
        <w:top w:val="none" w:sz="0" w:space="0" w:color="auto"/>
        <w:left w:val="none" w:sz="0" w:space="0" w:color="auto"/>
        <w:bottom w:val="none" w:sz="0" w:space="0" w:color="auto"/>
        <w:right w:val="none" w:sz="0" w:space="0" w:color="auto"/>
      </w:divBdr>
    </w:div>
    <w:div w:id="32314019">
      <w:bodyDiv w:val="1"/>
      <w:marLeft w:val="0"/>
      <w:marRight w:val="0"/>
      <w:marTop w:val="0"/>
      <w:marBottom w:val="0"/>
      <w:divBdr>
        <w:top w:val="none" w:sz="0" w:space="0" w:color="auto"/>
        <w:left w:val="none" w:sz="0" w:space="0" w:color="auto"/>
        <w:bottom w:val="none" w:sz="0" w:space="0" w:color="auto"/>
        <w:right w:val="none" w:sz="0" w:space="0" w:color="auto"/>
      </w:divBdr>
    </w:div>
    <w:div w:id="150366259">
      <w:bodyDiv w:val="1"/>
      <w:marLeft w:val="0"/>
      <w:marRight w:val="0"/>
      <w:marTop w:val="0"/>
      <w:marBottom w:val="0"/>
      <w:divBdr>
        <w:top w:val="none" w:sz="0" w:space="0" w:color="auto"/>
        <w:left w:val="none" w:sz="0" w:space="0" w:color="auto"/>
        <w:bottom w:val="none" w:sz="0" w:space="0" w:color="auto"/>
        <w:right w:val="none" w:sz="0" w:space="0" w:color="auto"/>
      </w:divBdr>
    </w:div>
    <w:div w:id="527913704">
      <w:bodyDiv w:val="1"/>
      <w:marLeft w:val="0"/>
      <w:marRight w:val="0"/>
      <w:marTop w:val="0"/>
      <w:marBottom w:val="0"/>
      <w:divBdr>
        <w:top w:val="none" w:sz="0" w:space="0" w:color="auto"/>
        <w:left w:val="none" w:sz="0" w:space="0" w:color="auto"/>
        <w:bottom w:val="none" w:sz="0" w:space="0" w:color="auto"/>
        <w:right w:val="none" w:sz="0" w:space="0" w:color="auto"/>
      </w:divBdr>
    </w:div>
    <w:div w:id="613171782">
      <w:bodyDiv w:val="1"/>
      <w:marLeft w:val="0"/>
      <w:marRight w:val="0"/>
      <w:marTop w:val="0"/>
      <w:marBottom w:val="0"/>
      <w:divBdr>
        <w:top w:val="none" w:sz="0" w:space="0" w:color="auto"/>
        <w:left w:val="none" w:sz="0" w:space="0" w:color="auto"/>
        <w:bottom w:val="none" w:sz="0" w:space="0" w:color="auto"/>
        <w:right w:val="none" w:sz="0" w:space="0" w:color="auto"/>
      </w:divBdr>
    </w:div>
    <w:div w:id="1108818095">
      <w:bodyDiv w:val="1"/>
      <w:marLeft w:val="0"/>
      <w:marRight w:val="0"/>
      <w:marTop w:val="0"/>
      <w:marBottom w:val="0"/>
      <w:divBdr>
        <w:top w:val="none" w:sz="0" w:space="0" w:color="auto"/>
        <w:left w:val="none" w:sz="0" w:space="0" w:color="auto"/>
        <w:bottom w:val="none" w:sz="0" w:space="0" w:color="auto"/>
        <w:right w:val="none" w:sz="0" w:space="0" w:color="auto"/>
      </w:divBdr>
    </w:div>
    <w:div w:id="1328367249">
      <w:bodyDiv w:val="1"/>
      <w:marLeft w:val="0"/>
      <w:marRight w:val="0"/>
      <w:marTop w:val="0"/>
      <w:marBottom w:val="0"/>
      <w:divBdr>
        <w:top w:val="none" w:sz="0" w:space="0" w:color="auto"/>
        <w:left w:val="none" w:sz="0" w:space="0" w:color="auto"/>
        <w:bottom w:val="none" w:sz="0" w:space="0" w:color="auto"/>
        <w:right w:val="none" w:sz="0" w:space="0" w:color="auto"/>
      </w:divBdr>
    </w:div>
    <w:div w:id="18173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2025-04-14T11:52:00Z</dcterms:created>
  <dcterms:modified xsi:type="dcterms:W3CDTF">2025-05-08T05:24:00Z</dcterms:modified>
</cp:coreProperties>
</file>