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2B" w:rsidRPr="00405AF8" w:rsidRDefault="00E8732B" w:rsidP="00E8732B">
      <w:pPr>
        <w:spacing w:line="360" w:lineRule="auto"/>
        <w:jc w:val="center"/>
        <w:rPr>
          <w:rFonts w:ascii="Times New Roman" w:hAnsi="Times New Roman"/>
          <w:b/>
          <w:sz w:val="24"/>
          <w:szCs w:val="24"/>
        </w:rPr>
      </w:pPr>
      <w:r w:rsidRPr="00405AF8">
        <w:rPr>
          <w:rFonts w:ascii="Times New Roman" w:hAnsi="Times New Roman"/>
          <w:b/>
          <w:sz w:val="24"/>
          <w:szCs w:val="24"/>
        </w:rPr>
        <w:t>Project Management</w:t>
      </w:r>
    </w:p>
    <w:p w:rsidR="00E8732B" w:rsidRPr="00405AF8" w:rsidRDefault="00E8732B" w:rsidP="00E8732B">
      <w:pPr>
        <w:spacing w:line="360" w:lineRule="auto"/>
        <w:jc w:val="center"/>
        <w:rPr>
          <w:rFonts w:ascii="Times New Roman" w:hAnsi="Times New Roman"/>
          <w:b/>
          <w:sz w:val="24"/>
          <w:szCs w:val="24"/>
        </w:rPr>
      </w:pPr>
      <w:r w:rsidRPr="00405AF8">
        <w:rPr>
          <w:rFonts w:ascii="Times New Roman" w:hAnsi="Times New Roman"/>
          <w:b/>
          <w:sz w:val="24"/>
          <w:szCs w:val="24"/>
        </w:rPr>
        <w:t>April 2025 Examination</w:t>
      </w:r>
    </w:p>
    <w:p w:rsidR="00E8732B" w:rsidRPr="00405AF8" w:rsidRDefault="00E8732B" w:rsidP="00E8732B">
      <w:pPr>
        <w:spacing w:line="360" w:lineRule="auto"/>
        <w:jc w:val="both"/>
        <w:rPr>
          <w:rFonts w:ascii="Times New Roman" w:hAnsi="Times New Roman"/>
          <w:b/>
          <w:sz w:val="24"/>
          <w:szCs w:val="24"/>
        </w:rPr>
      </w:pPr>
    </w:p>
    <w:p w:rsidR="00E8732B" w:rsidRDefault="00E8732B" w:rsidP="00E8732B">
      <w:pPr>
        <w:spacing w:line="360" w:lineRule="auto"/>
        <w:jc w:val="both"/>
        <w:rPr>
          <w:rFonts w:ascii="Times New Roman" w:hAnsi="Times New Roman"/>
          <w:b/>
          <w:sz w:val="24"/>
          <w:szCs w:val="24"/>
        </w:rPr>
      </w:pPr>
    </w:p>
    <w:p w:rsidR="00E8732B" w:rsidRPr="00405AF8" w:rsidRDefault="00E8732B" w:rsidP="00E8732B">
      <w:pPr>
        <w:spacing w:line="360" w:lineRule="auto"/>
        <w:jc w:val="both"/>
        <w:rPr>
          <w:rFonts w:ascii="Times New Roman" w:hAnsi="Times New Roman"/>
          <w:b/>
          <w:sz w:val="24"/>
          <w:szCs w:val="24"/>
        </w:rPr>
      </w:pPr>
    </w:p>
    <w:p w:rsidR="00E8732B"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1. What is a project charter? Develop a project charter for a Metro-rail project (e.g. Bhubaneswar Metro-rail project) and discuss the typical elements of the charter.  (10 Marks)</w:t>
      </w:r>
    </w:p>
    <w:p w:rsidR="00E8732B" w:rsidRPr="00405AF8" w:rsidRDefault="00E8732B" w:rsidP="00E8732B">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1.</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F67788" w:rsidRDefault="00E8732B" w:rsidP="00E8732B">
      <w:pPr>
        <w:spacing w:line="360" w:lineRule="auto"/>
        <w:jc w:val="both"/>
        <w:rPr>
          <w:rFonts w:ascii="Times New Roman" w:hAnsi="Times New Roman"/>
          <w:sz w:val="24"/>
          <w:szCs w:val="24"/>
        </w:rPr>
      </w:pPr>
      <w:r w:rsidRPr="00F67788">
        <w:rPr>
          <w:rFonts w:ascii="Times New Roman" w:hAnsi="Times New Roman"/>
          <w:sz w:val="24"/>
          <w:szCs w:val="24"/>
        </w:rPr>
        <w:t>A project charter is a critical document in project management that officially authorizes a project and provides a structured framework for its execution. It outlines the project’s objectives, scope, stakeholders, and key deliverables while granting the project manager the necessary authority to proceed. The project charter acts as a reference document that aligns the project with strategic goals and ensures that all involved parties share a common understanding of the project’s vision and expected outcomes.</w:t>
      </w:r>
    </w:p>
    <w:p w:rsidR="00E8732B" w:rsidRDefault="00C72E94" w:rsidP="001F0777">
      <w:pPr>
        <w:spacing w:line="360" w:lineRule="auto"/>
        <w:jc w:val="both"/>
        <w:rPr>
          <w:rFonts w:ascii="Times New Roman" w:hAnsi="Times New Roman"/>
          <w:sz w:val="24"/>
          <w:szCs w:val="24"/>
        </w:rPr>
      </w:pPr>
      <w:r>
        <w:rPr>
          <w:rFonts w:ascii="Times New Roman" w:hAnsi="Times New Roman"/>
          <w:sz w:val="24"/>
          <w:szCs w:val="24"/>
        </w:rPr>
        <w:t xml:space="preserve">Large infrastructure projects like metro-rail systems depend on the project charter to define duties, establish expectations, and </w:t>
      </w:r>
    </w:p>
    <w:p w:rsidR="001F0777" w:rsidRDefault="001F0777" w:rsidP="001F0777">
      <w:pPr>
        <w:spacing w:line="360" w:lineRule="auto"/>
        <w:jc w:val="both"/>
        <w:rPr>
          <w:rFonts w:ascii="Times New Roman" w:hAnsi="Times New Roman"/>
          <w:sz w:val="24"/>
          <w:szCs w:val="24"/>
        </w:rPr>
      </w:pPr>
    </w:p>
    <w:p w:rsidR="001F0777" w:rsidRDefault="001F0777" w:rsidP="001F077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1F0777" w:rsidRDefault="001F0777" w:rsidP="001F0777">
      <w:pPr>
        <w:shd w:val="clear" w:color="auto" w:fill="FFFFFF"/>
        <w:spacing w:after="0" w:line="360" w:lineRule="auto"/>
        <w:jc w:val="center"/>
        <w:rPr>
          <w:rFonts w:ascii="Georgia" w:hAnsi="Georgia" w:cs="Calibri"/>
          <w:sz w:val="33"/>
          <w:szCs w:val="33"/>
          <w:shd w:val="clear" w:color="auto" w:fill="FFFF00"/>
        </w:rPr>
      </w:pPr>
    </w:p>
    <w:p w:rsidR="001F0777" w:rsidRDefault="001F0777" w:rsidP="001F0777">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1F0777" w:rsidRDefault="001F0777" w:rsidP="001F0777">
      <w:pPr>
        <w:shd w:val="clear" w:color="auto" w:fill="FFFFFF"/>
        <w:spacing w:after="0" w:line="360" w:lineRule="auto"/>
        <w:jc w:val="center"/>
        <w:rPr>
          <w:rFonts w:ascii="Aptos" w:hAnsi="Aptos" w:cs="Calibri"/>
          <w:color w:val="0070C0"/>
          <w:sz w:val="24"/>
          <w:szCs w:val="24"/>
        </w:rPr>
      </w:pPr>
    </w:p>
    <w:p w:rsidR="001F0777" w:rsidRDefault="001F0777" w:rsidP="001F0777">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1F0777" w:rsidRDefault="001F0777" w:rsidP="001F0777">
      <w:pPr>
        <w:shd w:val="clear" w:color="auto" w:fill="FFFFFF"/>
        <w:spacing w:after="0" w:line="360" w:lineRule="auto"/>
        <w:jc w:val="center"/>
        <w:rPr>
          <w:rFonts w:cs="Calibri"/>
        </w:rPr>
      </w:pPr>
    </w:p>
    <w:p w:rsidR="001F0777" w:rsidRDefault="001F0777" w:rsidP="001F0777">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1F0777" w:rsidRDefault="001F0777" w:rsidP="001F0777">
      <w:pPr>
        <w:shd w:val="clear" w:color="auto" w:fill="FFFFFF"/>
        <w:spacing w:after="0" w:line="360" w:lineRule="auto"/>
        <w:jc w:val="center"/>
        <w:rPr>
          <w:rFonts w:ascii="Arial" w:hAnsi="Arial" w:cs="Calibri"/>
        </w:rPr>
      </w:pPr>
    </w:p>
    <w:p w:rsidR="001F0777" w:rsidRDefault="001F0777" w:rsidP="001F0777">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1F0777" w:rsidRDefault="001F0777" w:rsidP="001F0777">
      <w:pPr>
        <w:shd w:val="clear" w:color="auto" w:fill="FFFFFF"/>
        <w:spacing w:after="0" w:line="360" w:lineRule="auto"/>
        <w:jc w:val="center"/>
        <w:rPr>
          <w:rFonts w:ascii="Georgia" w:hAnsi="Georgia" w:cs="Calibri"/>
          <w:sz w:val="33"/>
          <w:szCs w:val="33"/>
        </w:rPr>
      </w:pPr>
    </w:p>
    <w:p w:rsidR="001F0777" w:rsidRDefault="001F0777" w:rsidP="001F0777">
      <w:pPr>
        <w:shd w:val="clear" w:color="auto" w:fill="FFFFFF"/>
        <w:spacing w:after="0" w:line="360" w:lineRule="auto"/>
        <w:jc w:val="center"/>
        <w:rPr>
          <w:rFonts w:cs="Calibri"/>
        </w:rPr>
      </w:pPr>
      <w:r>
        <w:rPr>
          <w:rFonts w:ascii="Georgia" w:hAnsi="Georgia" w:cs="Calibri"/>
          <w:sz w:val="33"/>
          <w:szCs w:val="33"/>
        </w:rPr>
        <w:t>Lowest price guarantee with quality.</w:t>
      </w:r>
    </w:p>
    <w:p w:rsidR="001F0777" w:rsidRDefault="001F0777" w:rsidP="001F0777">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1F0777" w:rsidRDefault="001F0777" w:rsidP="001F0777">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1F0777" w:rsidRDefault="001F0777" w:rsidP="001F0777">
      <w:pPr>
        <w:shd w:val="clear" w:color="auto" w:fill="FFFFFF"/>
        <w:spacing w:after="0" w:line="360" w:lineRule="auto"/>
        <w:jc w:val="center"/>
        <w:rPr>
          <w:rFonts w:ascii="Aptos" w:hAnsi="Aptos" w:cs="Calibri"/>
        </w:rPr>
      </w:pPr>
    </w:p>
    <w:p w:rsidR="001F0777" w:rsidRDefault="001F0777" w:rsidP="001F0777">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1F0777" w:rsidRDefault="001F0777" w:rsidP="001F0777">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1F0777" w:rsidRDefault="001F0777" w:rsidP="001F0777">
      <w:pPr>
        <w:shd w:val="clear" w:color="auto" w:fill="FFFFFF"/>
        <w:spacing w:after="0" w:line="360" w:lineRule="auto"/>
        <w:jc w:val="center"/>
        <w:rPr>
          <w:rFonts w:cs="Calibri"/>
        </w:rPr>
      </w:pPr>
      <w:r>
        <w:rPr>
          <w:rFonts w:ascii="Georgia" w:hAnsi="Georgia" w:cs="Calibri"/>
          <w:sz w:val="33"/>
          <w:szCs w:val="33"/>
        </w:rPr>
        <w:t>1 hour.</w:t>
      </w:r>
    </w:p>
    <w:p w:rsidR="001F0777" w:rsidRDefault="001F0777" w:rsidP="001F0777">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1F0777" w:rsidRDefault="001F0777" w:rsidP="001F0777">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1F0777" w:rsidRDefault="001F0777" w:rsidP="001F0777">
      <w:pPr>
        <w:spacing w:line="360" w:lineRule="auto"/>
        <w:jc w:val="both"/>
        <w:rPr>
          <w:rFonts w:ascii="Times New Roman" w:hAnsi="Times New Roman"/>
          <w:sz w:val="24"/>
          <w:szCs w:val="24"/>
        </w:rPr>
      </w:pPr>
    </w:p>
    <w:p w:rsidR="001F0777" w:rsidRDefault="001F0777" w:rsidP="001F0777">
      <w:pPr>
        <w:spacing w:line="360" w:lineRule="auto"/>
        <w:jc w:val="both"/>
        <w:rPr>
          <w:rFonts w:ascii="Times New Roman" w:hAnsi="Times New Roman"/>
          <w:sz w:val="24"/>
          <w:szCs w:val="24"/>
        </w:rPr>
      </w:pPr>
    </w:p>
    <w:p w:rsidR="001F0777" w:rsidRPr="00F67788" w:rsidRDefault="001F0777" w:rsidP="001F0777">
      <w:pPr>
        <w:spacing w:line="360" w:lineRule="auto"/>
        <w:jc w:val="both"/>
        <w:rPr>
          <w:rFonts w:ascii="Times New Roman" w:hAnsi="Times New Roman"/>
          <w:sz w:val="24"/>
          <w:szCs w:val="24"/>
        </w:rPr>
      </w:pPr>
    </w:p>
    <w:p w:rsidR="00E8732B" w:rsidRPr="00F67788" w:rsidRDefault="00E8732B"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2. India is set to launch its own space station, named "</w:t>
      </w:r>
      <w:proofErr w:type="spellStart"/>
      <w:r w:rsidRPr="00405AF8">
        <w:rPr>
          <w:rFonts w:ascii="Times New Roman" w:hAnsi="Times New Roman"/>
          <w:b/>
          <w:sz w:val="24"/>
          <w:szCs w:val="24"/>
        </w:rPr>
        <w:t>Bharatiya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Antriksh</w:t>
      </w:r>
      <w:proofErr w:type="spellEnd"/>
      <w:r w:rsidRPr="00405AF8">
        <w:rPr>
          <w:rFonts w:ascii="Times New Roman" w:hAnsi="Times New Roman"/>
          <w:b/>
          <w:sz w:val="24"/>
          <w:szCs w:val="24"/>
        </w:rPr>
        <w:t xml:space="preserve"> Station," by 2035, as announced by </w:t>
      </w:r>
      <w:proofErr w:type="spellStart"/>
      <w:r w:rsidRPr="00405AF8">
        <w:rPr>
          <w:rFonts w:ascii="Times New Roman" w:hAnsi="Times New Roman"/>
          <w:b/>
          <w:sz w:val="24"/>
          <w:szCs w:val="24"/>
        </w:rPr>
        <w:t>Jitendra</w:t>
      </w:r>
      <w:proofErr w:type="spellEnd"/>
      <w:r w:rsidRPr="00405AF8">
        <w:rPr>
          <w:rFonts w:ascii="Times New Roman" w:hAnsi="Times New Roman"/>
          <w:b/>
          <w:sz w:val="24"/>
          <w:szCs w:val="24"/>
        </w:rPr>
        <w:t xml:space="preserve"> Singh, Union Minister of State for Science and Technology. Construct a WBS (Work break-down structure) for the project.  (10 Marks)</w:t>
      </w:r>
    </w:p>
    <w:p w:rsidR="00E8732B" w:rsidRPr="00405AF8" w:rsidRDefault="00E8732B" w:rsidP="00E8732B">
      <w:pPr>
        <w:spacing w:line="360" w:lineRule="auto"/>
        <w:jc w:val="both"/>
        <w:rPr>
          <w:rFonts w:ascii="Times New Roman" w:hAnsi="Times New Roman"/>
          <w:b/>
          <w:sz w:val="24"/>
          <w:szCs w:val="24"/>
        </w:rPr>
      </w:pPr>
      <w:proofErr w:type="spellStart"/>
      <w:r w:rsidRPr="00405AF8">
        <w:rPr>
          <w:rFonts w:ascii="Times New Roman" w:hAnsi="Times New Roman"/>
          <w:b/>
          <w:sz w:val="24"/>
          <w:szCs w:val="24"/>
        </w:rPr>
        <w:t>Ans</w:t>
      </w:r>
      <w:proofErr w:type="spellEnd"/>
      <w:r w:rsidRPr="00405AF8">
        <w:rPr>
          <w:rFonts w:ascii="Times New Roman" w:hAnsi="Times New Roman"/>
          <w:b/>
          <w:sz w:val="24"/>
          <w:szCs w:val="24"/>
        </w:rPr>
        <w:t xml:space="preserve"> 2.</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F67788" w:rsidRDefault="00E8732B" w:rsidP="00E8732B">
      <w:pPr>
        <w:spacing w:line="360" w:lineRule="auto"/>
        <w:jc w:val="both"/>
        <w:rPr>
          <w:rFonts w:ascii="Times New Roman" w:hAnsi="Times New Roman"/>
          <w:sz w:val="24"/>
          <w:szCs w:val="24"/>
        </w:rPr>
      </w:pPr>
      <w:r w:rsidRPr="00F67788">
        <w:rPr>
          <w:rFonts w:ascii="Times New Roman" w:hAnsi="Times New Roman"/>
          <w:sz w:val="24"/>
          <w:szCs w:val="24"/>
        </w:rPr>
        <w:t xml:space="preserve">India has set its sights on an ambitious space mission, the development of its own space station, </w:t>
      </w:r>
      <w:proofErr w:type="spellStart"/>
      <w:r w:rsidRPr="00F67788">
        <w:rPr>
          <w:rFonts w:ascii="Times New Roman" w:hAnsi="Times New Roman"/>
          <w:b/>
          <w:bCs/>
          <w:sz w:val="24"/>
          <w:szCs w:val="24"/>
        </w:rPr>
        <w:t>Bharatiya</w:t>
      </w:r>
      <w:proofErr w:type="spellEnd"/>
      <w:r w:rsidRPr="00F67788">
        <w:rPr>
          <w:rFonts w:ascii="Times New Roman" w:hAnsi="Times New Roman"/>
          <w:b/>
          <w:bCs/>
          <w:sz w:val="24"/>
          <w:szCs w:val="24"/>
        </w:rPr>
        <w:t xml:space="preserve"> </w:t>
      </w:r>
      <w:proofErr w:type="spellStart"/>
      <w:r w:rsidRPr="00F67788">
        <w:rPr>
          <w:rFonts w:ascii="Times New Roman" w:hAnsi="Times New Roman"/>
          <w:b/>
          <w:bCs/>
          <w:sz w:val="24"/>
          <w:szCs w:val="24"/>
        </w:rPr>
        <w:t>Antriksh</w:t>
      </w:r>
      <w:proofErr w:type="spellEnd"/>
      <w:r w:rsidRPr="00F67788">
        <w:rPr>
          <w:rFonts w:ascii="Times New Roman" w:hAnsi="Times New Roman"/>
          <w:b/>
          <w:bCs/>
          <w:sz w:val="24"/>
          <w:szCs w:val="24"/>
        </w:rPr>
        <w:t xml:space="preserve"> Station</w:t>
      </w:r>
      <w:r w:rsidRPr="00F67788">
        <w:rPr>
          <w:rFonts w:ascii="Times New Roman" w:hAnsi="Times New Roman"/>
          <w:sz w:val="24"/>
          <w:szCs w:val="24"/>
        </w:rPr>
        <w:t xml:space="preserve">, which is expected to be fully operational by 2035. This initiative, led by the </w:t>
      </w:r>
      <w:r w:rsidRPr="00F67788">
        <w:rPr>
          <w:rFonts w:ascii="Times New Roman" w:hAnsi="Times New Roman"/>
          <w:b/>
          <w:bCs/>
          <w:sz w:val="24"/>
          <w:szCs w:val="24"/>
        </w:rPr>
        <w:t>Indian Space Research Organisation (ISRO)</w:t>
      </w:r>
      <w:r w:rsidRPr="00F67788">
        <w:rPr>
          <w:rFonts w:ascii="Times New Roman" w:hAnsi="Times New Roman"/>
          <w:sz w:val="24"/>
          <w:szCs w:val="24"/>
        </w:rPr>
        <w:t xml:space="preserve">, marks a significant </w:t>
      </w:r>
      <w:r w:rsidRPr="00F67788">
        <w:rPr>
          <w:rFonts w:ascii="Times New Roman" w:hAnsi="Times New Roman"/>
          <w:sz w:val="24"/>
          <w:szCs w:val="24"/>
        </w:rPr>
        <w:lastRenderedPageBreak/>
        <w:t>milestone in India’s space exploration journey, positioning the country as a major player in independent human spaceflight capabilities. The space station will serve as a research platform for scientific experiments, technological advancements, and deep-space exploration.</w:t>
      </w:r>
    </w:p>
    <w:p w:rsidR="00E8732B" w:rsidRPr="00F67788" w:rsidRDefault="00C72E94" w:rsidP="001F0777">
      <w:pPr>
        <w:spacing w:line="360" w:lineRule="auto"/>
        <w:jc w:val="both"/>
        <w:rPr>
          <w:rFonts w:ascii="Times New Roman" w:hAnsi="Times New Roman"/>
          <w:sz w:val="24"/>
          <w:szCs w:val="24"/>
        </w:rPr>
      </w:pPr>
      <w:r>
        <w:rPr>
          <w:rFonts w:ascii="Times New Roman" w:hAnsi="Times New Roman"/>
          <w:sz w:val="24"/>
          <w:szCs w:val="24"/>
        </w:rPr>
        <w:t xml:space="preserve">This size project demands careful planning, organisation, and execution, which a Work Breakdown Structure helps with (WBS).  A WBS organises project activities hierarchically, clarifying scope, resource </w:t>
      </w:r>
    </w:p>
    <w:p w:rsidR="00E8732B" w:rsidRPr="00F67788" w:rsidRDefault="00E8732B"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3. Budget 2024 Highlights: Road infrastructure project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 xml:space="preserve"> gets a boost Budget 2024: Budget 2024 raised the allocation for the Road Ministry marginally to ₹2.78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from Rs 2.7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Out of the outlay, ₹1.68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is earmarked for investment in NHAI for the development of national highway corridors under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The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 xml:space="preserve"> is an ambitious infrastructure project of the government. It was launched in 2015. The programme aims to transform the country’s road infrastructure by building a robust, safe and efficient network of highways to connect major industrial zones, state centres and remote areas across the country. The programme is being executed under the administrative control of the Ministry of Road Transport and Highways (</w:t>
      </w:r>
      <w:proofErr w:type="spellStart"/>
      <w:r w:rsidRPr="00405AF8">
        <w:rPr>
          <w:rFonts w:ascii="Times New Roman" w:hAnsi="Times New Roman"/>
          <w:b/>
          <w:sz w:val="24"/>
          <w:szCs w:val="24"/>
        </w:rPr>
        <w:t>MoRTH</w:t>
      </w:r>
      <w:proofErr w:type="spellEnd"/>
      <w:r w:rsidRPr="00405AF8">
        <w:rPr>
          <w:rFonts w:ascii="Times New Roman" w:hAnsi="Times New Roman"/>
          <w:b/>
          <w:sz w:val="24"/>
          <w:szCs w:val="24"/>
        </w:rPr>
        <w:t xml:space="preserve">). The National Highways Authority of India (NHAI), National Highways and Infrastructure Development Corporation, and the roads wing of the ministry are the implementing agencies for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To give a boost to the road infrastructure, Finance Minister </w:t>
      </w:r>
      <w:proofErr w:type="spellStart"/>
      <w:r w:rsidRPr="00405AF8">
        <w:rPr>
          <w:rFonts w:ascii="Times New Roman" w:hAnsi="Times New Roman"/>
          <w:b/>
          <w:sz w:val="24"/>
          <w:szCs w:val="24"/>
        </w:rPr>
        <w:t>Nirmala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Sitharaman</w:t>
      </w:r>
      <w:proofErr w:type="spellEnd"/>
      <w:r w:rsidRPr="00405AF8">
        <w:rPr>
          <w:rFonts w:ascii="Times New Roman" w:hAnsi="Times New Roman"/>
          <w:b/>
          <w:sz w:val="24"/>
          <w:szCs w:val="24"/>
        </w:rPr>
        <w:t xml:space="preserve"> had increased the allocation to the Road Transport Ministry by 36% to ₹2.7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in Union  Budget  2023  from  ₹1.99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in  FY  2022-23.Budget  2024  raised  the allocation for the Road Ministry marginally to ₹2.78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Out of the outlay, ₹1.68 </w:t>
      </w:r>
      <w:proofErr w:type="spellStart"/>
      <w:r w:rsidRPr="00405AF8">
        <w:rPr>
          <w:rFonts w:ascii="Times New Roman" w:hAnsi="Times New Roman"/>
          <w:b/>
          <w:sz w:val="24"/>
          <w:szCs w:val="24"/>
        </w:rPr>
        <w:t>lakh</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crore</w:t>
      </w:r>
      <w:proofErr w:type="spellEnd"/>
      <w:r w:rsidRPr="00405AF8">
        <w:rPr>
          <w:rFonts w:ascii="Times New Roman" w:hAnsi="Times New Roman"/>
          <w:b/>
          <w:sz w:val="24"/>
          <w:szCs w:val="24"/>
        </w:rPr>
        <w:t xml:space="preserve"> is earmarked for investment in NHAI for the development of national highway corridors under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w:t>
      </w: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a.  Explain the various characteristics/features of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 (5 Marks)</w:t>
      </w:r>
    </w:p>
    <w:p w:rsidR="00E8732B" w:rsidRPr="00405AF8" w:rsidRDefault="00E8732B" w:rsidP="00E8732B">
      <w:pPr>
        <w:spacing w:line="360" w:lineRule="auto"/>
        <w:jc w:val="both"/>
        <w:rPr>
          <w:rFonts w:ascii="Times New Roman" w:hAnsi="Times New Roman"/>
          <w:b/>
          <w:sz w:val="24"/>
          <w:szCs w:val="24"/>
        </w:rPr>
      </w:pPr>
      <w:proofErr w:type="spellStart"/>
      <w:r w:rsidRPr="00405AF8">
        <w:rPr>
          <w:rFonts w:ascii="Times New Roman" w:hAnsi="Times New Roman"/>
          <w:b/>
          <w:sz w:val="24"/>
          <w:szCs w:val="24"/>
        </w:rPr>
        <w:t>Ans</w:t>
      </w:r>
      <w:proofErr w:type="spellEnd"/>
      <w:r w:rsidRPr="00405AF8">
        <w:rPr>
          <w:rFonts w:ascii="Times New Roman" w:hAnsi="Times New Roman"/>
          <w:b/>
          <w:sz w:val="24"/>
          <w:szCs w:val="24"/>
        </w:rPr>
        <w:t xml:space="preserve"> 3b.</w:t>
      </w:r>
    </w:p>
    <w:p w:rsidR="00E8732B" w:rsidRPr="00F67788" w:rsidRDefault="00E8732B" w:rsidP="00E8732B">
      <w:pPr>
        <w:spacing w:line="360" w:lineRule="auto"/>
        <w:jc w:val="both"/>
        <w:rPr>
          <w:rFonts w:ascii="Times New Roman" w:hAnsi="Times New Roman"/>
          <w:b/>
          <w:bCs/>
          <w:sz w:val="24"/>
          <w:szCs w:val="24"/>
        </w:rPr>
      </w:pPr>
      <w:r w:rsidRPr="00F67788">
        <w:rPr>
          <w:rFonts w:ascii="Times New Roman" w:hAnsi="Times New Roman"/>
          <w:b/>
          <w:bCs/>
          <w:sz w:val="24"/>
          <w:szCs w:val="24"/>
        </w:rPr>
        <w:t>Introduction</w:t>
      </w:r>
    </w:p>
    <w:p w:rsidR="00E8732B" w:rsidRPr="00405AF8" w:rsidRDefault="00E8732B" w:rsidP="001F0777">
      <w:pPr>
        <w:spacing w:line="360" w:lineRule="auto"/>
        <w:jc w:val="both"/>
        <w:rPr>
          <w:rFonts w:ascii="Times New Roman" w:hAnsi="Times New Roman"/>
          <w:sz w:val="24"/>
          <w:szCs w:val="24"/>
        </w:rPr>
      </w:pPr>
      <w:proofErr w:type="spellStart"/>
      <w:r w:rsidRPr="00F67788">
        <w:rPr>
          <w:rFonts w:ascii="Times New Roman" w:hAnsi="Times New Roman"/>
          <w:sz w:val="24"/>
          <w:szCs w:val="24"/>
        </w:rPr>
        <w:lastRenderedPageBreak/>
        <w:t>Bharatmala</w:t>
      </w:r>
      <w:proofErr w:type="spellEnd"/>
      <w:r w:rsidRPr="00F67788">
        <w:rPr>
          <w:rFonts w:ascii="Times New Roman" w:hAnsi="Times New Roman"/>
          <w:sz w:val="24"/>
          <w:szCs w:val="24"/>
        </w:rPr>
        <w:t xml:space="preserve"> </w:t>
      </w:r>
      <w:proofErr w:type="spellStart"/>
      <w:r w:rsidRPr="00F67788">
        <w:rPr>
          <w:rFonts w:ascii="Times New Roman" w:hAnsi="Times New Roman"/>
          <w:sz w:val="24"/>
          <w:szCs w:val="24"/>
        </w:rPr>
        <w:t>Pariyojana</w:t>
      </w:r>
      <w:proofErr w:type="spellEnd"/>
      <w:r w:rsidRPr="00F67788">
        <w:rPr>
          <w:rFonts w:ascii="Times New Roman" w:hAnsi="Times New Roman"/>
          <w:sz w:val="24"/>
          <w:szCs w:val="24"/>
        </w:rPr>
        <w:t xml:space="preserve"> is a flagship infrastructure project initiated by the Government of India in 2015 to enhance road connectivity and strengthen the national highway network. The project aims to bridge the existing infrastructure gaps by constructing highways, expressways, and economic corridors across the country. It seeks to improve logistics efficiency, reduce travel time, and facilitate seamless movement of goods and passengers. </w:t>
      </w:r>
      <w:r w:rsidR="006744AF">
        <w:rPr>
          <w:rFonts w:ascii="Times New Roman" w:hAnsi="Times New Roman"/>
          <w:sz w:val="24"/>
          <w:szCs w:val="24"/>
        </w:rPr>
        <w:t xml:space="preserve">The National Highways Authority of India (NHAI) </w:t>
      </w:r>
    </w:p>
    <w:p w:rsidR="00E8732B" w:rsidRDefault="00E8732B" w:rsidP="00E8732B">
      <w:pPr>
        <w:spacing w:line="360" w:lineRule="auto"/>
        <w:jc w:val="both"/>
        <w:rPr>
          <w:rFonts w:ascii="Times New Roman" w:hAnsi="Times New Roman"/>
          <w:sz w:val="24"/>
          <w:szCs w:val="24"/>
        </w:rPr>
      </w:pPr>
    </w:p>
    <w:p w:rsidR="006744AF" w:rsidRPr="00F67788" w:rsidRDefault="006744AF" w:rsidP="00E8732B">
      <w:pPr>
        <w:spacing w:line="360" w:lineRule="auto"/>
        <w:jc w:val="both"/>
        <w:rPr>
          <w:rFonts w:ascii="Times New Roman" w:hAnsi="Times New Roman"/>
          <w:sz w:val="24"/>
          <w:szCs w:val="24"/>
        </w:rPr>
      </w:pPr>
    </w:p>
    <w:p w:rsidR="00E8732B" w:rsidRPr="00405AF8" w:rsidRDefault="00E8732B" w:rsidP="00E8732B">
      <w:pPr>
        <w:spacing w:line="360" w:lineRule="auto"/>
        <w:jc w:val="both"/>
        <w:rPr>
          <w:rFonts w:ascii="Times New Roman" w:hAnsi="Times New Roman"/>
          <w:b/>
          <w:sz w:val="24"/>
          <w:szCs w:val="24"/>
        </w:rPr>
      </w:pPr>
      <w:r w:rsidRPr="00405AF8">
        <w:rPr>
          <w:rFonts w:ascii="Times New Roman" w:hAnsi="Times New Roman"/>
          <w:b/>
          <w:sz w:val="24"/>
          <w:szCs w:val="24"/>
        </w:rPr>
        <w:t xml:space="preserve">b. Discuss in brief the different activities to be executed during the project life cycle of the </w:t>
      </w:r>
      <w:proofErr w:type="spellStart"/>
      <w:r w:rsidRPr="00405AF8">
        <w:rPr>
          <w:rFonts w:ascii="Times New Roman" w:hAnsi="Times New Roman"/>
          <w:b/>
          <w:sz w:val="24"/>
          <w:szCs w:val="24"/>
        </w:rPr>
        <w:t>Bharatmala</w:t>
      </w:r>
      <w:proofErr w:type="spellEnd"/>
      <w:r w:rsidRPr="00405AF8">
        <w:rPr>
          <w:rFonts w:ascii="Times New Roman" w:hAnsi="Times New Roman"/>
          <w:b/>
          <w:sz w:val="24"/>
          <w:szCs w:val="24"/>
        </w:rPr>
        <w:t xml:space="preserve"> </w:t>
      </w:r>
      <w:proofErr w:type="spellStart"/>
      <w:r w:rsidRPr="00405AF8">
        <w:rPr>
          <w:rFonts w:ascii="Times New Roman" w:hAnsi="Times New Roman"/>
          <w:b/>
          <w:sz w:val="24"/>
          <w:szCs w:val="24"/>
        </w:rPr>
        <w:t>Pariyojana</w:t>
      </w:r>
      <w:proofErr w:type="spellEnd"/>
      <w:r w:rsidRPr="00405AF8">
        <w:rPr>
          <w:rFonts w:ascii="Times New Roman" w:hAnsi="Times New Roman"/>
          <w:b/>
          <w:sz w:val="24"/>
          <w:szCs w:val="24"/>
        </w:rPr>
        <w:t xml:space="preserve"> project.     (5 Marks)</w:t>
      </w:r>
    </w:p>
    <w:p w:rsidR="00E8732B" w:rsidRPr="00405AF8" w:rsidRDefault="00E8732B" w:rsidP="00E8732B">
      <w:pPr>
        <w:spacing w:line="360" w:lineRule="auto"/>
        <w:jc w:val="both"/>
        <w:rPr>
          <w:rFonts w:ascii="Times New Roman" w:hAnsi="Times New Roman"/>
          <w:b/>
          <w:bCs/>
          <w:sz w:val="24"/>
          <w:szCs w:val="24"/>
        </w:rPr>
      </w:pPr>
      <w:proofErr w:type="spellStart"/>
      <w:r w:rsidRPr="00405AF8">
        <w:rPr>
          <w:rFonts w:ascii="Times New Roman" w:hAnsi="Times New Roman"/>
          <w:b/>
          <w:bCs/>
          <w:sz w:val="24"/>
          <w:szCs w:val="24"/>
        </w:rPr>
        <w:t>Ans</w:t>
      </w:r>
      <w:proofErr w:type="spellEnd"/>
      <w:r w:rsidRPr="00405AF8">
        <w:rPr>
          <w:rFonts w:ascii="Times New Roman" w:hAnsi="Times New Roman"/>
          <w:b/>
          <w:bCs/>
          <w:sz w:val="24"/>
          <w:szCs w:val="24"/>
        </w:rPr>
        <w:t xml:space="preserve"> 3b.</w:t>
      </w:r>
    </w:p>
    <w:p w:rsidR="00E8732B" w:rsidRPr="00405AF8" w:rsidRDefault="00E8732B" w:rsidP="00E8732B">
      <w:pPr>
        <w:spacing w:line="360" w:lineRule="auto"/>
        <w:jc w:val="both"/>
        <w:rPr>
          <w:rFonts w:ascii="Times New Roman" w:hAnsi="Times New Roman"/>
          <w:b/>
          <w:bCs/>
          <w:sz w:val="24"/>
          <w:szCs w:val="24"/>
        </w:rPr>
      </w:pPr>
      <w:r w:rsidRPr="00405AF8">
        <w:rPr>
          <w:rFonts w:ascii="Times New Roman" w:hAnsi="Times New Roman"/>
          <w:b/>
          <w:bCs/>
          <w:sz w:val="24"/>
          <w:szCs w:val="24"/>
        </w:rPr>
        <w:t>Introduction</w:t>
      </w:r>
    </w:p>
    <w:p w:rsidR="00E8732B" w:rsidRPr="00F67788" w:rsidRDefault="00E8732B" w:rsidP="001F0777">
      <w:pPr>
        <w:spacing w:line="360" w:lineRule="auto"/>
        <w:jc w:val="both"/>
        <w:rPr>
          <w:rFonts w:ascii="Times New Roman" w:hAnsi="Times New Roman"/>
          <w:sz w:val="24"/>
          <w:szCs w:val="24"/>
        </w:rPr>
      </w:pPr>
      <w:bookmarkStart w:id="0" w:name="_GoBack"/>
      <w:r w:rsidRPr="00405AF8">
        <w:rPr>
          <w:rFonts w:ascii="Times New Roman" w:hAnsi="Times New Roman"/>
          <w:sz w:val="24"/>
          <w:szCs w:val="24"/>
        </w:rPr>
        <w:t xml:space="preserve">The execution of the </w:t>
      </w:r>
      <w:proofErr w:type="spellStart"/>
      <w:r w:rsidRPr="00405AF8">
        <w:rPr>
          <w:rFonts w:ascii="Times New Roman" w:hAnsi="Times New Roman"/>
          <w:sz w:val="24"/>
          <w:szCs w:val="24"/>
        </w:rPr>
        <w:t>Bharatmala</w:t>
      </w:r>
      <w:proofErr w:type="spellEnd"/>
      <w:r w:rsidRPr="00405AF8">
        <w:rPr>
          <w:rFonts w:ascii="Times New Roman" w:hAnsi="Times New Roman"/>
          <w:sz w:val="24"/>
          <w:szCs w:val="24"/>
        </w:rPr>
        <w:t xml:space="preserve"> </w:t>
      </w:r>
      <w:proofErr w:type="spellStart"/>
      <w:r w:rsidRPr="00405AF8">
        <w:rPr>
          <w:rFonts w:ascii="Times New Roman" w:hAnsi="Times New Roman"/>
          <w:sz w:val="24"/>
          <w:szCs w:val="24"/>
        </w:rPr>
        <w:t>Pariyojana</w:t>
      </w:r>
      <w:proofErr w:type="spellEnd"/>
      <w:r w:rsidRPr="00405AF8">
        <w:rPr>
          <w:rFonts w:ascii="Times New Roman" w:hAnsi="Times New Roman"/>
          <w:sz w:val="24"/>
          <w:szCs w:val="24"/>
        </w:rPr>
        <w:t xml:space="preserve"> follows a structured </w:t>
      </w:r>
      <w:r w:rsidRPr="00405AF8">
        <w:rPr>
          <w:rFonts w:ascii="Times New Roman" w:hAnsi="Times New Roman"/>
          <w:bCs/>
          <w:sz w:val="24"/>
          <w:szCs w:val="24"/>
        </w:rPr>
        <w:t>project life cycle</w:t>
      </w:r>
      <w:r w:rsidRPr="00405AF8">
        <w:rPr>
          <w:rFonts w:ascii="Times New Roman" w:hAnsi="Times New Roman"/>
          <w:sz w:val="24"/>
          <w:szCs w:val="24"/>
        </w:rPr>
        <w:t xml:space="preserve">, consisting of multiple phases from </w:t>
      </w:r>
      <w:r w:rsidRPr="00405AF8">
        <w:rPr>
          <w:rFonts w:ascii="Times New Roman" w:hAnsi="Times New Roman"/>
          <w:bCs/>
          <w:sz w:val="24"/>
          <w:szCs w:val="24"/>
        </w:rPr>
        <w:t>conceptualization to completion</w:t>
      </w:r>
      <w:r w:rsidRPr="00405AF8">
        <w:rPr>
          <w:rFonts w:ascii="Times New Roman" w:hAnsi="Times New Roman"/>
          <w:sz w:val="24"/>
          <w:szCs w:val="24"/>
        </w:rPr>
        <w:t xml:space="preserve">. Given the large-scale nature of the project, each phase involves extensive planning, stakeholder collaboration, and execution of multiple activities. The project is expected to be completed in </w:t>
      </w:r>
      <w:r w:rsidRPr="00405AF8">
        <w:rPr>
          <w:rFonts w:ascii="Times New Roman" w:hAnsi="Times New Roman"/>
          <w:bCs/>
          <w:sz w:val="24"/>
          <w:szCs w:val="24"/>
        </w:rPr>
        <w:t>phases</w:t>
      </w:r>
      <w:r w:rsidRPr="00405AF8">
        <w:rPr>
          <w:rFonts w:ascii="Times New Roman" w:hAnsi="Times New Roman"/>
          <w:sz w:val="24"/>
          <w:szCs w:val="24"/>
        </w:rPr>
        <w:t xml:space="preserve">, ensuring efficient resource allocation and timely progress. The primary implementing agencies, including </w:t>
      </w:r>
      <w:r w:rsidRPr="00405AF8">
        <w:rPr>
          <w:rFonts w:ascii="Times New Roman" w:hAnsi="Times New Roman"/>
          <w:bCs/>
          <w:sz w:val="24"/>
          <w:szCs w:val="24"/>
        </w:rPr>
        <w:t>NHAI and NHIDCL</w:t>
      </w:r>
      <w:r w:rsidRPr="00405AF8">
        <w:rPr>
          <w:rFonts w:ascii="Times New Roman" w:hAnsi="Times New Roman"/>
          <w:sz w:val="24"/>
          <w:szCs w:val="24"/>
        </w:rPr>
        <w:t xml:space="preserve">, oversee project </w:t>
      </w:r>
    </w:p>
    <w:bookmarkEnd w:id="0"/>
    <w:p w:rsidR="00D521CB" w:rsidRDefault="00D521CB"/>
    <w:sectPr w:rsidR="00D521CB" w:rsidSect="00F67788">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76C" w:rsidRDefault="00DB476C" w:rsidP="00D40B32">
      <w:pPr>
        <w:spacing w:after="0" w:line="240" w:lineRule="auto"/>
      </w:pPr>
      <w:r>
        <w:separator/>
      </w:r>
    </w:p>
  </w:endnote>
  <w:endnote w:type="continuationSeparator" w:id="0">
    <w:p w:rsidR="00DB476C" w:rsidRDefault="00DB476C" w:rsidP="00D40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C" w:rsidRDefault="00D40B32">
    <w:pPr>
      <w:widowControl w:val="0"/>
      <w:autoSpaceDE w:val="0"/>
      <w:autoSpaceDN w:val="0"/>
      <w:adjustRightInd w:val="0"/>
      <w:spacing w:after="0" w:line="200" w:lineRule="exact"/>
      <w:rPr>
        <w:rFonts w:ascii="Times New Roman" w:hAnsi="Times New Roman"/>
        <w:sz w:val="20"/>
        <w:szCs w:val="20"/>
      </w:rPr>
    </w:pPr>
    <w:r w:rsidRPr="00D40B32">
      <w:rPr>
        <w:noProof/>
      </w:rPr>
      <w:pict>
        <v:shapetype id="_x0000_t202" coordsize="21600,21600" o:spt="202" path="m,l,21600r21600,l21600,xe">
          <v:stroke joinstyle="miter"/>
          <v:path gradientshapeok="t" o:connecttype="rect"/>
        </v:shapetype>
        <v:shape id="Text Box 2" o:spid="_x0000_s4097" type="#_x0000_t202" style="position:absolute;margin-left:286.4pt;margin-top:780.3pt;width:9.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6D084C" w:rsidRDefault="00D40B32">
                <w:pPr>
                  <w:widowControl w:val="0"/>
                  <w:autoSpaceDE w:val="0"/>
                  <w:autoSpaceDN w:val="0"/>
                  <w:adjustRightInd w:val="0"/>
                  <w:spacing w:after="0" w:line="241" w:lineRule="exact"/>
                  <w:ind w:left="40"/>
                  <w:rPr>
                    <w:rFonts w:cs="Calibri"/>
                  </w:rPr>
                </w:pPr>
                <w:r>
                  <w:rPr>
                    <w:rFonts w:cs="Calibri"/>
                    <w:position w:val="1"/>
                  </w:rPr>
                  <w:fldChar w:fldCharType="begin"/>
                </w:r>
                <w:r w:rsidR="006744AF">
                  <w:rPr>
                    <w:rFonts w:cs="Calibri"/>
                    <w:position w:val="1"/>
                  </w:rPr>
                  <w:instrText xml:space="preserve"> PAGE </w:instrText>
                </w:r>
                <w:r>
                  <w:rPr>
                    <w:rFonts w:cs="Calibri"/>
                    <w:position w:val="1"/>
                  </w:rPr>
                  <w:fldChar w:fldCharType="separate"/>
                </w:r>
                <w:r w:rsidR="001F0777">
                  <w:rPr>
                    <w:rFonts w:cs="Calibri"/>
                    <w:noProof/>
                    <w:position w:val="1"/>
                  </w:rPr>
                  <w:t>1</w:t>
                </w:r>
                <w:r>
                  <w:rPr>
                    <w:rFonts w:cs="Calibri"/>
                    <w:position w:val="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76C" w:rsidRDefault="00DB476C" w:rsidP="00D40B32">
      <w:pPr>
        <w:spacing w:after="0" w:line="240" w:lineRule="auto"/>
      </w:pPr>
      <w:r>
        <w:separator/>
      </w:r>
    </w:p>
  </w:footnote>
  <w:footnote w:type="continuationSeparator" w:id="0">
    <w:p w:rsidR="00DB476C" w:rsidRDefault="00DB476C" w:rsidP="00D40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4C" w:rsidRDefault="00D40B32">
    <w:pPr>
      <w:widowControl w:val="0"/>
      <w:autoSpaceDE w:val="0"/>
      <w:autoSpaceDN w:val="0"/>
      <w:adjustRightInd w:val="0"/>
      <w:spacing w:after="0" w:line="200" w:lineRule="exact"/>
      <w:rPr>
        <w:rFonts w:ascii="Times New Roman" w:hAnsi="Times New Roman"/>
        <w:sz w:val="20"/>
        <w:szCs w:val="20"/>
      </w:rPr>
    </w:pPr>
    <w:r w:rsidRPr="00D40B32">
      <w:rPr>
        <w:noProof/>
      </w:rPr>
      <w:pict>
        <v:rect id="Rectangle 1" o:spid="_x0000_s4098" style="position:absolute;margin-left:208.65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" o:allowincell="f" filled="f" stroked="f">
          <v:textbox inset="0,0,0,0">
            <w:txbxContent>
              <w:p w:rsidR="006D084C" w:rsidRDefault="00DB476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7EC"/>
    <w:multiLevelType w:val="multilevel"/>
    <w:tmpl w:val="EA66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8732B"/>
    <w:rsid w:val="001F0777"/>
    <w:rsid w:val="002A706E"/>
    <w:rsid w:val="004405C7"/>
    <w:rsid w:val="00540C60"/>
    <w:rsid w:val="006744AF"/>
    <w:rsid w:val="007268E0"/>
    <w:rsid w:val="00A71564"/>
    <w:rsid w:val="00C3129A"/>
    <w:rsid w:val="00C42FD7"/>
    <w:rsid w:val="00C72E94"/>
    <w:rsid w:val="00D40B32"/>
    <w:rsid w:val="00D521CB"/>
    <w:rsid w:val="00DB476C"/>
    <w:rsid w:val="00E8732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2B"/>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2B"/>
    <w:pPr>
      <w:tabs>
        <w:tab w:val="center" w:pos="4513"/>
        <w:tab w:val="right" w:pos="9026"/>
      </w:tabs>
    </w:pPr>
  </w:style>
  <w:style w:type="character" w:customStyle="1" w:styleId="HeaderChar">
    <w:name w:val="Header Char"/>
    <w:basedOn w:val="DefaultParagraphFont"/>
    <w:link w:val="Header"/>
    <w:uiPriority w:val="99"/>
    <w:rsid w:val="00E8732B"/>
    <w:rPr>
      <w:rFonts w:ascii="Calibri" w:eastAsia="Times New Roman" w:hAnsi="Calibri" w:cs="Times New Roman"/>
      <w:lang w:eastAsia="en-IN"/>
    </w:rPr>
  </w:style>
  <w:style w:type="paragraph" w:styleId="Footer">
    <w:name w:val="footer"/>
    <w:basedOn w:val="Normal"/>
    <w:link w:val="FooterChar"/>
    <w:uiPriority w:val="99"/>
    <w:unhideWhenUsed/>
    <w:rsid w:val="00E8732B"/>
    <w:pPr>
      <w:tabs>
        <w:tab w:val="center" w:pos="4513"/>
        <w:tab w:val="right" w:pos="9026"/>
      </w:tabs>
    </w:pPr>
  </w:style>
  <w:style w:type="character" w:customStyle="1" w:styleId="FooterChar">
    <w:name w:val="Footer Char"/>
    <w:basedOn w:val="DefaultParagraphFont"/>
    <w:link w:val="Footer"/>
    <w:uiPriority w:val="99"/>
    <w:rsid w:val="00E8732B"/>
    <w:rPr>
      <w:rFonts w:ascii="Calibri" w:eastAsia="Times New Roman" w:hAnsi="Calibri" w:cs="Times New Roman"/>
      <w:lang w:eastAsia="en-IN"/>
    </w:rPr>
  </w:style>
  <w:style w:type="character" w:styleId="Hyperlink">
    <w:name w:val="Hyperlink"/>
    <w:uiPriority w:val="99"/>
    <w:unhideWhenUsed/>
    <w:rsid w:val="001F0777"/>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B0C02C-007E-4911-A934-683C74B7568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2025-02-15T15:52:00Z</dcterms:created>
  <dcterms:modified xsi:type="dcterms:W3CDTF">2025-02-20T06:51:00Z</dcterms:modified>
</cp:coreProperties>
</file>