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DB" w:rsidRPr="00F2592B" w:rsidRDefault="001A4BDB" w:rsidP="001A4BDB">
      <w:pPr>
        <w:spacing w:line="360" w:lineRule="auto"/>
        <w:jc w:val="center"/>
        <w:rPr>
          <w:rFonts w:ascii="Times New Roman" w:hAnsi="Times New Roman"/>
          <w:b/>
          <w:sz w:val="24"/>
          <w:szCs w:val="24"/>
        </w:rPr>
      </w:pPr>
      <w:r w:rsidRPr="00F2592B">
        <w:rPr>
          <w:rFonts w:ascii="Times New Roman" w:hAnsi="Times New Roman"/>
          <w:b/>
          <w:sz w:val="24"/>
          <w:szCs w:val="24"/>
        </w:rPr>
        <w:t>Decision Science</w:t>
      </w:r>
    </w:p>
    <w:p w:rsidR="001A4BDB" w:rsidRPr="00F2592B" w:rsidRDefault="001A4BDB" w:rsidP="001A4BDB">
      <w:pPr>
        <w:spacing w:line="360" w:lineRule="auto"/>
        <w:jc w:val="center"/>
        <w:rPr>
          <w:rFonts w:ascii="Times New Roman" w:hAnsi="Times New Roman"/>
          <w:b/>
          <w:sz w:val="24"/>
          <w:szCs w:val="24"/>
        </w:rPr>
      </w:pPr>
      <w:r w:rsidRPr="00F2592B">
        <w:rPr>
          <w:rFonts w:ascii="Times New Roman" w:hAnsi="Times New Roman"/>
          <w:b/>
          <w:sz w:val="24"/>
          <w:szCs w:val="24"/>
        </w:rPr>
        <w:t>April 2025 Examination</w:t>
      </w:r>
    </w:p>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1)  Calculate Quartile Deviation from the following</w:t>
      </w:r>
    </w:p>
    <w:p w:rsidR="001A4BDB" w:rsidRPr="00F2592B" w:rsidRDefault="001A4BDB" w:rsidP="001A4BDB">
      <w:pPr>
        <w:spacing w:line="360" w:lineRule="auto"/>
        <w:jc w:val="both"/>
        <w:rPr>
          <w:rFonts w:ascii="Times New Roman" w:hAnsi="Times New Roman"/>
          <w:b/>
          <w:sz w:val="24"/>
          <w:szCs w:val="24"/>
        </w:rPr>
      </w:pPr>
    </w:p>
    <w:tbl>
      <w:tblPr>
        <w:tblW w:w="5314" w:type="pct"/>
        <w:tblCellMar>
          <w:left w:w="0" w:type="dxa"/>
          <w:right w:w="0" w:type="dxa"/>
        </w:tblCellMar>
        <w:tblLook w:val="0000"/>
      </w:tblPr>
      <w:tblGrid>
        <w:gridCol w:w="4016"/>
        <w:gridCol w:w="5602"/>
      </w:tblGrid>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Earnings (Rs)</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Persons</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r w:rsidR="001A4BDB" w:rsidRPr="00F2592B" w:rsidTr="00555B6B">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26</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27</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210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275</w:t>
            </w:r>
          </w:p>
        </w:tc>
      </w:tr>
      <w:tr w:rsidR="001A4BDB" w:rsidRPr="00F2592B" w:rsidTr="00555B6B">
        <w:trPr>
          <w:trHeight w:hRule="exact" w:val="423"/>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29</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430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30</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550</w:t>
            </w:r>
          </w:p>
        </w:tc>
      </w:tr>
    </w:tbl>
    <w:p w:rsidR="001A4BDB" w:rsidRPr="00F2592B" w:rsidRDefault="001A4BDB" w:rsidP="001A4BDB">
      <w:pPr>
        <w:spacing w:after="0"/>
        <w:rPr>
          <w:b/>
          <w:vanish/>
        </w:rPr>
      </w:pPr>
    </w:p>
    <w:tbl>
      <w:tblPr>
        <w:tblpPr w:leftFromText="180" w:rightFromText="180" w:vertAnchor="text" w:horzAnchor="margin" w:tblpY="17"/>
        <w:tblW w:w="5246" w:type="pct"/>
        <w:tblLayout w:type="fixed"/>
        <w:tblCellMar>
          <w:left w:w="0" w:type="dxa"/>
          <w:right w:w="0" w:type="dxa"/>
        </w:tblCellMar>
        <w:tblLook w:val="0000"/>
      </w:tblPr>
      <w:tblGrid>
        <w:gridCol w:w="3965"/>
        <w:gridCol w:w="5530"/>
      </w:tblGrid>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31</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340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32</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130</w:t>
            </w:r>
          </w:p>
        </w:tc>
      </w:tr>
      <w:tr w:rsidR="001A4BDB" w:rsidRPr="00F2592B" w:rsidTr="00555B6B">
        <w:trPr>
          <w:trHeight w:hRule="exact" w:val="422"/>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33</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90</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34</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55</w:t>
            </w:r>
          </w:p>
        </w:tc>
      </w:tr>
      <w:tr w:rsidR="001A4BDB" w:rsidRPr="00F2592B" w:rsidTr="00555B6B">
        <w:trPr>
          <w:trHeight w:hRule="exact" w:val="425"/>
        </w:trPr>
        <w:tc>
          <w:tcPr>
            <w:tcW w:w="2088"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35</w:t>
            </w:r>
          </w:p>
        </w:tc>
        <w:tc>
          <w:tcPr>
            <w:tcW w:w="2912" w:type="pct"/>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25</w:t>
            </w:r>
          </w:p>
        </w:tc>
      </w:tr>
    </w:tbl>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 xml:space="preserve"> (10 Marks)</w:t>
      </w:r>
    </w:p>
    <w:p w:rsidR="001A4BDB" w:rsidRPr="00F2592B" w:rsidRDefault="001A4BDB" w:rsidP="001A4BDB">
      <w:pPr>
        <w:spacing w:line="360" w:lineRule="auto"/>
        <w:jc w:val="both"/>
        <w:rPr>
          <w:rFonts w:ascii="Times New Roman" w:hAnsi="Times New Roman"/>
          <w:b/>
          <w:sz w:val="24"/>
          <w:szCs w:val="24"/>
          <w:lang w:val="en-US"/>
        </w:rPr>
      </w:pPr>
      <w:r w:rsidRPr="00F2592B">
        <w:rPr>
          <w:rFonts w:ascii="Times New Roman" w:hAnsi="Times New Roman"/>
          <w:b/>
          <w:sz w:val="24"/>
          <w:szCs w:val="24"/>
          <w:lang w:val="en-US"/>
        </w:rPr>
        <w:t>Here is a structured approach to writing the answer for the question on calculating Quartile Deviation:</w:t>
      </w:r>
    </w:p>
    <w:p w:rsidR="00F2592B" w:rsidRPr="00F2592B" w:rsidRDefault="00F2592B" w:rsidP="001A4BDB">
      <w:pPr>
        <w:spacing w:line="360" w:lineRule="auto"/>
        <w:jc w:val="both"/>
        <w:rPr>
          <w:rFonts w:ascii="Times New Roman" w:hAnsi="Times New Roman"/>
          <w:b/>
          <w:sz w:val="24"/>
          <w:szCs w:val="24"/>
          <w:lang w:val="en-US"/>
        </w:rPr>
      </w:pPr>
      <w:proofErr w:type="spellStart"/>
      <w:r w:rsidRPr="00F2592B">
        <w:rPr>
          <w:rFonts w:ascii="Times New Roman" w:hAnsi="Times New Roman"/>
          <w:b/>
          <w:sz w:val="24"/>
          <w:szCs w:val="24"/>
          <w:lang w:val="en-US"/>
        </w:rPr>
        <w:t>Ans</w:t>
      </w:r>
      <w:proofErr w:type="spellEnd"/>
      <w:r w:rsidRPr="00F2592B">
        <w:rPr>
          <w:rFonts w:ascii="Times New Roman" w:hAnsi="Times New Roman"/>
          <w:b/>
          <w:sz w:val="24"/>
          <w:szCs w:val="24"/>
          <w:lang w:val="en-US"/>
        </w:rPr>
        <w:t xml:space="preserve"> 1.</w:t>
      </w:r>
    </w:p>
    <w:p w:rsidR="001A4BDB" w:rsidRPr="00F2592B" w:rsidRDefault="001A4BDB" w:rsidP="001A4BDB">
      <w:pPr>
        <w:spacing w:line="360" w:lineRule="auto"/>
        <w:jc w:val="both"/>
        <w:rPr>
          <w:rFonts w:ascii="Times New Roman" w:hAnsi="Times New Roman"/>
          <w:sz w:val="24"/>
          <w:szCs w:val="24"/>
          <w:lang w:val="en-US"/>
        </w:rPr>
      </w:pPr>
      <w:bookmarkStart w:id="0" w:name="introduction-150-words"/>
      <w:r w:rsidRPr="00F2592B">
        <w:rPr>
          <w:rFonts w:ascii="Times New Roman" w:hAnsi="Times New Roman"/>
          <w:b/>
          <w:bCs/>
          <w:sz w:val="24"/>
          <w:szCs w:val="24"/>
          <w:lang w:val="en-US"/>
        </w:rPr>
        <w:t xml:space="preserve">Introduction </w:t>
      </w:r>
    </w:p>
    <w:p w:rsidR="001A4BDB" w:rsidRDefault="001A4BDB" w:rsidP="000C1F7C">
      <w:pPr>
        <w:spacing w:line="360" w:lineRule="auto"/>
        <w:jc w:val="both"/>
        <w:rPr>
          <w:rFonts w:ascii="Times New Roman" w:hAnsi="Times New Roman"/>
          <w:sz w:val="24"/>
          <w:szCs w:val="24"/>
          <w:lang w:val="en-US"/>
        </w:rPr>
      </w:pPr>
      <w:r w:rsidRPr="00F2592B">
        <w:rPr>
          <w:rFonts w:ascii="Times New Roman" w:hAnsi="Times New Roman"/>
          <w:sz w:val="24"/>
          <w:szCs w:val="24"/>
          <w:lang w:val="en-US"/>
        </w:rPr>
        <w:t xml:space="preserve">Decision science involves using quantitative and analytical methods to aid decision-making. Quartile Deviation (QD) is a statistical tool used to measure the spread or variability in a dataset, focusing on the middle 50% of the observations. Unlike standard deviation, which considers all values in the dataset, QD emphasizes the </w:t>
      </w:r>
      <w:proofErr w:type="spellStart"/>
      <w:r w:rsidRPr="00F2592B">
        <w:rPr>
          <w:rFonts w:ascii="Times New Roman" w:hAnsi="Times New Roman"/>
          <w:sz w:val="24"/>
          <w:szCs w:val="24"/>
          <w:lang w:val="en-US"/>
        </w:rPr>
        <w:t>interquartile</w:t>
      </w:r>
      <w:proofErr w:type="spellEnd"/>
      <w:r w:rsidRPr="00F2592B">
        <w:rPr>
          <w:rFonts w:ascii="Times New Roman" w:hAnsi="Times New Roman"/>
          <w:sz w:val="24"/>
          <w:szCs w:val="24"/>
          <w:lang w:val="en-US"/>
        </w:rPr>
        <w:t xml:space="preserve"> range (IQR), providing a robust measure of dispersion unaffected </w:t>
      </w:r>
      <w:bookmarkEnd w:id="0"/>
    </w:p>
    <w:p w:rsidR="000C1F7C" w:rsidRDefault="000C1F7C" w:rsidP="000C1F7C">
      <w:pPr>
        <w:shd w:val="clear" w:color="auto" w:fill="FFFFFF"/>
        <w:spacing w:after="240"/>
        <w:jc w:val="center"/>
        <w:rPr>
          <w:rFonts w:asciiTheme="minorHAnsi" w:hAnsiTheme="minorHAnsi" w:cstheme="minorBidi"/>
          <w:sz w:val="27"/>
          <w:szCs w:val="27"/>
        </w:rPr>
      </w:pPr>
      <w:r>
        <w:rPr>
          <w:rFonts w:ascii="Georgia" w:hAnsi="Georgia"/>
          <w:sz w:val="33"/>
          <w:szCs w:val="33"/>
          <w:highlight w:val="red"/>
          <w:shd w:val="clear" w:color="auto" w:fill="FFFF00"/>
        </w:rPr>
        <w:lastRenderedPageBreak/>
        <w:t>It is only half solved</w:t>
      </w:r>
    </w:p>
    <w:p w:rsidR="000C1F7C" w:rsidRDefault="000C1F7C" w:rsidP="000C1F7C">
      <w:pPr>
        <w:shd w:val="clear" w:color="auto" w:fill="FFFFFF"/>
        <w:spacing w:after="0" w:line="360" w:lineRule="auto"/>
        <w:jc w:val="center"/>
        <w:rPr>
          <w:rFonts w:ascii="Georgia" w:hAnsi="Georgia" w:cs="Calibri"/>
          <w:sz w:val="33"/>
          <w:szCs w:val="33"/>
          <w:shd w:val="clear" w:color="auto" w:fill="FFFF00"/>
        </w:rPr>
      </w:pPr>
    </w:p>
    <w:p w:rsidR="000C1F7C" w:rsidRDefault="000C1F7C" w:rsidP="000C1F7C">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0C1F7C" w:rsidRDefault="000C1F7C" w:rsidP="000C1F7C">
      <w:pPr>
        <w:shd w:val="clear" w:color="auto" w:fill="FFFFFF"/>
        <w:spacing w:after="0" w:line="360" w:lineRule="auto"/>
        <w:jc w:val="center"/>
        <w:rPr>
          <w:rFonts w:ascii="Aptos" w:hAnsi="Aptos" w:cs="Calibri"/>
          <w:color w:val="0070C0"/>
          <w:sz w:val="24"/>
          <w:szCs w:val="24"/>
        </w:rPr>
      </w:pPr>
    </w:p>
    <w:p w:rsidR="000C1F7C" w:rsidRDefault="000C1F7C" w:rsidP="000C1F7C">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0C1F7C" w:rsidRDefault="000C1F7C" w:rsidP="000C1F7C">
      <w:pPr>
        <w:shd w:val="clear" w:color="auto" w:fill="FFFFFF"/>
        <w:spacing w:after="0" w:line="360" w:lineRule="auto"/>
        <w:jc w:val="center"/>
        <w:rPr>
          <w:rFonts w:asciiTheme="minorHAnsi" w:hAnsiTheme="minorHAnsi" w:cs="Calibri"/>
        </w:rPr>
      </w:pPr>
    </w:p>
    <w:p w:rsidR="000C1F7C" w:rsidRDefault="000C1F7C" w:rsidP="000C1F7C">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0C1F7C" w:rsidRDefault="000C1F7C" w:rsidP="000C1F7C">
      <w:pPr>
        <w:shd w:val="clear" w:color="auto" w:fill="FFFFFF"/>
        <w:spacing w:after="0" w:line="360" w:lineRule="auto"/>
        <w:jc w:val="center"/>
        <w:rPr>
          <w:rFonts w:ascii="Arial" w:hAnsi="Arial" w:cs="Calibri"/>
        </w:rPr>
      </w:pPr>
    </w:p>
    <w:p w:rsidR="000C1F7C" w:rsidRDefault="000C1F7C" w:rsidP="000C1F7C">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0C1F7C" w:rsidRDefault="000C1F7C" w:rsidP="000C1F7C">
      <w:pPr>
        <w:shd w:val="clear" w:color="auto" w:fill="FFFFFF"/>
        <w:spacing w:after="0" w:line="360" w:lineRule="auto"/>
        <w:jc w:val="center"/>
        <w:rPr>
          <w:rFonts w:ascii="Georgia" w:hAnsi="Georgia" w:cs="Calibri"/>
          <w:sz w:val="33"/>
          <w:szCs w:val="33"/>
        </w:rPr>
      </w:pPr>
    </w:p>
    <w:p w:rsidR="000C1F7C" w:rsidRDefault="000C1F7C" w:rsidP="000C1F7C">
      <w:pPr>
        <w:shd w:val="clear" w:color="auto" w:fill="FFFFFF"/>
        <w:spacing w:after="0" w:line="360" w:lineRule="auto"/>
        <w:jc w:val="center"/>
        <w:rPr>
          <w:rFonts w:cs="Calibri"/>
        </w:rPr>
      </w:pPr>
      <w:r>
        <w:rPr>
          <w:rFonts w:ascii="Georgia" w:hAnsi="Georgia" w:cs="Calibri"/>
          <w:sz w:val="33"/>
          <w:szCs w:val="33"/>
        </w:rPr>
        <w:t>Lowest price guarantee with quality.</w:t>
      </w:r>
    </w:p>
    <w:p w:rsidR="000C1F7C" w:rsidRDefault="000C1F7C" w:rsidP="000C1F7C">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0C1F7C" w:rsidRDefault="000C1F7C" w:rsidP="000C1F7C">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0C1F7C" w:rsidRDefault="000C1F7C" w:rsidP="000C1F7C">
      <w:pPr>
        <w:shd w:val="clear" w:color="auto" w:fill="FFFFFF"/>
        <w:spacing w:after="0" w:line="360" w:lineRule="auto"/>
        <w:jc w:val="center"/>
        <w:rPr>
          <w:rFonts w:ascii="Aptos" w:hAnsi="Aptos" w:cs="Calibri"/>
        </w:rPr>
      </w:pPr>
    </w:p>
    <w:p w:rsidR="000C1F7C" w:rsidRDefault="000C1F7C" w:rsidP="000C1F7C">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0C1F7C" w:rsidRDefault="000C1F7C" w:rsidP="000C1F7C">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0C1F7C" w:rsidRDefault="000C1F7C" w:rsidP="000C1F7C">
      <w:pPr>
        <w:shd w:val="clear" w:color="auto" w:fill="FFFFFF"/>
        <w:spacing w:after="0" w:line="360" w:lineRule="auto"/>
        <w:jc w:val="center"/>
        <w:rPr>
          <w:rFonts w:cs="Calibri"/>
        </w:rPr>
      </w:pPr>
      <w:r>
        <w:rPr>
          <w:rFonts w:ascii="Georgia" w:hAnsi="Georgia" w:cs="Calibri"/>
          <w:sz w:val="33"/>
          <w:szCs w:val="33"/>
        </w:rPr>
        <w:t>1 hour.</w:t>
      </w:r>
    </w:p>
    <w:p w:rsidR="000C1F7C" w:rsidRDefault="000C1F7C" w:rsidP="000C1F7C">
      <w:pPr>
        <w:shd w:val="clear" w:color="auto" w:fill="FFFFFF"/>
        <w:spacing w:after="0" w:line="360" w:lineRule="auto"/>
        <w:jc w:val="center"/>
        <w:rPr>
          <w:rFonts w:asciiTheme="minorHAnsi" w:hAnsiTheme="minorHAnsi"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0C1F7C" w:rsidRDefault="000C1F7C" w:rsidP="000C1F7C">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0C1F7C" w:rsidRDefault="000C1F7C" w:rsidP="000C1F7C">
      <w:pPr>
        <w:spacing w:line="360" w:lineRule="auto"/>
        <w:jc w:val="both"/>
        <w:rPr>
          <w:rFonts w:ascii="Times New Roman" w:hAnsi="Times New Roman" w:cstheme="minorBidi"/>
          <w:sz w:val="24"/>
          <w:szCs w:val="24"/>
        </w:rPr>
      </w:pPr>
    </w:p>
    <w:p w:rsidR="000C1F7C" w:rsidRPr="00F2592B" w:rsidRDefault="000C1F7C" w:rsidP="000C1F7C">
      <w:pPr>
        <w:spacing w:line="360" w:lineRule="auto"/>
        <w:jc w:val="both"/>
        <w:rPr>
          <w:rFonts w:ascii="Times New Roman" w:hAnsi="Times New Roman"/>
          <w:sz w:val="24"/>
          <w:szCs w:val="24"/>
          <w:lang w:val="en-US"/>
        </w:rPr>
      </w:pPr>
    </w:p>
    <w:p w:rsidR="001A4BDB" w:rsidRPr="00F2592B" w:rsidRDefault="001A4BDB" w:rsidP="001A4BDB">
      <w:pPr>
        <w:spacing w:line="360" w:lineRule="auto"/>
        <w:jc w:val="both"/>
        <w:rPr>
          <w:rFonts w:ascii="Times New Roman" w:hAnsi="Times New Roman"/>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lastRenderedPageBreak/>
        <w:t>2)  Calculate Median from the following</w:t>
      </w:r>
    </w:p>
    <w:tbl>
      <w:tblPr>
        <w:tblW w:w="0" w:type="auto"/>
        <w:tblInd w:w="123" w:type="dxa"/>
        <w:tblLayout w:type="fixed"/>
        <w:tblCellMar>
          <w:left w:w="0" w:type="dxa"/>
          <w:right w:w="0" w:type="dxa"/>
        </w:tblCellMar>
        <w:tblLook w:val="0000"/>
      </w:tblPr>
      <w:tblGrid>
        <w:gridCol w:w="3965"/>
        <w:gridCol w:w="5531"/>
      </w:tblGrid>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Class - Interval</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Number of Students</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0-10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10-20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8</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20-30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30-40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12</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40-50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28</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50-60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20</w:t>
            </w:r>
          </w:p>
        </w:tc>
      </w:tr>
      <w:tr w:rsidR="001A4BDB" w:rsidRPr="00F2592B" w:rsidTr="00555B6B">
        <w:trPr>
          <w:trHeight w:hRule="exact" w:val="425"/>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60-70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r w:rsidR="001A4BDB" w:rsidRPr="00F2592B" w:rsidTr="00555B6B">
        <w:trPr>
          <w:trHeight w:hRule="exact" w:val="422"/>
        </w:trPr>
        <w:tc>
          <w:tcPr>
            <w:tcW w:w="3965"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70-80</w:t>
            </w:r>
          </w:p>
        </w:tc>
        <w:tc>
          <w:tcPr>
            <w:tcW w:w="5531" w:type="dxa"/>
            <w:tcBorders>
              <w:top w:val="single" w:sz="4" w:space="0" w:color="000000"/>
              <w:left w:val="single" w:sz="4" w:space="0" w:color="000000"/>
              <w:bottom w:val="single" w:sz="4" w:space="0" w:color="000000"/>
              <w:right w:val="single" w:sz="4" w:space="0" w:color="000000"/>
            </w:tcBorders>
          </w:tcPr>
          <w:p w:rsidR="001A4BDB" w:rsidRPr="00F2592B" w:rsidRDefault="001A4BDB" w:rsidP="00555B6B">
            <w:pPr>
              <w:spacing w:line="360" w:lineRule="auto"/>
              <w:jc w:val="both"/>
              <w:rPr>
                <w:rFonts w:ascii="Times New Roman" w:hAnsi="Times New Roman"/>
                <w:b/>
                <w:sz w:val="24"/>
                <w:szCs w:val="24"/>
              </w:rPr>
            </w:pPr>
            <w:r w:rsidRPr="00F2592B">
              <w:rPr>
                <w:rFonts w:ascii="Times New Roman" w:hAnsi="Times New Roman"/>
                <w:b/>
                <w:sz w:val="24"/>
                <w:szCs w:val="24"/>
              </w:rPr>
              <w:t>10</w:t>
            </w:r>
          </w:p>
        </w:tc>
      </w:tr>
    </w:tbl>
    <w:p w:rsidR="001A4BDB" w:rsidRPr="00F2592B" w:rsidRDefault="001A4BDB" w:rsidP="001A4BDB">
      <w:pPr>
        <w:spacing w:line="360" w:lineRule="auto"/>
        <w:jc w:val="both"/>
        <w:rPr>
          <w:rFonts w:ascii="Times New Roman" w:hAnsi="Times New Roman"/>
          <w:b/>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(10 Marks)</w:t>
      </w:r>
    </w:p>
    <w:p w:rsidR="00F2592B" w:rsidRPr="00F2592B" w:rsidRDefault="001A4BDB" w:rsidP="001A4BDB">
      <w:pPr>
        <w:pStyle w:val="Heading3"/>
        <w:spacing w:line="360" w:lineRule="auto"/>
        <w:jc w:val="both"/>
        <w:rPr>
          <w:rFonts w:cs="Times New Roman"/>
          <w:b/>
          <w:bCs/>
          <w:color w:val="auto"/>
          <w:sz w:val="24"/>
          <w:szCs w:val="24"/>
        </w:rPr>
      </w:pPr>
      <w:bookmarkStart w:id="1" w:name="answer-calculation-of-median"/>
      <w:proofErr w:type="spellStart"/>
      <w:r w:rsidRPr="00F2592B">
        <w:rPr>
          <w:rFonts w:cs="Times New Roman"/>
          <w:b/>
          <w:bCs/>
          <w:color w:val="auto"/>
          <w:sz w:val="24"/>
          <w:szCs w:val="24"/>
        </w:rPr>
        <w:t>Ans</w:t>
      </w:r>
      <w:proofErr w:type="spellEnd"/>
      <w:r w:rsidR="00F2592B" w:rsidRPr="00F2592B">
        <w:rPr>
          <w:rFonts w:cs="Times New Roman"/>
          <w:b/>
          <w:bCs/>
          <w:color w:val="auto"/>
          <w:sz w:val="24"/>
          <w:szCs w:val="24"/>
        </w:rPr>
        <w:t xml:space="preserve"> 2.</w:t>
      </w:r>
      <w:r w:rsidRPr="00F2592B">
        <w:rPr>
          <w:rFonts w:cs="Times New Roman"/>
          <w:b/>
          <w:bCs/>
          <w:color w:val="auto"/>
          <w:sz w:val="24"/>
          <w:szCs w:val="24"/>
        </w:rPr>
        <w:t xml:space="preserve"> </w:t>
      </w:r>
    </w:p>
    <w:bookmarkEnd w:id="1"/>
    <w:p w:rsidR="001A4BDB" w:rsidRPr="00F2592B" w:rsidRDefault="001A4BD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RDefault="001A4BDB" w:rsidP="001A4BDB">
      <w:pPr>
        <w:pStyle w:val="FirstParagraph"/>
        <w:spacing w:line="360" w:lineRule="auto"/>
        <w:jc w:val="both"/>
        <w:rPr>
          <w:rFonts w:cs="Times New Roman"/>
        </w:rPr>
      </w:pPr>
      <w:r w:rsidRPr="00F2592B">
        <w:rPr>
          <w:rFonts w:cs="Times New Roman"/>
        </w:rPr>
        <w:t>The median is a fundamental measure in statistics, representing the middle value of a dataset when arranged in ascending order. For grouped data, the median is the class interval where the cumulative frequency reaches or exceeds half of the total observations. It provides a central value that divides the data into two equal halves, making it a robust measure of central tendency, especially for skewed distributions.</w:t>
      </w:r>
    </w:p>
    <w:p w:rsidR="001A4BDB" w:rsidRDefault="001A4BDB" w:rsidP="000C1F7C">
      <w:pPr>
        <w:pStyle w:val="BodyText"/>
        <w:spacing w:line="360" w:lineRule="auto"/>
        <w:jc w:val="both"/>
        <w:rPr>
          <w:rFonts w:cs="Times New Roman"/>
        </w:rPr>
      </w:pPr>
      <w:r w:rsidRPr="00F2592B">
        <w:rPr>
          <w:rFonts w:cs="Times New Roman"/>
        </w:rPr>
        <w:t xml:space="preserve">In educational contexts, calculating the median can provide insights into the performance or participation of students across intervals, </w:t>
      </w:r>
    </w:p>
    <w:p w:rsidR="000C1F7C" w:rsidRPr="00F2592B" w:rsidRDefault="000C1F7C" w:rsidP="000C1F7C">
      <w:pPr>
        <w:pStyle w:val="BodyText"/>
        <w:spacing w:line="360" w:lineRule="auto"/>
        <w:jc w:val="both"/>
      </w:pPr>
    </w:p>
    <w:p w:rsidR="001A4BDB" w:rsidRPr="00F2592B" w:rsidRDefault="001A4BDB" w:rsidP="001A4BDB">
      <w:pPr>
        <w:spacing w:line="360" w:lineRule="auto"/>
        <w:jc w:val="both"/>
        <w:rPr>
          <w:rFonts w:ascii="Times New Roman" w:hAnsi="Times New Roman"/>
          <w:sz w:val="24"/>
          <w:szCs w:val="24"/>
        </w:rPr>
      </w:pPr>
    </w:p>
    <w:p w:rsidR="001A4BDB" w:rsidRPr="00F2592B" w:rsidRDefault="001A4BDB" w:rsidP="001A4BDB">
      <w:pPr>
        <w:spacing w:line="360" w:lineRule="auto"/>
        <w:jc w:val="both"/>
        <w:rPr>
          <w:rFonts w:ascii="Times New Roman" w:hAnsi="Times New Roman"/>
          <w:b/>
          <w:sz w:val="24"/>
          <w:szCs w:val="24"/>
        </w:rPr>
      </w:pPr>
      <w:r w:rsidRPr="00F2592B">
        <w:rPr>
          <w:rFonts w:ascii="Times New Roman" w:hAnsi="Times New Roman"/>
          <w:b/>
          <w:sz w:val="24"/>
          <w:szCs w:val="24"/>
        </w:rPr>
        <w:t>3.a) A bag contains 6 white and 4 black balls. Two balls are drawn at random one after another without replacement. Find the probability that both drawn balls are white. (5 Marks)</w:t>
      </w:r>
    </w:p>
    <w:p w:rsidR="00F2592B" w:rsidRDefault="00F2592B" w:rsidP="001A4BDB">
      <w:pPr>
        <w:pStyle w:val="Heading3"/>
        <w:spacing w:line="360" w:lineRule="auto"/>
        <w:jc w:val="both"/>
        <w:rPr>
          <w:rFonts w:cs="Times New Roman"/>
          <w:b/>
          <w:bCs/>
          <w:color w:val="auto"/>
          <w:sz w:val="24"/>
          <w:szCs w:val="24"/>
        </w:rPr>
      </w:pPr>
      <w:bookmarkStart w:id="2" w:name="introduction-100-words"/>
      <w:proofErr w:type="spellStart"/>
      <w:r>
        <w:rPr>
          <w:rFonts w:cs="Times New Roman"/>
          <w:b/>
          <w:bCs/>
          <w:color w:val="auto"/>
          <w:sz w:val="24"/>
          <w:szCs w:val="24"/>
        </w:rPr>
        <w:lastRenderedPageBreak/>
        <w:t>Ans</w:t>
      </w:r>
      <w:proofErr w:type="spellEnd"/>
      <w:r>
        <w:rPr>
          <w:rFonts w:cs="Times New Roman"/>
          <w:b/>
          <w:bCs/>
          <w:color w:val="auto"/>
          <w:sz w:val="24"/>
          <w:szCs w:val="24"/>
        </w:rPr>
        <w:t xml:space="preserve"> 3a.</w:t>
      </w:r>
    </w:p>
    <w:p w:rsidR="001A4BDB" w:rsidRDefault="001A4BDB" w:rsidP="001A4BDB">
      <w:pPr>
        <w:pStyle w:val="Heading3"/>
        <w:spacing w:line="360" w:lineRule="auto"/>
        <w:jc w:val="both"/>
        <w:rPr>
          <w:rFonts w:cs="Times New Roman"/>
          <w:b/>
          <w:bCs/>
          <w:color w:val="auto"/>
          <w:sz w:val="24"/>
          <w:szCs w:val="24"/>
        </w:rPr>
      </w:pPr>
      <w:r w:rsidRPr="00F2592B">
        <w:rPr>
          <w:rFonts w:cs="Times New Roman"/>
          <w:b/>
          <w:bCs/>
          <w:color w:val="auto"/>
          <w:sz w:val="24"/>
          <w:szCs w:val="24"/>
        </w:rPr>
        <w:t xml:space="preserve">Introduction </w:t>
      </w:r>
    </w:p>
    <w:p w:rsidR="001A4BDB" w:rsidRDefault="001A4BDB" w:rsidP="000C1F7C">
      <w:pPr>
        <w:pStyle w:val="FirstParagraph"/>
        <w:spacing w:line="360" w:lineRule="auto"/>
        <w:jc w:val="both"/>
        <w:rPr>
          <w:rFonts w:cs="Times New Roman"/>
        </w:rPr>
      </w:pPr>
      <w:r w:rsidRPr="00F2592B">
        <w:rPr>
          <w:rFonts w:cs="Times New Roman"/>
        </w:rPr>
        <w:t xml:space="preserve">Probability is a fundamental concept in mathematics, used to measure the likelihood of an event occurring. In this problem, we are calculating the probability of drawing two white balls consecutively from a bag containing 6 white and 4 black balls. Since the draws are without replacement, </w:t>
      </w:r>
      <w:bookmarkStart w:id="3" w:name="conclusion-100-words"/>
      <w:bookmarkEnd w:id="2"/>
    </w:p>
    <w:p w:rsidR="000C1F7C" w:rsidRPr="000C1F7C" w:rsidRDefault="000C1F7C" w:rsidP="000C1F7C">
      <w:pPr>
        <w:pStyle w:val="BodyText"/>
      </w:pPr>
    </w:p>
    <w:p w:rsidR="001A4BDB" w:rsidRPr="00F2592B" w:rsidRDefault="001A4BDB" w:rsidP="001A4BDB">
      <w:pPr>
        <w:spacing w:line="360" w:lineRule="auto"/>
        <w:jc w:val="both"/>
        <w:rPr>
          <w:rFonts w:ascii="Times New Roman" w:hAnsi="Times New Roman"/>
          <w:b/>
          <w:sz w:val="24"/>
          <w:szCs w:val="24"/>
        </w:rPr>
      </w:pPr>
      <w:proofErr w:type="gramStart"/>
      <w:r w:rsidRPr="00F2592B">
        <w:rPr>
          <w:rFonts w:ascii="Times New Roman" w:hAnsi="Times New Roman"/>
          <w:b/>
          <w:sz w:val="24"/>
          <w:szCs w:val="24"/>
        </w:rPr>
        <w:t>3.b</w:t>
      </w:r>
      <w:proofErr w:type="gramEnd"/>
      <w:r w:rsidRPr="00F2592B">
        <w:rPr>
          <w:rFonts w:ascii="Times New Roman" w:hAnsi="Times New Roman"/>
          <w:b/>
          <w:sz w:val="24"/>
          <w:szCs w:val="24"/>
        </w:rPr>
        <w:t>) In an intelligence test administered on 1000 children, the average was 42 and standard deviation was 24. Find the number of children exceeding a score of 50.   (5 Marks)</w:t>
      </w:r>
    </w:p>
    <w:p w:rsidR="00F2592B" w:rsidRDefault="00F2592B" w:rsidP="001A4BDB">
      <w:pPr>
        <w:pStyle w:val="Heading3"/>
        <w:spacing w:line="360" w:lineRule="auto"/>
        <w:jc w:val="both"/>
        <w:rPr>
          <w:rFonts w:cs="Times New Roman"/>
          <w:b/>
          <w:bCs/>
          <w:color w:val="auto"/>
          <w:sz w:val="24"/>
          <w:szCs w:val="24"/>
        </w:rPr>
      </w:pPr>
      <w:bookmarkStart w:id="4" w:name="introduction-100-words-1"/>
      <w:bookmarkEnd w:id="3"/>
      <w:proofErr w:type="spellStart"/>
      <w:r>
        <w:rPr>
          <w:rFonts w:cs="Times New Roman"/>
          <w:b/>
          <w:bCs/>
          <w:color w:val="auto"/>
          <w:sz w:val="24"/>
          <w:szCs w:val="24"/>
        </w:rPr>
        <w:t>Ans</w:t>
      </w:r>
      <w:proofErr w:type="spellEnd"/>
      <w:r>
        <w:rPr>
          <w:rFonts w:cs="Times New Roman"/>
          <w:b/>
          <w:bCs/>
          <w:color w:val="auto"/>
          <w:sz w:val="24"/>
          <w:szCs w:val="24"/>
        </w:rPr>
        <w:t xml:space="preserve"> 3b.</w:t>
      </w:r>
    </w:p>
    <w:p w:rsidR="001A4BDB" w:rsidRPr="00F2592B" w:rsidRDefault="001A4BDB" w:rsidP="001A4BDB">
      <w:pPr>
        <w:pStyle w:val="Heading3"/>
        <w:spacing w:line="360" w:lineRule="auto"/>
        <w:jc w:val="both"/>
        <w:rPr>
          <w:rFonts w:cs="Times New Roman"/>
          <w:color w:val="auto"/>
          <w:sz w:val="24"/>
          <w:szCs w:val="24"/>
        </w:rPr>
      </w:pPr>
      <w:r w:rsidRPr="00F2592B">
        <w:rPr>
          <w:rFonts w:cs="Times New Roman"/>
          <w:b/>
          <w:bCs/>
          <w:color w:val="auto"/>
          <w:sz w:val="24"/>
          <w:szCs w:val="24"/>
        </w:rPr>
        <w:t xml:space="preserve">Introduction </w:t>
      </w:r>
    </w:p>
    <w:p w:rsidR="001A4BDB" w:rsidRPr="00F2592B" w:rsidRDefault="001A4BDB" w:rsidP="000C1F7C">
      <w:pPr>
        <w:pStyle w:val="FirstParagraph"/>
        <w:spacing w:line="360" w:lineRule="auto"/>
        <w:jc w:val="both"/>
      </w:pPr>
      <w:r w:rsidRPr="00F2592B">
        <w:rPr>
          <w:rFonts w:cs="Times New Roman"/>
        </w:rPr>
        <w:t xml:space="preserve">The standard normal distribution is a critical concept in statistics used to understand data behavior and probabilities. In this problem, we calculate the number of children scoring above 50 in an intelligence test where the scores are normally distributed with a mean of 42 and a standard deviation of 24. Using the Z-score and standard normal tables, we will find the probability of exceeding a score of 50 and determine the corresponding number of children. This calculation is </w:t>
      </w:r>
      <w:bookmarkEnd w:id="4"/>
    </w:p>
    <w:p w:rsidR="00D521CB" w:rsidRPr="00F2592B" w:rsidRDefault="00D521CB"/>
    <w:sectPr w:rsidR="00D521CB" w:rsidRPr="00F2592B" w:rsidSect="006B1323">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96" w:rsidRDefault="00196896">
      <w:pPr>
        <w:spacing w:after="0" w:line="240" w:lineRule="auto"/>
      </w:pPr>
      <w:r>
        <w:separator/>
      </w:r>
    </w:p>
  </w:endnote>
  <w:endnote w:type="continuationSeparator" w:id="0">
    <w:p w:rsidR="00196896" w:rsidRDefault="00196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rsidRDefault="00225BFB">
    <w:pPr>
      <w:widowControl w:val="0"/>
      <w:autoSpaceDE w:val="0"/>
      <w:autoSpaceDN w:val="0"/>
      <w:adjustRightInd w:val="0"/>
      <w:spacing w:after="0" w:line="200" w:lineRule="exact"/>
      <w:rPr>
        <w:rFonts w:ascii="Times New Roman" w:hAnsi="Times New Roman"/>
        <w:sz w:val="20"/>
        <w:szCs w:val="20"/>
      </w:rPr>
    </w:pPr>
    <w:r w:rsidRPr="00225BFB">
      <w:rPr>
        <w:noProof/>
      </w:rPr>
      <w:pict>
        <v:shapetype id="_x0000_t202" coordsize="21600,21600" o:spt="202" path="m,l,21600r21600,l21600,xe">
          <v:stroke joinstyle="miter"/>
          <v:path gradientshapeok="t" o:connecttype="rect"/>
        </v:shapetype>
        <v:shape id="Text Box 2" o:spid="_x0000_s2049" type="#_x0000_t202" style="position:absolute;margin-left:272.0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5171A1" w:rsidRDefault="00196896">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96" w:rsidRDefault="00196896">
      <w:pPr>
        <w:spacing w:after="0" w:line="240" w:lineRule="auto"/>
      </w:pPr>
      <w:r>
        <w:separator/>
      </w:r>
    </w:p>
  </w:footnote>
  <w:footnote w:type="continuationSeparator" w:id="0">
    <w:p w:rsidR="00196896" w:rsidRDefault="00196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A1" w:rsidRDefault="00225BFB">
    <w:pPr>
      <w:widowControl w:val="0"/>
      <w:autoSpaceDE w:val="0"/>
      <w:autoSpaceDN w:val="0"/>
      <w:adjustRightInd w:val="0"/>
      <w:spacing w:after="0" w:line="200" w:lineRule="exact"/>
      <w:rPr>
        <w:rFonts w:ascii="Times New Roman" w:hAnsi="Times New Roman"/>
        <w:sz w:val="20"/>
        <w:szCs w:val="20"/>
      </w:rPr>
    </w:pPr>
    <w:r w:rsidRPr="00225BFB">
      <w:rPr>
        <w:noProof/>
      </w:rPr>
      <w:pict>
        <v:rect id="Rectangle 1" o:spid="_x0000_s2050" style="position:absolute;margin-left:201.65pt;margin-top:36pt;width:192pt;height: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5171A1" w:rsidRDefault="00196896">
                <w:pPr>
                  <w:spacing w:after="0" w:line="1300" w:lineRule="atLeast"/>
                  <w:rPr>
                    <w:rFonts w:ascii="Times New Roman" w:hAnsi="Times New Roman"/>
                    <w:sz w:val="24"/>
                    <w:szCs w:val="24"/>
                  </w:rPr>
                </w:pPr>
              </w:p>
              <w:p w:rsidR="005171A1" w:rsidRDefault="0019689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7" style="width:0;height:1.5pt" o:hralign="center" o:bullet="t" o:hrstd="t" o:hr="t"/>
    </w:pict>
  </w:numPicBullet>
  <w:abstractNum w:abstractNumId="0">
    <w:nsid w:val="0000A990"/>
    <w:multiLevelType w:val="multilevel"/>
    <w:tmpl w:val="8304C8A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nsid w:val="0000A991"/>
    <w:multiLevelType w:val="multilevel"/>
    <w:tmpl w:val="1A22E9A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nsid w:val="00A99201"/>
    <w:multiLevelType w:val="multilevel"/>
    <w:tmpl w:val="1A22E9A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nsid w:val="027E37E4"/>
    <w:multiLevelType w:val="hybridMultilevel"/>
    <w:tmpl w:val="E1306926"/>
    <w:lvl w:ilvl="0" w:tplc="50261754">
      <w:start w:val="1"/>
      <w:numFmt w:val="bullet"/>
      <w:lvlText w:val=""/>
      <w:lvlPicBulletId w:val="0"/>
      <w:lvlJc w:val="left"/>
      <w:pPr>
        <w:tabs>
          <w:tab w:val="num" w:pos="720"/>
        </w:tabs>
        <w:ind w:left="720" w:hanging="360"/>
      </w:pPr>
      <w:rPr>
        <w:rFonts w:ascii="Symbol" w:hAnsi="Symbol" w:hint="default"/>
      </w:rPr>
    </w:lvl>
    <w:lvl w:ilvl="1" w:tplc="62408B12" w:tentative="1">
      <w:start w:val="1"/>
      <w:numFmt w:val="bullet"/>
      <w:lvlText w:val=""/>
      <w:lvlJc w:val="left"/>
      <w:pPr>
        <w:tabs>
          <w:tab w:val="num" w:pos="1440"/>
        </w:tabs>
        <w:ind w:left="1440" w:hanging="360"/>
      </w:pPr>
      <w:rPr>
        <w:rFonts w:ascii="Symbol" w:hAnsi="Symbol" w:hint="default"/>
      </w:rPr>
    </w:lvl>
    <w:lvl w:ilvl="2" w:tplc="D7FA4B1E" w:tentative="1">
      <w:start w:val="1"/>
      <w:numFmt w:val="bullet"/>
      <w:lvlText w:val=""/>
      <w:lvlJc w:val="left"/>
      <w:pPr>
        <w:tabs>
          <w:tab w:val="num" w:pos="2160"/>
        </w:tabs>
        <w:ind w:left="2160" w:hanging="360"/>
      </w:pPr>
      <w:rPr>
        <w:rFonts w:ascii="Symbol" w:hAnsi="Symbol" w:hint="default"/>
      </w:rPr>
    </w:lvl>
    <w:lvl w:ilvl="3" w:tplc="201AEA1A" w:tentative="1">
      <w:start w:val="1"/>
      <w:numFmt w:val="bullet"/>
      <w:lvlText w:val=""/>
      <w:lvlJc w:val="left"/>
      <w:pPr>
        <w:tabs>
          <w:tab w:val="num" w:pos="2880"/>
        </w:tabs>
        <w:ind w:left="2880" w:hanging="360"/>
      </w:pPr>
      <w:rPr>
        <w:rFonts w:ascii="Symbol" w:hAnsi="Symbol" w:hint="default"/>
      </w:rPr>
    </w:lvl>
    <w:lvl w:ilvl="4" w:tplc="A950029E" w:tentative="1">
      <w:start w:val="1"/>
      <w:numFmt w:val="bullet"/>
      <w:lvlText w:val=""/>
      <w:lvlJc w:val="left"/>
      <w:pPr>
        <w:tabs>
          <w:tab w:val="num" w:pos="3600"/>
        </w:tabs>
        <w:ind w:left="3600" w:hanging="360"/>
      </w:pPr>
      <w:rPr>
        <w:rFonts w:ascii="Symbol" w:hAnsi="Symbol" w:hint="default"/>
      </w:rPr>
    </w:lvl>
    <w:lvl w:ilvl="5" w:tplc="BD1EBD14" w:tentative="1">
      <w:start w:val="1"/>
      <w:numFmt w:val="bullet"/>
      <w:lvlText w:val=""/>
      <w:lvlJc w:val="left"/>
      <w:pPr>
        <w:tabs>
          <w:tab w:val="num" w:pos="4320"/>
        </w:tabs>
        <w:ind w:left="4320" w:hanging="360"/>
      </w:pPr>
      <w:rPr>
        <w:rFonts w:ascii="Symbol" w:hAnsi="Symbol" w:hint="default"/>
      </w:rPr>
    </w:lvl>
    <w:lvl w:ilvl="6" w:tplc="17987F3C" w:tentative="1">
      <w:start w:val="1"/>
      <w:numFmt w:val="bullet"/>
      <w:lvlText w:val=""/>
      <w:lvlJc w:val="left"/>
      <w:pPr>
        <w:tabs>
          <w:tab w:val="num" w:pos="5040"/>
        </w:tabs>
        <w:ind w:left="5040" w:hanging="360"/>
      </w:pPr>
      <w:rPr>
        <w:rFonts w:ascii="Symbol" w:hAnsi="Symbol" w:hint="default"/>
      </w:rPr>
    </w:lvl>
    <w:lvl w:ilvl="7" w:tplc="95F07F28" w:tentative="1">
      <w:start w:val="1"/>
      <w:numFmt w:val="bullet"/>
      <w:lvlText w:val=""/>
      <w:lvlJc w:val="left"/>
      <w:pPr>
        <w:tabs>
          <w:tab w:val="num" w:pos="5760"/>
        </w:tabs>
        <w:ind w:left="5760" w:hanging="360"/>
      </w:pPr>
      <w:rPr>
        <w:rFonts w:ascii="Symbol" w:hAnsi="Symbol" w:hint="default"/>
      </w:rPr>
    </w:lvl>
    <w:lvl w:ilvl="8" w:tplc="B4406F0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4BDB"/>
    <w:rsid w:val="000C1F7C"/>
    <w:rsid w:val="00196896"/>
    <w:rsid w:val="001A4BDB"/>
    <w:rsid w:val="00225BFB"/>
    <w:rsid w:val="002A706E"/>
    <w:rsid w:val="004405C7"/>
    <w:rsid w:val="004C540C"/>
    <w:rsid w:val="00540C60"/>
    <w:rsid w:val="007268E0"/>
    <w:rsid w:val="00A71564"/>
    <w:rsid w:val="00C3129A"/>
    <w:rsid w:val="00C42FD7"/>
    <w:rsid w:val="00D521CB"/>
    <w:rsid w:val="00F2592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B"/>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unhideWhenUsed/>
    <w:qFormat/>
    <w:rsid w:val="001A4BDB"/>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unhideWhenUsed/>
    <w:qFormat/>
    <w:rsid w:val="001A4BDB"/>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BDB"/>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rsid w:val="001A4BDB"/>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1A4BDB"/>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1A4BDB"/>
    <w:rPr>
      <w:rFonts w:ascii="Times New Roman" w:hAnsi="Times New Roman"/>
      <w:sz w:val="24"/>
      <w:szCs w:val="24"/>
      <w:lang w:val="en-US"/>
    </w:rPr>
  </w:style>
  <w:style w:type="paragraph" w:customStyle="1" w:styleId="FirstParagraph">
    <w:name w:val="First Paragraph"/>
    <w:basedOn w:val="BodyText"/>
    <w:next w:val="BodyText"/>
    <w:qFormat/>
    <w:rsid w:val="001A4BDB"/>
  </w:style>
  <w:style w:type="paragraph" w:customStyle="1" w:styleId="Compact">
    <w:name w:val="Compact"/>
    <w:basedOn w:val="BodyText"/>
    <w:qFormat/>
    <w:rsid w:val="001A4BDB"/>
    <w:pPr>
      <w:spacing w:before="36" w:after="36"/>
    </w:pPr>
  </w:style>
  <w:style w:type="table" w:customStyle="1" w:styleId="Table">
    <w:name w:val="Table"/>
    <w:semiHidden/>
    <w:unhideWhenUsed/>
    <w:qFormat/>
    <w:rsid w:val="001A4BDB"/>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1A4BDB"/>
    <w:pPr>
      <w:ind w:left="720"/>
      <w:contextualSpacing/>
    </w:pPr>
  </w:style>
  <w:style w:type="table" w:styleId="TableGrid">
    <w:name w:val="Table Grid"/>
    <w:basedOn w:val="TableNormal"/>
    <w:uiPriority w:val="59"/>
    <w:rsid w:val="00F25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92B"/>
    <w:rPr>
      <w:rFonts w:ascii="Calibri" w:eastAsia="Times New Roman" w:hAnsi="Calibri" w:cs="Times New Roman"/>
      <w:lang w:eastAsia="en-IN"/>
    </w:rPr>
  </w:style>
  <w:style w:type="paragraph" w:styleId="Footer">
    <w:name w:val="footer"/>
    <w:basedOn w:val="Normal"/>
    <w:link w:val="FooterChar"/>
    <w:uiPriority w:val="99"/>
    <w:unhideWhenUsed/>
    <w:rsid w:val="00F2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92B"/>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0C1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7C"/>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0C1F7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78542031">
      <w:bodyDiv w:val="1"/>
      <w:marLeft w:val="0"/>
      <w:marRight w:val="0"/>
      <w:marTop w:val="0"/>
      <w:marBottom w:val="0"/>
      <w:divBdr>
        <w:top w:val="none" w:sz="0" w:space="0" w:color="auto"/>
        <w:left w:val="none" w:sz="0" w:space="0" w:color="auto"/>
        <w:bottom w:val="none" w:sz="0" w:space="0" w:color="auto"/>
        <w:right w:val="none" w:sz="0" w:space="0" w:color="auto"/>
      </w:divBdr>
    </w:div>
    <w:div w:id="271985441">
      <w:bodyDiv w:val="1"/>
      <w:marLeft w:val="0"/>
      <w:marRight w:val="0"/>
      <w:marTop w:val="0"/>
      <w:marBottom w:val="0"/>
      <w:divBdr>
        <w:top w:val="none" w:sz="0" w:space="0" w:color="auto"/>
        <w:left w:val="none" w:sz="0" w:space="0" w:color="auto"/>
        <w:bottom w:val="none" w:sz="0" w:space="0" w:color="auto"/>
        <w:right w:val="none" w:sz="0" w:space="0" w:color="auto"/>
      </w:divBdr>
      <w:divsChild>
        <w:div w:id="1080563384">
          <w:marLeft w:val="0"/>
          <w:marRight w:val="0"/>
          <w:marTop w:val="0"/>
          <w:marBottom w:val="0"/>
          <w:divBdr>
            <w:top w:val="none" w:sz="0" w:space="0" w:color="auto"/>
            <w:left w:val="none" w:sz="0" w:space="0" w:color="auto"/>
            <w:bottom w:val="none" w:sz="0" w:space="0" w:color="auto"/>
            <w:right w:val="none" w:sz="0" w:space="0" w:color="auto"/>
          </w:divBdr>
          <w:divsChild>
            <w:div w:id="828793611">
              <w:marLeft w:val="0"/>
              <w:marRight w:val="0"/>
              <w:marTop w:val="0"/>
              <w:marBottom w:val="0"/>
              <w:divBdr>
                <w:top w:val="none" w:sz="0" w:space="0" w:color="auto"/>
                <w:left w:val="none" w:sz="0" w:space="0" w:color="auto"/>
                <w:bottom w:val="none" w:sz="0" w:space="0" w:color="auto"/>
                <w:right w:val="none" w:sz="0" w:space="0" w:color="auto"/>
              </w:divBdr>
              <w:divsChild>
                <w:div w:id="315376232">
                  <w:marLeft w:val="0"/>
                  <w:marRight w:val="0"/>
                  <w:marTop w:val="0"/>
                  <w:marBottom w:val="0"/>
                  <w:divBdr>
                    <w:top w:val="none" w:sz="0" w:space="0" w:color="auto"/>
                    <w:left w:val="none" w:sz="0" w:space="0" w:color="auto"/>
                    <w:bottom w:val="none" w:sz="0" w:space="0" w:color="auto"/>
                    <w:right w:val="none" w:sz="0" w:space="0" w:color="auto"/>
                  </w:divBdr>
                  <w:divsChild>
                    <w:div w:id="1406995938">
                      <w:marLeft w:val="0"/>
                      <w:marRight w:val="0"/>
                      <w:marTop w:val="0"/>
                      <w:marBottom w:val="0"/>
                      <w:divBdr>
                        <w:top w:val="none" w:sz="0" w:space="0" w:color="auto"/>
                        <w:left w:val="none" w:sz="0" w:space="0" w:color="auto"/>
                        <w:bottom w:val="none" w:sz="0" w:space="0" w:color="auto"/>
                        <w:right w:val="none" w:sz="0" w:space="0" w:color="auto"/>
                      </w:divBdr>
                      <w:divsChild>
                        <w:div w:id="1142231600">
                          <w:marLeft w:val="0"/>
                          <w:marRight w:val="0"/>
                          <w:marTop w:val="0"/>
                          <w:marBottom w:val="0"/>
                          <w:divBdr>
                            <w:top w:val="none" w:sz="0" w:space="0" w:color="auto"/>
                            <w:left w:val="none" w:sz="0" w:space="0" w:color="auto"/>
                            <w:bottom w:val="none" w:sz="0" w:space="0" w:color="auto"/>
                            <w:right w:val="none" w:sz="0" w:space="0" w:color="auto"/>
                          </w:divBdr>
                          <w:divsChild>
                            <w:div w:id="83041627">
                              <w:marLeft w:val="0"/>
                              <w:marRight w:val="0"/>
                              <w:marTop w:val="0"/>
                              <w:marBottom w:val="0"/>
                              <w:divBdr>
                                <w:top w:val="none" w:sz="0" w:space="0" w:color="auto"/>
                                <w:left w:val="none" w:sz="0" w:space="0" w:color="auto"/>
                                <w:bottom w:val="none" w:sz="0" w:space="0" w:color="auto"/>
                                <w:right w:val="none" w:sz="0" w:space="0" w:color="auto"/>
                              </w:divBdr>
                              <w:divsChild>
                                <w:div w:id="824859534">
                                  <w:marLeft w:val="0"/>
                                  <w:marRight w:val="0"/>
                                  <w:marTop w:val="0"/>
                                  <w:marBottom w:val="0"/>
                                  <w:divBdr>
                                    <w:top w:val="none" w:sz="0" w:space="0" w:color="auto"/>
                                    <w:left w:val="none" w:sz="0" w:space="0" w:color="auto"/>
                                    <w:bottom w:val="none" w:sz="0" w:space="0" w:color="auto"/>
                                    <w:right w:val="none" w:sz="0" w:space="0" w:color="auto"/>
                                  </w:divBdr>
                                  <w:divsChild>
                                    <w:div w:id="1379355067">
                                      <w:marLeft w:val="0"/>
                                      <w:marRight w:val="0"/>
                                      <w:marTop w:val="0"/>
                                      <w:marBottom w:val="0"/>
                                      <w:divBdr>
                                        <w:top w:val="none" w:sz="0" w:space="0" w:color="auto"/>
                                        <w:left w:val="none" w:sz="0" w:space="0" w:color="auto"/>
                                        <w:bottom w:val="none" w:sz="0" w:space="0" w:color="auto"/>
                                        <w:right w:val="none" w:sz="0" w:space="0" w:color="auto"/>
                                      </w:divBdr>
                                      <w:divsChild>
                                        <w:div w:id="1727294030">
                                          <w:marLeft w:val="0"/>
                                          <w:marRight w:val="0"/>
                                          <w:marTop w:val="0"/>
                                          <w:marBottom w:val="0"/>
                                          <w:divBdr>
                                            <w:top w:val="none" w:sz="0" w:space="0" w:color="auto"/>
                                            <w:left w:val="none" w:sz="0" w:space="0" w:color="auto"/>
                                            <w:bottom w:val="none" w:sz="0" w:space="0" w:color="auto"/>
                                            <w:right w:val="none" w:sz="0" w:space="0" w:color="auto"/>
                                          </w:divBdr>
                                          <w:divsChild>
                                            <w:div w:id="1964261466">
                                              <w:marLeft w:val="0"/>
                                              <w:marRight w:val="0"/>
                                              <w:marTop w:val="0"/>
                                              <w:marBottom w:val="0"/>
                                              <w:divBdr>
                                                <w:top w:val="none" w:sz="0" w:space="0" w:color="auto"/>
                                                <w:left w:val="none" w:sz="0" w:space="0" w:color="auto"/>
                                                <w:bottom w:val="none" w:sz="0" w:space="0" w:color="auto"/>
                                                <w:right w:val="none" w:sz="0" w:space="0" w:color="auto"/>
                                              </w:divBdr>
                                              <w:divsChild>
                                                <w:div w:id="1218475953">
                                                  <w:marLeft w:val="0"/>
                                                  <w:marRight w:val="0"/>
                                                  <w:marTop w:val="0"/>
                                                  <w:marBottom w:val="0"/>
                                                  <w:divBdr>
                                                    <w:top w:val="none" w:sz="0" w:space="0" w:color="auto"/>
                                                    <w:left w:val="none" w:sz="0" w:space="0" w:color="auto"/>
                                                    <w:bottom w:val="none" w:sz="0" w:space="0" w:color="auto"/>
                                                    <w:right w:val="none" w:sz="0" w:space="0" w:color="auto"/>
                                                  </w:divBdr>
                                                  <w:divsChild>
                                                    <w:div w:id="900940259">
                                                      <w:marLeft w:val="0"/>
                                                      <w:marRight w:val="0"/>
                                                      <w:marTop w:val="0"/>
                                                      <w:marBottom w:val="0"/>
                                                      <w:divBdr>
                                                        <w:top w:val="none" w:sz="0" w:space="0" w:color="auto"/>
                                                        <w:left w:val="none" w:sz="0" w:space="0" w:color="auto"/>
                                                        <w:bottom w:val="none" w:sz="0" w:space="0" w:color="auto"/>
                                                        <w:right w:val="none" w:sz="0" w:space="0" w:color="auto"/>
                                                      </w:divBdr>
                                                      <w:divsChild>
                                                        <w:div w:id="4487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432874">
      <w:bodyDiv w:val="1"/>
      <w:marLeft w:val="0"/>
      <w:marRight w:val="0"/>
      <w:marTop w:val="0"/>
      <w:marBottom w:val="0"/>
      <w:divBdr>
        <w:top w:val="none" w:sz="0" w:space="0" w:color="auto"/>
        <w:left w:val="none" w:sz="0" w:space="0" w:color="auto"/>
        <w:bottom w:val="none" w:sz="0" w:space="0" w:color="auto"/>
        <w:right w:val="none" w:sz="0" w:space="0" w:color="auto"/>
      </w:divBdr>
    </w:div>
    <w:div w:id="595752381">
      <w:bodyDiv w:val="1"/>
      <w:marLeft w:val="0"/>
      <w:marRight w:val="0"/>
      <w:marTop w:val="0"/>
      <w:marBottom w:val="0"/>
      <w:divBdr>
        <w:top w:val="none" w:sz="0" w:space="0" w:color="auto"/>
        <w:left w:val="none" w:sz="0" w:space="0" w:color="auto"/>
        <w:bottom w:val="none" w:sz="0" w:space="0" w:color="auto"/>
        <w:right w:val="none" w:sz="0" w:space="0" w:color="auto"/>
      </w:divBdr>
    </w:div>
    <w:div w:id="999188446">
      <w:bodyDiv w:val="1"/>
      <w:marLeft w:val="0"/>
      <w:marRight w:val="0"/>
      <w:marTop w:val="0"/>
      <w:marBottom w:val="0"/>
      <w:divBdr>
        <w:top w:val="none" w:sz="0" w:space="0" w:color="auto"/>
        <w:left w:val="none" w:sz="0" w:space="0" w:color="auto"/>
        <w:bottom w:val="none" w:sz="0" w:space="0" w:color="auto"/>
        <w:right w:val="none" w:sz="0" w:space="0" w:color="auto"/>
      </w:divBdr>
      <w:divsChild>
        <w:div w:id="789785101">
          <w:marLeft w:val="0"/>
          <w:marRight w:val="0"/>
          <w:marTop w:val="0"/>
          <w:marBottom w:val="0"/>
          <w:divBdr>
            <w:top w:val="none" w:sz="0" w:space="0" w:color="auto"/>
            <w:left w:val="none" w:sz="0" w:space="0" w:color="auto"/>
            <w:bottom w:val="none" w:sz="0" w:space="0" w:color="auto"/>
            <w:right w:val="none" w:sz="0" w:space="0" w:color="auto"/>
          </w:divBdr>
          <w:divsChild>
            <w:div w:id="2076974774">
              <w:marLeft w:val="0"/>
              <w:marRight w:val="0"/>
              <w:marTop w:val="0"/>
              <w:marBottom w:val="0"/>
              <w:divBdr>
                <w:top w:val="none" w:sz="0" w:space="0" w:color="auto"/>
                <w:left w:val="none" w:sz="0" w:space="0" w:color="auto"/>
                <w:bottom w:val="none" w:sz="0" w:space="0" w:color="auto"/>
                <w:right w:val="none" w:sz="0" w:space="0" w:color="auto"/>
              </w:divBdr>
              <w:divsChild>
                <w:div w:id="329140866">
                  <w:marLeft w:val="0"/>
                  <w:marRight w:val="0"/>
                  <w:marTop w:val="0"/>
                  <w:marBottom w:val="0"/>
                  <w:divBdr>
                    <w:top w:val="none" w:sz="0" w:space="0" w:color="auto"/>
                    <w:left w:val="none" w:sz="0" w:space="0" w:color="auto"/>
                    <w:bottom w:val="none" w:sz="0" w:space="0" w:color="auto"/>
                    <w:right w:val="none" w:sz="0" w:space="0" w:color="auto"/>
                  </w:divBdr>
                  <w:divsChild>
                    <w:div w:id="1700933522">
                      <w:marLeft w:val="0"/>
                      <w:marRight w:val="0"/>
                      <w:marTop w:val="0"/>
                      <w:marBottom w:val="0"/>
                      <w:divBdr>
                        <w:top w:val="none" w:sz="0" w:space="0" w:color="auto"/>
                        <w:left w:val="none" w:sz="0" w:space="0" w:color="auto"/>
                        <w:bottom w:val="none" w:sz="0" w:space="0" w:color="auto"/>
                        <w:right w:val="none" w:sz="0" w:space="0" w:color="auto"/>
                      </w:divBdr>
                      <w:divsChild>
                        <w:div w:id="197275947">
                          <w:marLeft w:val="0"/>
                          <w:marRight w:val="0"/>
                          <w:marTop w:val="0"/>
                          <w:marBottom w:val="0"/>
                          <w:divBdr>
                            <w:top w:val="none" w:sz="0" w:space="0" w:color="auto"/>
                            <w:left w:val="none" w:sz="0" w:space="0" w:color="auto"/>
                            <w:bottom w:val="none" w:sz="0" w:space="0" w:color="auto"/>
                            <w:right w:val="none" w:sz="0" w:space="0" w:color="auto"/>
                          </w:divBdr>
                          <w:divsChild>
                            <w:div w:id="580677136">
                              <w:marLeft w:val="0"/>
                              <w:marRight w:val="0"/>
                              <w:marTop w:val="0"/>
                              <w:marBottom w:val="0"/>
                              <w:divBdr>
                                <w:top w:val="none" w:sz="0" w:space="0" w:color="auto"/>
                                <w:left w:val="none" w:sz="0" w:space="0" w:color="auto"/>
                                <w:bottom w:val="none" w:sz="0" w:space="0" w:color="auto"/>
                                <w:right w:val="none" w:sz="0" w:space="0" w:color="auto"/>
                              </w:divBdr>
                              <w:divsChild>
                                <w:div w:id="414979254">
                                  <w:marLeft w:val="0"/>
                                  <w:marRight w:val="0"/>
                                  <w:marTop w:val="0"/>
                                  <w:marBottom w:val="0"/>
                                  <w:divBdr>
                                    <w:top w:val="none" w:sz="0" w:space="0" w:color="auto"/>
                                    <w:left w:val="none" w:sz="0" w:space="0" w:color="auto"/>
                                    <w:bottom w:val="none" w:sz="0" w:space="0" w:color="auto"/>
                                    <w:right w:val="none" w:sz="0" w:space="0" w:color="auto"/>
                                  </w:divBdr>
                                  <w:divsChild>
                                    <w:div w:id="1263493955">
                                      <w:marLeft w:val="0"/>
                                      <w:marRight w:val="0"/>
                                      <w:marTop w:val="0"/>
                                      <w:marBottom w:val="0"/>
                                      <w:divBdr>
                                        <w:top w:val="none" w:sz="0" w:space="0" w:color="auto"/>
                                        <w:left w:val="none" w:sz="0" w:space="0" w:color="auto"/>
                                        <w:bottom w:val="none" w:sz="0" w:space="0" w:color="auto"/>
                                        <w:right w:val="none" w:sz="0" w:space="0" w:color="auto"/>
                                      </w:divBdr>
                                      <w:divsChild>
                                        <w:div w:id="2019771746">
                                          <w:marLeft w:val="0"/>
                                          <w:marRight w:val="0"/>
                                          <w:marTop w:val="0"/>
                                          <w:marBottom w:val="0"/>
                                          <w:divBdr>
                                            <w:top w:val="none" w:sz="0" w:space="0" w:color="auto"/>
                                            <w:left w:val="none" w:sz="0" w:space="0" w:color="auto"/>
                                            <w:bottom w:val="none" w:sz="0" w:space="0" w:color="auto"/>
                                            <w:right w:val="none" w:sz="0" w:space="0" w:color="auto"/>
                                          </w:divBdr>
                                          <w:divsChild>
                                            <w:div w:id="1427114505">
                                              <w:marLeft w:val="0"/>
                                              <w:marRight w:val="0"/>
                                              <w:marTop w:val="0"/>
                                              <w:marBottom w:val="0"/>
                                              <w:divBdr>
                                                <w:top w:val="none" w:sz="0" w:space="0" w:color="auto"/>
                                                <w:left w:val="none" w:sz="0" w:space="0" w:color="auto"/>
                                                <w:bottom w:val="none" w:sz="0" w:space="0" w:color="auto"/>
                                                <w:right w:val="none" w:sz="0" w:space="0" w:color="auto"/>
                                              </w:divBdr>
                                              <w:divsChild>
                                                <w:div w:id="341318166">
                                                  <w:marLeft w:val="0"/>
                                                  <w:marRight w:val="0"/>
                                                  <w:marTop w:val="0"/>
                                                  <w:marBottom w:val="0"/>
                                                  <w:divBdr>
                                                    <w:top w:val="none" w:sz="0" w:space="0" w:color="auto"/>
                                                    <w:left w:val="none" w:sz="0" w:space="0" w:color="auto"/>
                                                    <w:bottom w:val="none" w:sz="0" w:space="0" w:color="auto"/>
                                                    <w:right w:val="none" w:sz="0" w:space="0" w:color="auto"/>
                                                  </w:divBdr>
                                                  <w:divsChild>
                                                    <w:div w:id="1839689286">
                                                      <w:marLeft w:val="0"/>
                                                      <w:marRight w:val="0"/>
                                                      <w:marTop w:val="0"/>
                                                      <w:marBottom w:val="0"/>
                                                      <w:divBdr>
                                                        <w:top w:val="none" w:sz="0" w:space="0" w:color="auto"/>
                                                        <w:left w:val="none" w:sz="0" w:space="0" w:color="auto"/>
                                                        <w:bottom w:val="none" w:sz="0" w:space="0" w:color="auto"/>
                                                        <w:right w:val="none" w:sz="0" w:space="0" w:color="auto"/>
                                                      </w:divBdr>
                                                      <w:divsChild>
                                                        <w:div w:id="19611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4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2025-01-18T23:02:00Z</dcterms:created>
  <dcterms:modified xsi:type="dcterms:W3CDTF">2025-01-24T13:13:00Z</dcterms:modified>
</cp:coreProperties>
</file>