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B3" w:rsidRPr="00BD2FC5" w:rsidRDefault="00D828B3" w:rsidP="00BD2FC5">
      <w:pPr>
        <w:spacing w:after="0" w:line="360" w:lineRule="auto"/>
        <w:jc w:val="center"/>
        <w:rPr>
          <w:rFonts w:ascii="Times New Roman" w:eastAsia="Times New Roman" w:hAnsi="Times New Roman" w:cs="Times New Roman"/>
          <w:b/>
          <w:bCs/>
          <w:color w:val="0E101A"/>
          <w:sz w:val="24"/>
          <w:szCs w:val="24"/>
        </w:rPr>
      </w:pPr>
      <w:r w:rsidRPr="00BD2FC5">
        <w:rPr>
          <w:rFonts w:ascii="Times New Roman" w:eastAsia="Times New Roman" w:hAnsi="Times New Roman" w:cs="Times New Roman"/>
          <w:b/>
          <w:bCs/>
          <w:color w:val="0E101A"/>
          <w:sz w:val="24"/>
          <w:szCs w:val="24"/>
        </w:rPr>
        <w:t>Operations and Supply Chain Management</w:t>
      </w:r>
    </w:p>
    <w:p w:rsidR="00BD2FC5" w:rsidRPr="00BD2FC5" w:rsidRDefault="00BD2FC5" w:rsidP="00BD2FC5">
      <w:pPr>
        <w:spacing w:before="24" w:line="360" w:lineRule="auto"/>
        <w:ind w:left="1523" w:right="1642"/>
        <w:jc w:val="center"/>
        <w:rPr>
          <w:rFonts w:ascii="Times New Roman" w:eastAsia="Calibri" w:hAnsi="Times New Roman" w:cs="Times New Roman"/>
          <w:sz w:val="24"/>
          <w:szCs w:val="24"/>
        </w:rPr>
      </w:pPr>
      <w:r w:rsidRPr="00BD2FC5">
        <w:rPr>
          <w:rFonts w:ascii="Times New Roman" w:eastAsia="Calibri" w:hAnsi="Times New Roman" w:cs="Times New Roman"/>
          <w:b/>
          <w:sz w:val="24"/>
          <w:szCs w:val="24"/>
        </w:rPr>
        <w:t>D</w:t>
      </w:r>
      <w:r w:rsidRPr="00BD2FC5">
        <w:rPr>
          <w:rFonts w:ascii="Times New Roman" w:eastAsia="Calibri" w:hAnsi="Times New Roman" w:cs="Times New Roman"/>
          <w:b/>
          <w:spacing w:val="-3"/>
          <w:sz w:val="24"/>
          <w:szCs w:val="24"/>
        </w:rPr>
        <w:t>e</w:t>
      </w:r>
      <w:r w:rsidRPr="00BD2FC5">
        <w:rPr>
          <w:rFonts w:ascii="Times New Roman" w:eastAsia="Calibri" w:hAnsi="Times New Roman" w:cs="Times New Roman"/>
          <w:b/>
          <w:spacing w:val="1"/>
          <w:sz w:val="24"/>
          <w:szCs w:val="24"/>
        </w:rPr>
        <w:t>c</w:t>
      </w:r>
      <w:r w:rsidRPr="00BD2FC5">
        <w:rPr>
          <w:rFonts w:ascii="Times New Roman" w:eastAsia="Calibri" w:hAnsi="Times New Roman" w:cs="Times New Roman"/>
          <w:b/>
          <w:spacing w:val="-1"/>
          <w:sz w:val="24"/>
          <w:szCs w:val="24"/>
        </w:rPr>
        <w:t>e</w:t>
      </w:r>
      <w:r w:rsidRPr="00BD2FC5">
        <w:rPr>
          <w:rFonts w:ascii="Times New Roman" w:eastAsia="Calibri" w:hAnsi="Times New Roman" w:cs="Times New Roman"/>
          <w:b/>
          <w:sz w:val="24"/>
          <w:szCs w:val="24"/>
        </w:rPr>
        <w:t>mb</w:t>
      </w:r>
      <w:r w:rsidRPr="00BD2FC5">
        <w:rPr>
          <w:rFonts w:ascii="Times New Roman" w:eastAsia="Calibri" w:hAnsi="Times New Roman" w:cs="Times New Roman"/>
          <w:b/>
          <w:spacing w:val="-1"/>
          <w:sz w:val="24"/>
          <w:szCs w:val="24"/>
        </w:rPr>
        <w:t>e</w:t>
      </w:r>
      <w:r w:rsidRPr="00BD2FC5">
        <w:rPr>
          <w:rFonts w:ascii="Times New Roman" w:eastAsia="Calibri" w:hAnsi="Times New Roman" w:cs="Times New Roman"/>
          <w:b/>
          <w:sz w:val="24"/>
          <w:szCs w:val="24"/>
        </w:rPr>
        <w:t>r</w:t>
      </w:r>
      <w:r w:rsidRPr="00BD2FC5">
        <w:rPr>
          <w:rFonts w:ascii="Times New Roman" w:eastAsia="Calibri" w:hAnsi="Times New Roman" w:cs="Times New Roman"/>
          <w:b/>
          <w:spacing w:val="-1"/>
          <w:sz w:val="24"/>
          <w:szCs w:val="24"/>
        </w:rPr>
        <w:t xml:space="preserve"> 2</w:t>
      </w:r>
      <w:r w:rsidRPr="00BD2FC5">
        <w:rPr>
          <w:rFonts w:ascii="Times New Roman" w:eastAsia="Calibri" w:hAnsi="Times New Roman" w:cs="Times New Roman"/>
          <w:b/>
          <w:spacing w:val="1"/>
          <w:sz w:val="24"/>
          <w:szCs w:val="24"/>
        </w:rPr>
        <w:t>0</w:t>
      </w:r>
      <w:r w:rsidRPr="00BD2FC5">
        <w:rPr>
          <w:rFonts w:ascii="Times New Roman" w:eastAsia="Calibri" w:hAnsi="Times New Roman" w:cs="Times New Roman"/>
          <w:b/>
          <w:spacing w:val="-2"/>
          <w:sz w:val="24"/>
          <w:szCs w:val="24"/>
        </w:rPr>
        <w:t>2</w:t>
      </w:r>
      <w:r w:rsidRPr="00BD2FC5">
        <w:rPr>
          <w:rFonts w:ascii="Times New Roman" w:eastAsia="Calibri" w:hAnsi="Times New Roman" w:cs="Times New Roman"/>
          <w:b/>
          <w:sz w:val="24"/>
          <w:szCs w:val="24"/>
        </w:rPr>
        <w:t>3</w:t>
      </w:r>
      <w:r w:rsidRPr="00BD2FC5">
        <w:rPr>
          <w:rFonts w:ascii="Times New Roman" w:eastAsia="Calibri" w:hAnsi="Times New Roman" w:cs="Times New Roman"/>
          <w:b/>
          <w:spacing w:val="3"/>
          <w:sz w:val="24"/>
          <w:szCs w:val="24"/>
        </w:rPr>
        <w:t xml:space="preserve"> </w:t>
      </w:r>
      <w:r w:rsidRPr="00BD2FC5">
        <w:rPr>
          <w:rFonts w:ascii="Times New Roman" w:eastAsia="Calibri" w:hAnsi="Times New Roman" w:cs="Times New Roman"/>
          <w:b/>
          <w:spacing w:val="-2"/>
          <w:sz w:val="24"/>
          <w:szCs w:val="24"/>
        </w:rPr>
        <w:t>E</w:t>
      </w:r>
      <w:r w:rsidRPr="00BD2FC5">
        <w:rPr>
          <w:rFonts w:ascii="Times New Roman" w:eastAsia="Calibri" w:hAnsi="Times New Roman" w:cs="Times New Roman"/>
          <w:b/>
          <w:sz w:val="24"/>
          <w:szCs w:val="24"/>
        </w:rPr>
        <w:t>x</w:t>
      </w:r>
      <w:r w:rsidRPr="00BD2FC5">
        <w:rPr>
          <w:rFonts w:ascii="Times New Roman" w:eastAsia="Calibri" w:hAnsi="Times New Roman" w:cs="Times New Roman"/>
          <w:b/>
          <w:spacing w:val="-2"/>
          <w:sz w:val="24"/>
          <w:szCs w:val="24"/>
        </w:rPr>
        <w:t>a</w:t>
      </w:r>
      <w:r w:rsidRPr="00BD2FC5">
        <w:rPr>
          <w:rFonts w:ascii="Times New Roman" w:eastAsia="Calibri" w:hAnsi="Times New Roman" w:cs="Times New Roman"/>
          <w:b/>
          <w:sz w:val="24"/>
          <w:szCs w:val="24"/>
        </w:rPr>
        <w:t>m</w:t>
      </w:r>
      <w:r w:rsidRPr="00BD2FC5">
        <w:rPr>
          <w:rFonts w:ascii="Times New Roman" w:eastAsia="Calibri" w:hAnsi="Times New Roman" w:cs="Times New Roman"/>
          <w:b/>
          <w:spacing w:val="1"/>
          <w:sz w:val="24"/>
          <w:szCs w:val="24"/>
        </w:rPr>
        <w:t>i</w:t>
      </w:r>
      <w:r w:rsidRPr="00BD2FC5">
        <w:rPr>
          <w:rFonts w:ascii="Times New Roman" w:eastAsia="Calibri" w:hAnsi="Times New Roman" w:cs="Times New Roman"/>
          <w:b/>
          <w:spacing w:val="-1"/>
          <w:sz w:val="24"/>
          <w:szCs w:val="24"/>
        </w:rPr>
        <w:t>na</w:t>
      </w:r>
      <w:r w:rsidRPr="00BD2FC5">
        <w:rPr>
          <w:rFonts w:ascii="Times New Roman" w:eastAsia="Calibri" w:hAnsi="Times New Roman" w:cs="Times New Roman"/>
          <w:b/>
          <w:sz w:val="24"/>
          <w:szCs w:val="24"/>
        </w:rPr>
        <w:t>t</w:t>
      </w:r>
      <w:r w:rsidRPr="00BD2FC5">
        <w:rPr>
          <w:rFonts w:ascii="Times New Roman" w:eastAsia="Calibri" w:hAnsi="Times New Roman" w:cs="Times New Roman"/>
          <w:b/>
          <w:spacing w:val="1"/>
          <w:sz w:val="24"/>
          <w:szCs w:val="24"/>
        </w:rPr>
        <w:t>i</w:t>
      </w:r>
      <w:r w:rsidRPr="00BD2FC5">
        <w:rPr>
          <w:rFonts w:ascii="Times New Roman" w:eastAsia="Calibri" w:hAnsi="Times New Roman" w:cs="Times New Roman"/>
          <w:b/>
          <w:spacing w:val="-1"/>
          <w:sz w:val="24"/>
          <w:szCs w:val="24"/>
        </w:rPr>
        <w:t>o</w:t>
      </w:r>
      <w:r w:rsidRPr="00BD2FC5">
        <w:rPr>
          <w:rFonts w:ascii="Times New Roman" w:eastAsia="Calibri" w:hAnsi="Times New Roman" w:cs="Times New Roman"/>
          <w:b/>
          <w:sz w:val="24"/>
          <w:szCs w:val="24"/>
        </w:rPr>
        <w:t>n</w:t>
      </w:r>
    </w:p>
    <w:p w:rsidR="00331BE4" w:rsidRPr="00BD2FC5" w:rsidRDefault="00331BE4" w:rsidP="00BD2FC5">
      <w:pPr>
        <w:spacing w:after="0" w:line="360" w:lineRule="auto"/>
        <w:jc w:val="center"/>
        <w:rPr>
          <w:rFonts w:ascii="Times New Roman" w:eastAsia="Times New Roman" w:hAnsi="Times New Roman" w:cs="Times New Roman"/>
          <w:b/>
          <w:bCs/>
          <w:color w:val="0E101A"/>
          <w:sz w:val="24"/>
          <w:szCs w:val="24"/>
        </w:rPr>
      </w:pPr>
    </w:p>
    <w:p w:rsidR="00D828B3" w:rsidRPr="00BD2FC5" w:rsidRDefault="00D828B3" w:rsidP="00BD2FC5">
      <w:pPr>
        <w:spacing w:after="0" w:line="360" w:lineRule="auto"/>
        <w:jc w:val="both"/>
        <w:rPr>
          <w:rFonts w:ascii="Times New Roman" w:eastAsia="Times New Roman" w:hAnsi="Times New Roman" w:cs="Times New Roman"/>
          <w:b/>
          <w:bCs/>
          <w:color w:val="0E101A"/>
          <w:sz w:val="24"/>
          <w:szCs w:val="24"/>
        </w:rPr>
      </w:pPr>
    </w:p>
    <w:p w:rsidR="00BD2FC5" w:rsidRDefault="00BD2FC5" w:rsidP="00BD2FC5">
      <w:pPr>
        <w:spacing w:after="0" w:line="360" w:lineRule="auto"/>
        <w:jc w:val="both"/>
        <w:rPr>
          <w:rFonts w:ascii="Times New Roman" w:eastAsia="Times New Roman" w:hAnsi="Times New Roman" w:cs="Times New Roman"/>
          <w:b/>
          <w:bCs/>
          <w:color w:val="0E101A"/>
          <w:sz w:val="24"/>
          <w:szCs w:val="24"/>
        </w:rPr>
      </w:pPr>
    </w:p>
    <w:p w:rsidR="00BD2FC5" w:rsidRDefault="00BD2FC5" w:rsidP="00BD2FC5">
      <w:pPr>
        <w:spacing w:after="0" w:line="360" w:lineRule="auto"/>
        <w:jc w:val="both"/>
        <w:rPr>
          <w:rFonts w:ascii="Times New Roman" w:eastAsia="Times New Roman" w:hAnsi="Times New Roman" w:cs="Times New Roman"/>
          <w:b/>
          <w:bCs/>
          <w:color w:val="0E101A"/>
          <w:sz w:val="24"/>
          <w:szCs w:val="24"/>
        </w:rPr>
      </w:pPr>
    </w:p>
    <w:p w:rsidR="00B318C1" w:rsidRDefault="00B318C1" w:rsidP="00BD2FC5">
      <w:pPr>
        <w:spacing w:after="0" w:line="360" w:lineRule="auto"/>
        <w:jc w:val="both"/>
        <w:rPr>
          <w:rFonts w:ascii="Times New Roman" w:eastAsia="Times New Roman" w:hAnsi="Times New Roman" w:cs="Times New Roman"/>
          <w:b/>
          <w:bCs/>
          <w:color w:val="0E101A"/>
          <w:sz w:val="24"/>
          <w:szCs w:val="24"/>
        </w:rPr>
      </w:pPr>
      <w:r w:rsidRPr="00B318C1">
        <w:rPr>
          <w:rFonts w:ascii="Times New Roman" w:eastAsia="Times New Roman" w:hAnsi="Times New Roman" w:cs="Times New Roman"/>
          <w:b/>
          <w:bCs/>
          <w:color w:val="0E101A"/>
          <w:sz w:val="24"/>
          <w:szCs w:val="24"/>
        </w:rPr>
        <w:t>Q1. In a FMCG Manufacturing Company analyze how can the company become Operationally robust and competent on the basis of Quality, Cost, Flexibility, Speed and Services.     (10 Marks)</w:t>
      </w:r>
    </w:p>
    <w:p w:rsidR="00B318C1" w:rsidRDefault="00B318C1" w:rsidP="00BD2FC5">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D828B3" w:rsidRPr="00BD2FC5">
        <w:rPr>
          <w:rFonts w:ascii="Times New Roman" w:eastAsia="Times New Roman" w:hAnsi="Times New Roman" w:cs="Times New Roman"/>
          <w:b/>
          <w:bCs/>
          <w:color w:val="0E101A"/>
          <w:sz w:val="24"/>
          <w:szCs w:val="24"/>
        </w:rPr>
        <w:t xml:space="preserve">1. </w:t>
      </w:r>
    </w:p>
    <w:p w:rsidR="00331BE4" w:rsidRPr="00BD2FC5" w:rsidRDefault="00D828B3" w:rsidP="00BD2FC5">
      <w:pPr>
        <w:spacing w:after="0" w:line="360" w:lineRule="auto"/>
        <w:jc w:val="both"/>
        <w:rPr>
          <w:rFonts w:ascii="Times New Roman" w:eastAsia="Times New Roman" w:hAnsi="Times New Roman" w:cs="Times New Roman"/>
          <w:b/>
          <w:bCs/>
          <w:color w:val="0E101A"/>
          <w:sz w:val="24"/>
          <w:szCs w:val="24"/>
        </w:rPr>
      </w:pPr>
      <w:r w:rsidRPr="00BD2FC5">
        <w:rPr>
          <w:rFonts w:ascii="Times New Roman" w:eastAsia="Times New Roman" w:hAnsi="Times New Roman" w:cs="Times New Roman"/>
          <w:b/>
          <w:bCs/>
          <w:color w:val="0E101A"/>
          <w:sz w:val="24"/>
          <w:szCs w:val="24"/>
        </w:rPr>
        <w:t xml:space="preserve">Introduction  </w:t>
      </w:r>
    </w:p>
    <w:p w:rsidR="00D828B3" w:rsidRPr="00BD2FC5" w:rsidRDefault="00D828B3" w:rsidP="00BD2FC5">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t xml:space="preserve">Lean manufacturing is about the elimination of waste in production techniques. By facilitating lean strategies, agencies within the (FMCG) fast-moving consumer items enterprise usually lessen stock through just-in-time shipping, improve quality on several stages, and shorten downtime with optimized setup adjustments (SMED) to grow customer satisfaction. But in extraordinary times such as now, the requirements for manufacturers are changing.  </w:t>
      </w:r>
    </w:p>
    <w:p w:rsidR="006E16C5" w:rsidRPr="00BD2FC5" w:rsidRDefault="00D828B3" w:rsidP="00AF49B1">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t xml:space="preserve">The coronavirus pandemic fosters a strong demand for client goods, while the assignment of keeping workers healthy and safe at Work is rising. Additionally, factories handle disruptions </w:t>
      </w:r>
    </w:p>
    <w:p w:rsidR="00AF49B1" w:rsidRDefault="00AF49B1" w:rsidP="00AF49B1">
      <w:pPr>
        <w:shd w:val="clear" w:color="auto" w:fill="FFFFFF"/>
        <w:spacing w:after="240"/>
        <w:rPr>
          <w:sz w:val="27"/>
          <w:szCs w:val="27"/>
        </w:rPr>
      </w:pPr>
      <w:r>
        <w:rPr>
          <w:rFonts w:ascii="Georgia" w:hAnsi="Georgia"/>
          <w:sz w:val="33"/>
          <w:szCs w:val="33"/>
          <w:highlight w:val="red"/>
          <w:shd w:val="clear" w:color="auto" w:fill="FFFF00"/>
        </w:rPr>
        <w:t>It is only half solved</w:t>
      </w:r>
    </w:p>
    <w:p w:rsidR="00AF49B1" w:rsidRDefault="00AF49B1" w:rsidP="00AF49B1">
      <w:pPr>
        <w:shd w:val="clear" w:color="auto" w:fill="FFFFFF"/>
        <w:spacing w:after="0" w:line="360" w:lineRule="auto"/>
        <w:jc w:val="center"/>
        <w:rPr>
          <w:rFonts w:ascii="Georgia" w:hAnsi="Georgia" w:cs="Calibri"/>
          <w:color w:val="222222"/>
          <w:sz w:val="33"/>
          <w:szCs w:val="33"/>
          <w:shd w:val="clear" w:color="auto" w:fill="FFFF00"/>
        </w:rPr>
      </w:pPr>
    </w:p>
    <w:p w:rsidR="00AF49B1" w:rsidRDefault="00AF49B1" w:rsidP="00AF49B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F49B1" w:rsidRDefault="00AF49B1" w:rsidP="00AF49B1">
      <w:pPr>
        <w:shd w:val="clear" w:color="auto" w:fill="FFFFFF"/>
        <w:spacing w:after="0" w:line="360" w:lineRule="auto"/>
        <w:jc w:val="center"/>
        <w:rPr>
          <w:rFonts w:cs="Calibri"/>
          <w:color w:val="222222"/>
        </w:rPr>
      </w:pPr>
    </w:p>
    <w:p w:rsidR="00AF49B1" w:rsidRDefault="00C522FC" w:rsidP="00AF49B1">
      <w:pPr>
        <w:shd w:val="clear" w:color="auto" w:fill="FFFFFF"/>
        <w:spacing w:after="0" w:line="360" w:lineRule="auto"/>
        <w:jc w:val="center"/>
        <w:rPr>
          <w:rFonts w:cs="Calibri"/>
          <w:color w:val="222222"/>
        </w:rPr>
      </w:pPr>
      <w:hyperlink r:id="rId6" w:tgtFrame="_blank" w:history="1">
        <w:r w:rsidR="00AF49B1">
          <w:rPr>
            <w:rStyle w:val="Hyperlink"/>
            <w:rFonts w:ascii="Georgia" w:eastAsiaTheme="majorEastAsia" w:hAnsi="Georgia" w:cs="Calibri"/>
            <w:sz w:val="33"/>
          </w:rPr>
          <w:t>https://nmimsassignment.com/online-buy-2/</w:t>
        </w:r>
      </w:hyperlink>
    </w:p>
    <w:p w:rsidR="00AF49B1" w:rsidRDefault="00AF49B1" w:rsidP="00AF49B1">
      <w:pPr>
        <w:shd w:val="clear" w:color="auto" w:fill="FFFFFF"/>
        <w:spacing w:after="0" w:line="360" w:lineRule="auto"/>
        <w:jc w:val="center"/>
        <w:rPr>
          <w:rFonts w:cs="Calibri"/>
          <w:color w:val="222222"/>
        </w:rPr>
      </w:pPr>
    </w:p>
    <w:p w:rsidR="00AF49B1" w:rsidRDefault="00AF49B1" w:rsidP="00AF49B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F49B1" w:rsidRDefault="00AF49B1" w:rsidP="00AF49B1">
      <w:pPr>
        <w:shd w:val="clear" w:color="auto" w:fill="FFFFFF"/>
        <w:spacing w:after="0" w:line="360" w:lineRule="auto"/>
        <w:jc w:val="center"/>
        <w:rPr>
          <w:rFonts w:ascii="Arial" w:hAnsi="Arial" w:cs="Calibri"/>
          <w:color w:val="222222"/>
        </w:rPr>
      </w:pPr>
    </w:p>
    <w:p w:rsidR="00AF49B1" w:rsidRDefault="00AF49B1" w:rsidP="00AF49B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AF49B1" w:rsidRDefault="00AF49B1" w:rsidP="00AF49B1">
      <w:pPr>
        <w:shd w:val="clear" w:color="auto" w:fill="FFFFFF"/>
        <w:spacing w:after="0" w:line="360" w:lineRule="auto"/>
        <w:jc w:val="center"/>
        <w:rPr>
          <w:rFonts w:ascii="Georgia" w:hAnsi="Georgia" w:cs="Calibri"/>
          <w:color w:val="500050"/>
          <w:sz w:val="33"/>
          <w:szCs w:val="33"/>
        </w:rPr>
      </w:pP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F49B1" w:rsidRDefault="00AF49B1" w:rsidP="00AF49B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4454F2">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AF49B1" w:rsidRDefault="00AF49B1" w:rsidP="00AF49B1">
      <w:pPr>
        <w:shd w:val="clear" w:color="auto" w:fill="FFFFFF"/>
        <w:spacing w:after="0" w:line="360" w:lineRule="auto"/>
        <w:jc w:val="center"/>
        <w:rPr>
          <w:rFonts w:cs="Calibri"/>
          <w:color w:val="500050"/>
        </w:rPr>
      </w:pPr>
    </w:p>
    <w:p w:rsidR="00AF49B1" w:rsidRDefault="00AF49B1" w:rsidP="00AF49B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F49B1" w:rsidRDefault="00AF49B1" w:rsidP="00AF49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F49B1" w:rsidRDefault="00AF49B1" w:rsidP="00AF49B1"/>
    <w:p w:rsidR="00D828B3" w:rsidRPr="00BD2FC5" w:rsidRDefault="00D828B3" w:rsidP="00BD2FC5">
      <w:pPr>
        <w:spacing w:line="360" w:lineRule="auto"/>
        <w:jc w:val="both"/>
        <w:rPr>
          <w:rFonts w:ascii="Times New Roman" w:hAnsi="Times New Roman" w:cs="Times New Roman"/>
          <w:sz w:val="24"/>
          <w:szCs w:val="24"/>
        </w:rPr>
      </w:pPr>
    </w:p>
    <w:p w:rsidR="00D828B3" w:rsidRDefault="00D828B3" w:rsidP="00BD2FC5">
      <w:pPr>
        <w:spacing w:line="360" w:lineRule="auto"/>
        <w:jc w:val="both"/>
        <w:rPr>
          <w:rFonts w:ascii="Times New Roman" w:hAnsi="Times New Roman" w:cs="Times New Roman"/>
          <w:sz w:val="24"/>
          <w:szCs w:val="24"/>
        </w:rPr>
      </w:pPr>
    </w:p>
    <w:p w:rsidR="00B318C1" w:rsidRDefault="00B318C1" w:rsidP="00B318C1">
      <w:pPr>
        <w:spacing w:line="360" w:lineRule="auto"/>
        <w:jc w:val="both"/>
        <w:rPr>
          <w:rFonts w:ascii="Times New Roman" w:hAnsi="Times New Roman" w:cs="Times New Roman"/>
          <w:sz w:val="24"/>
          <w:szCs w:val="24"/>
        </w:rPr>
      </w:pPr>
      <w:r w:rsidRPr="00B318C1">
        <w:rPr>
          <w:rFonts w:ascii="Times New Roman" w:hAnsi="Times New Roman" w:cs="Times New Roman"/>
          <w:b/>
          <w:sz w:val="24"/>
          <w:szCs w:val="24"/>
        </w:rPr>
        <w:t>Q2. A Fashion Company manufactures clothes, which includes Materials Sourcing, Pattern Making, Cutting Process and Manufacturing. The precedence and time requirements for each step are given below. To meet demand, the Company needs to produce 6000 finished items  every  40-hour  week.  Design  an  assembly  line  with  the  fewest  number  of workstations  that  will  achieve  the  production  quota  without  violating  precedence constraints.   (10 Marks)</w:t>
      </w:r>
    </w:p>
    <w:tbl>
      <w:tblPr>
        <w:tblW w:w="0" w:type="auto"/>
        <w:tblInd w:w="693" w:type="dxa"/>
        <w:tblLayout w:type="fixed"/>
        <w:tblCellMar>
          <w:left w:w="0" w:type="dxa"/>
          <w:right w:w="0" w:type="dxa"/>
        </w:tblCellMar>
        <w:tblLook w:val="01E0"/>
      </w:tblPr>
      <w:tblGrid>
        <w:gridCol w:w="761"/>
        <w:gridCol w:w="4232"/>
        <w:gridCol w:w="1428"/>
        <w:gridCol w:w="2137"/>
      </w:tblGrid>
      <w:tr w:rsidR="00B318C1" w:rsidTr="00CB53EF">
        <w:trPr>
          <w:trHeight w:hRule="exact" w:val="422"/>
        </w:trPr>
        <w:tc>
          <w:tcPr>
            <w:tcW w:w="4993" w:type="dxa"/>
            <w:gridSpan w:val="2"/>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691" w:right="1702"/>
              <w:jc w:val="center"/>
              <w:rPr>
                <w:sz w:val="24"/>
                <w:szCs w:val="24"/>
              </w:rPr>
            </w:pPr>
            <w:r>
              <w:rPr>
                <w:rFonts w:ascii="Times New Roman" w:eastAsia="Times New Roman" w:hAnsi="Times New Roman" w:cs="Times New Roman"/>
                <w:b/>
                <w:sz w:val="24"/>
                <w:szCs w:val="24"/>
              </w:rPr>
              <w:t>Wo</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k</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Ele</w:t>
            </w:r>
            <w:r>
              <w:rPr>
                <w:rFonts w:ascii="Times New Roman" w:eastAsia="Times New Roman" w:hAnsi="Times New Roman" w:cs="Times New Roman"/>
                <w:b/>
                <w:spacing w:val="-1"/>
                <w:sz w:val="24"/>
                <w:szCs w:val="24"/>
              </w:rPr>
              <w:t>me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w:t>
            </w:r>
          </w:p>
        </w:tc>
        <w:tc>
          <w:tcPr>
            <w:tcW w:w="1428"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26"/>
              <w:rPr>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c</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e</w:t>
            </w:r>
          </w:p>
        </w:tc>
        <w:tc>
          <w:tcPr>
            <w:tcW w:w="2137"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441"/>
              <w:rPr>
                <w:sz w:val="24"/>
                <w:szCs w:val="24"/>
              </w:rPr>
            </w:pPr>
            <w:r>
              <w:rPr>
                <w:rFonts w:ascii="Times New Roman" w:eastAsia="Times New Roman" w:hAnsi="Times New Roman" w:cs="Times New Roman"/>
                <w:b/>
                <w:sz w:val="24"/>
                <w:szCs w:val="24"/>
              </w:rPr>
              <w:t>Ti</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w:t>
            </w:r>
          </w:p>
        </w:tc>
      </w:tr>
      <w:tr w:rsidR="00B318C1" w:rsidTr="00CB53EF">
        <w:trPr>
          <w:trHeight w:hRule="exact" w:val="425"/>
        </w:trPr>
        <w:tc>
          <w:tcPr>
            <w:tcW w:w="761"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249" w:right="251"/>
              <w:jc w:val="center"/>
              <w:rPr>
                <w:sz w:val="24"/>
                <w:szCs w:val="24"/>
              </w:rPr>
            </w:pPr>
            <w:r>
              <w:rPr>
                <w:rFonts w:ascii="Times New Roman" w:eastAsia="Times New Roman" w:hAnsi="Times New Roman" w:cs="Times New Roman"/>
                <w:b/>
                <w:sz w:val="24"/>
                <w:szCs w:val="24"/>
              </w:rPr>
              <w:t>A</w:t>
            </w:r>
          </w:p>
        </w:tc>
        <w:tc>
          <w:tcPr>
            <w:tcW w:w="4232"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125"/>
              <w:rPr>
                <w:sz w:val="24"/>
                <w:szCs w:val="24"/>
              </w:rPr>
            </w:pP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at</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ia</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 xml:space="preserve">s </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1"/>
                <w:sz w:val="24"/>
                <w:szCs w:val="24"/>
              </w:rPr>
              <w:t>rc</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g</w:t>
            </w:r>
          </w:p>
        </w:tc>
        <w:tc>
          <w:tcPr>
            <w:tcW w:w="1428"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628" w:right="632"/>
              <w:jc w:val="center"/>
              <w:rPr>
                <w:sz w:val="24"/>
                <w:szCs w:val="24"/>
              </w:rPr>
            </w:pPr>
            <w:r>
              <w:rPr>
                <w:rFonts w:ascii="Times New Roman" w:eastAsia="Times New Roman" w:hAnsi="Times New Roman" w:cs="Times New Roman"/>
                <w:b/>
                <w:sz w:val="24"/>
                <w:szCs w:val="24"/>
              </w:rPr>
              <w:t>-</w:t>
            </w:r>
          </w:p>
        </w:tc>
        <w:tc>
          <w:tcPr>
            <w:tcW w:w="2137"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874" w:right="875"/>
              <w:jc w:val="center"/>
              <w:rPr>
                <w:sz w:val="24"/>
                <w:szCs w:val="24"/>
              </w:rPr>
            </w:pPr>
            <w:r>
              <w:rPr>
                <w:rFonts w:ascii="Times New Roman" w:eastAsia="Times New Roman" w:hAnsi="Times New Roman" w:cs="Times New Roman"/>
                <w:b/>
                <w:sz w:val="24"/>
                <w:szCs w:val="24"/>
              </w:rPr>
              <w:t>0.1</w:t>
            </w:r>
          </w:p>
        </w:tc>
      </w:tr>
      <w:tr w:rsidR="00B318C1" w:rsidTr="00CB53EF">
        <w:trPr>
          <w:trHeight w:hRule="exact" w:val="425"/>
        </w:trPr>
        <w:tc>
          <w:tcPr>
            <w:tcW w:w="761"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254" w:right="259"/>
              <w:jc w:val="center"/>
              <w:rPr>
                <w:sz w:val="24"/>
                <w:szCs w:val="24"/>
              </w:rPr>
            </w:pPr>
            <w:r>
              <w:rPr>
                <w:rFonts w:ascii="Times New Roman" w:eastAsia="Times New Roman" w:hAnsi="Times New Roman" w:cs="Times New Roman"/>
                <w:b/>
                <w:sz w:val="24"/>
                <w:szCs w:val="24"/>
              </w:rPr>
              <w:t>B</w:t>
            </w:r>
          </w:p>
        </w:tc>
        <w:tc>
          <w:tcPr>
            <w:tcW w:w="4232"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293"/>
              <w:rPr>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t</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Ma</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g</w:t>
            </w:r>
          </w:p>
        </w:tc>
        <w:tc>
          <w:tcPr>
            <w:tcW w:w="1428"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580" w:right="587"/>
              <w:jc w:val="center"/>
              <w:rPr>
                <w:sz w:val="24"/>
                <w:szCs w:val="24"/>
              </w:rPr>
            </w:pPr>
            <w:r>
              <w:rPr>
                <w:rFonts w:ascii="Times New Roman" w:eastAsia="Times New Roman" w:hAnsi="Times New Roman" w:cs="Times New Roman"/>
                <w:b/>
                <w:sz w:val="24"/>
                <w:szCs w:val="24"/>
              </w:rPr>
              <w:t>A</w:t>
            </w:r>
          </w:p>
        </w:tc>
        <w:tc>
          <w:tcPr>
            <w:tcW w:w="2137"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874" w:right="875"/>
              <w:jc w:val="center"/>
              <w:rPr>
                <w:sz w:val="24"/>
                <w:szCs w:val="24"/>
              </w:rPr>
            </w:pPr>
            <w:r>
              <w:rPr>
                <w:rFonts w:ascii="Times New Roman" w:eastAsia="Times New Roman" w:hAnsi="Times New Roman" w:cs="Times New Roman"/>
                <w:b/>
                <w:sz w:val="24"/>
                <w:szCs w:val="24"/>
              </w:rPr>
              <w:t>0.2</w:t>
            </w:r>
          </w:p>
        </w:tc>
      </w:tr>
      <w:tr w:rsidR="00B318C1" w:rsidTr="00CB53EF">
        <w:trPr>
          <w:trHeight w:hRule="exact" w:val="422"/>
        </w:trPr>
        <w:tc>
          <w:tcPr>
            <w:tcW w:w="761"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249" w:right="251"/>
              <w:jc w:val="center"/>
              <w:rPr>
                <w:sz w:val="24"/>
                <w:szCs w:val="24"/>
              </w:rPr>
            </w:pPr>
            <w:r>
              <w:rPr>
                <w:rFonts w:ascii="Times New Roman" w:eastAsia="Times New Roman" w:hAnsi="Times New Roman" w:cs="Times New Roman"/>
                <w:b/>
                <w:sz w:val="24"/>
                <w:szCs w:val="24"/>
              </w:rPr>
              <w:t>C</w:t>
            </w:r>
          </w:p>
        </w:tc>
        <w:tc>
          <w:tcPr>
            <w:tcW w:w="4232"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300"/>
              <w:rPr>
                <w:sz w:val="24"/>
                <w:szCs w:val="24"/>
              </w:rPr>
            </w:pPr>
            <w:r>
              <w:rPr>
                <w:rFonts w:ascii="Times New Roman" w:eastAsia="Times New Roman" w:hAnsi="Times New Roman" w:cs="Times New Roman"/>
                <w:b/>
                <w:sz w:val="24"/>
                <w:szCs w:val="24"/>
              </w:rPr>
              <w:t>Cut</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 xml:space="preserve">g </w:t>
            </w:r>
            <w:r>
              <w:rPr>
                <w:rFonts w:ascii="Times New Roman" w:eastAsia="Times New Roman" w:hAnsi="Times New Roman" w:cs="Times New Roman"/>
                <w:b/>
                <w:spacing w:val="-2"/>
                <w:sz w:val="24"/>
                <w:szCs w:val="24"/>
              </w:rPr>
              <w:t>P</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2"/>
                <w:sz w:val="24"/>
                <w:szCs w:val="24"/>
              </w:rPr>
              <w:t>o</w:t>
            </w:r>
            <w:r>
              <w:rPr>
                <w:rFonts w:ascii="Times New Roman" w:eastAsia="Times New Roman" w:hAnsi="Times New Roman" w:cs="Times New Roman"/>
                <w:b/>
                <w:spacing w:val="-1"/>
                <w:sz w:val="24"/>
                <w:szCs w:val="24"/>
              </w:rPr>
              <w:t>ce</w:t>
            </w:r>
            <w:r>
              <w:rPr>
                <w:rFonts w:ascii="Times New Roman" w:eastAsia="Times New Roman" w:hAnsi="Times New Roman" w:cs="Times New Roman"/>
                <w:b/>
                <w:sz w:val="24"/>
                <w:szCs w:val="24"/>
              </w:rPr>
              <w:t>ss</w:t>
            </w:r>
          </w:p>
        </w:tc>
        <w:tc>
          <w:tcPr>
            <w:tcW w:w="1428"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580" w:right="587"/>
              <w:jc w:val="center"/>
              <w:rPr>
                <w:sz w:val="24"/>
                <w:szCs w:val="24"/>
              </w:rPr>
            </w:pPr>
            <w:r>
              <w:rPr>
                <w:rFonts w:ascii="Times New Roman" w:eastAsia="Times New Roman" w:hAnsi="Times New Roman" w:cs="Times New Roman"/>
                <w:b/>
                <w:sz w:val="24"/>
                <w:szCs w:val="24"/>
              </w:rPr>
              <w:t>A</w:t>
            </w:r>
          </w:p>
        </w:tc>
        <w:tc>
          <w:tcPr>
            <w:tcW w:w="2137"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874" w:right="875"/>
              <w:jc w:val="center"/>
              <w:rPr>
                <w:sz w:val="24"/>
                <w:szCs w:val="24"/>
              </w:rPr>
            </w:pPr>
            <w:r>
              <w:rPr>
                <w:rFonts w:ascii="Times New Roman" w:eastAsia="Times New Roman" w:hAnsi="Times New Roman" w:cs="Times New Roman"/>
                <w:b/>
                <w:sz w:val="24"/>
                <w:szCs w:val="24"/>
              </w:rPr>
              <w:t>0.4</w:t>
            </w:r>
          </w:p>
        </w:tc>
      </w:tr>
      <w:tr w:rsidR="00B318C1" w:rsidTr="00CB53EF">
        <w:trPr>
          <w:trHeight w:hRule="exact" w:val="425"/>
        </w:trPr>
        <w:tc>
          <w:tcPr>
            <w:tcW w:w="761"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249" w:right="251"/>
              <w:jc w:val="center"/>
              <w:rPr>
                <w:sz w:val="24"/>
                <w:szCs w:val="24"/>
              </w:rPr>
            </w:pPr>
            <w:r>
              <w:rPr>
                <w:rFonts w:ascii="Times New Roman" w:eastAsia="Times New Roman" w:hAnsi="Times New Roman" w:cs="Times New Roman"/>
                <w:b/>
                <w:sz w:val="24"/>
                <w:szCs w:val="24"/>
              </w:rPr>
              <w:t>D</w:t>
            </w:r>
          </w:p>
        </w:tc>
        <w:tc>
          <w:tcPr>
            <w:tcW w:w="4232"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1329"/>
              <w:rPr>
                <w:sz w:val="24"/>
                <w:szCs w:val="24"/>
              </w:rPr>
            </w:pP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nuf</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tu</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g</w:t>
            </w:r>
          </w:p>
        </w:tc>
        <w:tc>
          <w:tcPr>
            <w:tcW w:w="1428"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441" w:right="446"/>
              <w:jc w:val="center"/>
              <w:rPr>
                <w:sz w:val="24"/>
                <w:szCs w:val="24"/>
              </w:rPr>
            </w:pPr>
            <w:r>
              <w:rPr>
                <w:rFonts w:ascii="Times New Roman" w:eastAsia="Times New Roman" w:hAnsi="Times New Roman" w:cs="Times New Roman"/>
                <w:b/>
                <w:sz w:val="24"/>
                <w:szCs w:val="24"/>
              </w:rPr>
              <w:t>B, C</w:t>
            </w:r>
          </w:p>
        </w:tc>
        <w:tc>
          <w:tcPr>
            <w:tcW w:w="2137" w:type="dxa"/>
            <w:tcBorders>
              <w:top w:val="single" w:sz="5" w:space="0" w:color="000000"/>
              <w:left w:val="single" w:sz="5" w:space="0" w:color="000000"/>
              <w:bottom w:val="single" w:sz="5" w:space="0" w:color="000000"/>
              <w:right w:val="single" w:sz="5" w:space="0" w:color="000000"/>
            </w:tcBorders>
          </w:tcPr>
          <w:p w:rsidR="00B318C1" w:rsidRDefault="00B318C1" w:rsidP="00CB53EF">
            <w:pPr>
              <w:spacing w:line="260" w:lineRule="exact"/>
              <w:ind w:left="874" w:right="875"/>
              <w:jc w:val="center"/>
              <w:rPr>
                <w:sz w:val="24"/>
                <w:szCs w:val="24"/>
              </w:rPr>
            </w:pPr>
            <w:r>
              <w:rPr>
                <w:rFonts w:ascii="Times New Roman" w:eastAsia="Times New Roman" w:hAnsi="Times New Roman" w:cs="Times New Roman"/>
                <w:b/>
                <w:sz w:val="24"/>
                <w:szCs w:val="24"/>
              </w:rPr>
              <w:t>0.3</w:t>
            </w:r>
          </w:p>
        </w:tc>
      </w:tr>
    </w:tbl>
    <w:p w:rsidR="00B318C1" w:rsidRPr="00BD2FC5" w:rsidRDefault="00B318C1" w:rsidP="00B318C1">
      <w:pPr>
        <w:spacing w:line="360" w:lineRule="auto"/>
        <w:jc w:val="both"/>
        <w:rPr>
          <w:rFonts w:ascii="Times New Roman" w:hAnsi="Times New Roman" w:cs="Times New Roman"/>
          <w:sz w:val="24"/>
          <w:szCs w:val="24"/>
        </w:rPr>
      </w:pPr>
    </w:p>
    <w:p w:rsidR="00B318C1" w:rsidRDefault="00B318C1" w:rsidP="00BD2FC5">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lastRenderedPageBreak/>
        <w:t xml:space="preserve">Ans </w:t>
      </w:r>
      <w:r w:rsidR="00D828B3" w:rsidRPr="00BD2FC5">
        <w:rPr>
          <w:rFonts w:ascii="Times New Roman" w:eastAsia="Times New Roman" w:hAnsi="Times New Roman" w:cs="Times New Roman"/>
          <w:b/>
          <w:bCs/>
          <w:color w:val="0E101A"/>
          <w:sz w:val="24"/>
          <w:szCs w:val="24"/>
        </w:rPr>
        <w:t xml:space="preserve">2. </w:t>
      </w:r>
    </w:p>
    <w:p w:rsidR="00D828B3" w:rsidRPr="00BD2FC5" w:rsidRDefault="00D828B3" w:rsidP="00BD2FC5">
      <w:pPr>
        <w:spacing w:after="0" w:line="360" w:lineRule="auto"/>
        <w:jc w:val="both"/>
        <w:rPr>
          <w:rFonts w:ascii="Times New Roman" w:eastAsia="Times New Roman" w:hAnsi="Times New Roman" w:cs="Times New Roman"/>
          <w:b/>
          <w:bCs/>
          <w:color w:val="0E101A"/>
          <w:sz w:val="24"/>
          <w:szCs w:val="24"/>
        </w:rPr>
      </w:pPr>
      <w:r w:rsidRPr="00BD2FC5">
        <w:rPr>
          <w:rFonts w:ascii="Times New Roman" w:eastAsia="Times New Roman" w:hAnsi="Times New Roman" w:cs="Times New Roman"/>
          <w:b/>
          <w:bCs/>
          <w:color w:val="0E101A"/>
          <w:sz w:val="24"/>
          <w:szCs w:val="24"/>
        </w:rPr>
        <w:t>Introduction</w:t>
      </w:r>
    </w:p>
    <w:p w:rsidR="00D828B3" w:rsidRPr="00BD2FC5" w:rsidRDefault="00D828B3" w:rsidP="00BD2FC5">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t xml:space="preserve">Popularized in manufacturing and production, the principle of an assembly line is where each employee is assigned a repeatable undertaking and wherein the process goes to the worker, who plays another function until the final product is finished. A manner to manufacture mass items fast, employees don't have to be human-robotic personnel could make up a meeting line. Examples of assembly lines involve assembling complex and burdensome products like cars or transportation devices, household appliances, and digital goods.  </w:t>
      </w:r>
    </w:p>
    <w:p w:rsidR="00D828B3" w:rsidRPr="00BD2FC5" w:rsidRDefault="00D828B3" w:rsidP="00AF49B1">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t xml:space="preserve">Production of items or products is lengthy, requiring numerous smaller parts to assemble. Smaller portions shape the finished product while attached or made in a particular collection </w:t>
      </w:r>
    </w:p>
    <w:p w:rsidR="00331BE4" w:rsidRPr="00B318C1" w:rsidRDefault="00331BE4" w:rsidP="00BD2FC5">
      <w:pPr>
        <w:spacing w:line="360" w:lineRule="auto"/>
        <w:jc w:val="both"/>
        <w:rPr>
          <w:rFonts w:ascii="Times New Roman" w:hAnsi="Times New Roman" w:cs="Times New Roman"/>
          <w:b/>
          <w:sz w:val="24"/>
          <w:szCs w:val="24"/>
        </w:rPr>
      </w:pPr>
    </w:p>
    <w:p w:rsidR="00B318C1" w:rsidRPr="00B318C1" w:rsidRDefault="00B318C1" w:rsidP="00B318C1">
      <w:pPr>
        <w:spacing w:line="360" w:lineRule="auto"/>
        <w:jc w:val="both"/>
        <w:rPr>
          <w:rFonts w:ascii="Times New Roman" w:hAnsi="Times New Roman" w:cs="Times New Roman"/>
          <w:b/>
          <w:sz w:val="24"/>
          <w:szCs w:val="24"/>
        </w:rPr>
      </w:pPr>
      <w:r w:rsidRPr="00B318C1">
        <w:rPr>
          <w:rFonts w:ascii="Times New Roman" w:hAnsi="Times New Roman" w:cs="Times New Roman"/>
          <w:b/>
          <w:sz w:val="24"/>
          <w:szCs w:val="24"/>
        </w:rPr>
        <w:t>Q3.</w:t>
      </w:r>
    </w:p>
    <w:p w:rsidR="00331BE4" w:rsidRPr="00B318C1" w:rsidRDefault="00B318C1" w:rsidP="00B318C1">
      <w:pPr>
        <w:spacing w:line="360" w:lineRule="auto"/>
        <w:jc w:val="both"/>
        <w:rPr>
          <w:rFonts w:ascii="Times New Roman" w:hAnsi="Times New Roman" w:cs="Times New Roman"/>
          <w:b/>
          <w:sz w:val="24"/>
          <w:szCs w:val="24"/>
        </w:rPr>
      </w:pPr>
      <w:r w:rsidRPr="00B318C1">
        <w:rPr>
          <w:rFonts w:ascii="Times New Roman" w:hAnsi="Times New Roman" w:cs="Times New Roman"/>
          <w:b/>
          <w:sz w:val="24"/>
          <w:szCs w:val="24"/>
        </w:rPr>
        <w:t>a) Write the application of bar code system and RFID in online delivery of goods. (5 Marks)</w:t>
      </w:r>
    </w:p>
    <w:p w:rsidR="00331BE4" w:rsidRPr="00BD2FC5" w:rsidRDefault="00B318C1" w:rsidP="00BD2FC5">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331BE4" w:rsidRPr="00BD2FC5">
        <w:rPr>
          <w:rFonts w:ascii="Times New Roman" w:eastAsia="Times New Roman" w:hAnsi="Times New Roman" w:cs="Times New Roman"/>
          <w:b/>
          <w:bCs/>
          <w:color w:val="0E101A"/>
          <w:sz w:val="24"/>
          <w:szCs w:val="24"/>
        </w:rPr>
        <w:t>3a.</w:t>
      </w:r>
    </w:p>
    <w:p w:rsidR="00331BE4" w:rsidRPr="00BD2FC5" w:rsidRDefault="00331BE4" w:rsidP="00BD2FC5">
      <w:pPr>
        <w:spacing w:after="0" w:line="360" w:lineRule="auto"/>
        <w:jc w:val="both"/>
        <w:rPr>
          <w:rFonts w:ascii="Times New Roman" w:eastAsia="Times New Roman" w:hAnsi="Times New Roman" w:cs="Times New Roman"/>
          <w:b/>
          <w:bCs/>
          <w:color w:val="0E101A"/>
          <w:sz w:val="24"/>
          <w:szCs w:val="24"/>
        </w:rPr>
      </w:pPr>
      <w:r w:rsidRPr="00BD2FC5">
        <w:rPr>
          <w:rFonts w:ascii="Times New Roman" w:eastAsia="Times New Roman" w:hAnsi="Times New Roman" w:cs="Times New Roman"/>
          <w:b/>
          <w:bCs/>
          <w:color w:val="0E101A"/>
          <w:sz w:val="24"/>
          <w:szCs w:val="24"/>
        </w:rPr>
        <w:t>Introduction</w:t>
      </w:r>
    </w:p>
    <w:p w:rsidR="00331BE4" w:rsidRPr="00BD2FC5" w:rsidRDefault="00331BE4" w:rsidP="00AF49B1">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t xml:space="preserve">Maintaining traceability across the delivery chain is essential. In any region, having real-time and particular records on substances is necessary. It gives visibility of the material throughout the delivery chain: wherein it is located and in what country (raw, in-process, or finished). With these facts, companies can maintain lean inventories and ensure timely delivery of items. Slim stock reduces storage space and labor prices, improves asset usage through </w:t>
      </w:r>
    </w:p>
    <w:p w:rsidR="00331BE4" w:rsidRPr="00BD2FC5" w:rsidRDefault="00331BE4" w:rsidP="00BD2FC5">
      <w:pPr>
        <w:spacing w:line="360" w:lineRule="auto"/>
        <w:jc w:val="both"/>
        <w:rPr>
          <w:rFonts w:ascii="Times New Roman" w:hAnsi="Times New Roman" w:cs="Times New Roman"/>
          <w:sz w:val="24"/>
          <w:szCs w:val="24"/>
        </w:rPr>
      </w:pPr>
    </w:p>
    <w:p w:rsidR="00331BE4" w:rsidRDefault="00331BE4" w:rsidP="00BD2FC5">
      <w:pPr>
        <w:spacing w:line="360" w:lineRule="auto"/>
        <w:jc w:val="both"/>
        <w:rPr>
          <w:rFonts w:ascii="Times New Roman" w:hAnsi="Times New Roman" w:cs="Times New Roman"/>
          <w:sz w:val="24"/>
          <w:szCs w:val="24"/>
        </w:rPr>
      </w:pPr>
    </w:p>
    <w:p w:rsidR="00B318C1" w:rsidRPr="00B318C1" w:rsidRDefault="00B318C1" w:rsidP="00BD2FC5">
      <w:pPr>
        <w:spacing w:line="360" w:lineRule="auto"/>
        <w:jc w:val="both"/>
        <w:rPr>
          <w:rFonts w:ascii="Times New Roman" w:hAnsi="Times New Roman" w:cs="Times New Roman"/>
          <w:b/>
          <w:sz w:val="24"/>
          <w:szCs w:val="24"/>
        </w:rPr>
      </w:pPr>
      <w:r w:rsidRPr="00B318C1">
        <w:rPr>
          <w:rFonts w:ascii="Times New Roman" w:hAnsi="Times New Roman" w:cs="Times New Roman"/>
          <w:b/>
          <w:sz w:val="24"/>
          <w:szCs w:val="24"/>
        </w:rPr>
        <w:t>b) Among the two i.e. Bar Code system and RFID which technology possess higher security in tracking goods?    (5 Marks)</w:t>
      </w:r>
    </w:p>
    <w:p w:rsidR="00331BE4" w:rsidRPr="00BD2FC5" w:rsidRDefault="00B318C1" w:rsidP="00BD2FC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331BE4" w:rsidRPr="00BD2FC5">
        <w:rPr>
          <w:rFonts w:ascii="Times New Roman" w:hAnsi="Times New Roman" w:cs="Times New Roman"/>
          <w:b/>
          <w:sz w:val="24"/>
          <w:szCs w:val="24"/>
        </w:rPr>
        <w:t xml:space="preserve">3b. </w:t>
      </w:r>
    </w:p>
    <w:p w:rsidR="00331BE4" w:rsidRPr="00BD2FC5" w:rsidRDefault="00331BE4" w:rsidP="00BD2FC5">
      <w:pPr>
        <w:spacing w:line="360" w:lineRule="auto"/>
        <w:jc w:val="both"/>
        <w:rPr>
          <w:rFonts w:ascii="Times New Roman" w:hAnsi="Times New Roman" w:cs="Times New Roman"/>
          <w:b/>
          <w:sz w:val="24"/>
          <w:szCs w:val="24"/>
        </w:rPr>
      </w:pPr>
      <w:r w:rsidRPr="00BD2FC5">
        <w:rPr>
          <w:rFonts w:ascii="Times New Roman" w:hAnsi="Times New Roman" w:cs="Times New Roman"/>
          <w:b/>
          <w:sz w:val="24"/>
          <w:szCs w:val="24"/>
        </w:rPr>
        <w:t xml:space="preserve">Introduction </w:t>
      </w:r>
    </w:p>
    <w:p w:rsidR="00331BE4" w:rsidRPr="00BD2FC5" w:rsidRDefault="00331BE4" w:rsidP="00BD2FC5">
      <w:pPr>
        <w:spacing w:line="360" w:lineRule="auto"/>
        <w:jc w:val="both"/>
        <w:rPr>
          <w:rFonts w:ascii="Times New Roman" w:hAnsi="Times New Roman" w:cs="Times New Roman"/>
          <w:sz w:val="24"/>
          <w:szCs w:val="24"/>
        </w:rPr>
      </w:pPr>
      <w:r w:rsidRPr="00BD2FC5">
        <w:rPr>
          <w:rFonts w:ascii="Times New Roman" w:hAnsi="Times New Roman" w:cs="Times New Roman"/>
          <w:sz w:val="24"/>
          <w:szCs w:val="24"/>
        </w:rPr>
        <w:lastRenderedPageBreak/>
        <w:t xml:space="preserve">Barcodes and RFID tags are used in diverse industries to sell inventory, assets, and those. Barcodes are most commonly used in retail settings, where they're scanned at the factor of sale to music product records.  </w:t>
      </w:r>
    </w:p>
    <w:p w:rsidR="00331BE4" w:rsidRPr="00BD2FC5" w:rsidRDefault="00331BE4" w:rsidP="00AF49B1">
      <w:pPr>
        <w:spacing w:line="360" w:lineRule="auto"/>
        <w:jc w:val="both"/>
        <w:rPr>
          <w:rFonts w:ascii="Times New Roman" w:eastAsia="Times New Roman" w:hAnsi="Times New Roman" w:cs="Times New Roman"/>
          <w:b/>
          <w:bCs/>
          <w:color w:val="0E101A"/>
          <w:sz w:val="24"/>
          <w:szCs w:val="24"/>
        </w:rPr>
      </w:pPr>
      <w:r w:rsidRPr="00BD2FC5">
        <w:rPr>
          <w:rFonts w:ascii="Times New Roman" w:hAnsi="Times New Roman" w:cs="Times New Roman"/>
          <w:sz w:val="24"/>
          <w:szCs w:val="24"/>
        </w:rPr>
        <w:t xml:space="preserve">RFID tags are utilized in various industries, which include healthcare, production, and </w:t>
      </w:r>
    </w:p>
    <w:p w:rsidR="00331BE4" w:rsidRPr="00BD2FC5" w:rsidRDefault="00331BE4" w:rsidP="00BD2FC5">
      <w:pPr>
        <w:spacing w:line="360" w:lineRule="auto"/>
        <w:jc w:val="both"/>
        <w:rPr>
          <w:rFonts w:ascii="Times New Roman" w:hAnsi="Times New Roman" w:cs="Times New Roman"/>
          <w:sz w:val="24"/>
          <w:szCs w:val="24"/>
        </w:rPr>
      </w:pPr>
    </w:p>
    <w:sectPr w:rsidR="00331BE4" w:rsidRPr="00BD2FC5" w:rsidSect="005C55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55" w:rsidRDefault="000C1555" w:rsidP="00D828B3">
      <w:pPr>
        <w:spacing w:after="0" w:line="240" w:lineRule="auto"/>
      </w:pPr>
      <w:r>
        <w:separator/>
      </w:r>
    </w:p>
  </w:endnote>
  <w:endnote w:type="continuationSeparator" w:id="1">
    <w:p w:rsidR="000C1555" w:rsidRDefault="000C1555" w:rsidP="00D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55" w:rsidRDefault="000C1555" w:rsidP="00D828B3">
      <w:pPr>
        <w:spacing w:after="0" w:line="240" w:lineRule="auto"/>
      </w:pPr>
      <w:r>
        <w:separator/>
      </w:r>
    </w:p>
  </w:footnote>
  <w:footnote w:type="continuationSeparator" w:id="1">
    <w:p w:rsidR="000C1555" w:rsidRDefault="000C1555" w:rsidP="00D82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B3" w:rsidRDefault="00D828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bA0N7c0NrYwNTQ3szRV0lEKTi0uzszPAykwqgUAyZ80SiwAAAA="/>
  </w:docVars>
  <w:rsids>
    <w:rsidRoot w:val="00D828B3"/>
    <w:rsid w:val="000C1555"/>
    <w:rsid w:val="000D1E45"/>
    <w:rsid w:val="001342B6"/>
    <w:rsid w:val="00331BE4"/>
    <w:rsid w:val="00396201"/>
    <w:rsid w:val="003E7916"/>
    <w:rsid w:val="004454F2"/>
    <w:rsid w:val="004A3E45"/>
    <w:rsid w:val="005C55EA"/>
    <w:rsid w:val="006302C4"/>
    <w:rsid w:val="00880094"/>
    <w:rsid w:val="00A47390"/>
    <w:rsid w:val="00A637D1"/>
    <w:rsid w:val="00AF49B1"/>
    <w:rsid w:val="00B318C1"/>
    <w:rsid w:val="00BD2FC5"/>
    <w:rsid w:val="00C40F5B"/>
    <w:rsid w:val="00C522FC"/>
    <w:rsid w:val="00D828B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B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8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28B3"/>
    <w:rPr>
      <w:lang w:val="en-US"/>
    </w:rPr>
  </w:style>
  <w:style w:type="paragraph" w:styleId="Footer">
    <w:name w:val="footer"/>
    <w:basedOn w:val="Normal"/>
    <w:link w:val="FooterChar"/>
    <w:uiPriority w:val="99"/>
    <w:semiHidden/>
    <w:unhideWhenUsed/>
    <w:rsid w:val="00D82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28B3"/>
    <w:rPr>
      <w:lang w:val="en-US"/>
    </w:rPr>
  </w:style>
  <w:style w:type="paragraph" w:styleId="ListParagraph">
    <w:name w:val="List Paragraph"/>
    <w:basedOn w:val="Normal"/>
    <w:uiPriority w:val="34"/>
    <w:qFormat/>
    <w:rsid w:val="00331BE4"/>
    <w:pPr>
      <w:ind w:left="720"/>
      <w:contextualSpacing/>
    </w:pPr>
  </w:style>
  <w:style w:type="character" w:styleId="Hyperlink">
    <w:name w:val="Hyperlink"/>
    <w:basedOn w:val="DefaultParagraphFont"/>
    <w:uiPriority w:val="99"/>
    <w:semiHidden/>
    <w:unhideWhenUsed/>
    <w:rsid w:val="00AF49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2023-10-05T11:12:00Z</dcterms:created>
  <dcterms:modified xsi:type="dcterms:W3CDTF">2023-10-12T19:31:00Z</dcterms:modified>
</cp:coreProperties>
</file>