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28" w:rsidRDefault="00691B28" w:rsidP="008A2D61">
      <w:pPr>
        <w:jc w:val="center"/>
        <w:rPr>
          <w:rFonts w:ascii="Times New Roman" w:hAnsi="Times New Roman" w:cs="Times New Roman"/>
          <w:b/>
          <w:sz w:val="24"/>
          <w:szCs w:val="24"/>
        </w:rPr>
      </w:pPr>
      <w:r w:rsidRPr="00F36B96">
        <w:rPr>
          <w:rFonts w:ascii="Times New Roman" w:hAnsi="Times New Roman" w:cs="Times New Roman"/>
          <w:b/>
          <w:sz w:val="24"/>
          <w:szCs w:val="24"/>
        </w:rPr>
        <w:t>Financial Statement Analysis</w:t>
      </w:r>
    </w:p>
    <w:p w:rsidR="0032791B" w:rsidRDefault="0032791B" w:rsidP="0032791B">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32791B" w:rsidRPr="00F36B96" w:rsidRDefault="0032791B" w:rsidP="008A2D61">
      <w:pPr>
        <w:jc w:val="center"/>
        <w:rPr>
          <w:rFonts w:ascii="Times New Roman" w:hAnsi="Times New Roman" w:cs="Times New Roman"/>
          <w:b/>
          <w:sz w:val="24"/>
          <w:szCs w:val="24"/>
        </w:rPr>
      </w:pPr>
    </w:p>
    <w:p w:rsidR="00691B28" w:rsidRPr="00F36B96" w:rsidRDefault="00691B28" w:rsidP="008A2D61">
      <w:pPr>
        <w:jc w:val="both"/>
        <w:rPr>
          <w:rFonts w:ascii="Times New Roman" w:hAnsi="Times New Roman" w:cs="Times New Roman"/>
          <w:sz w:val="24"/>
          <w:szCs w:val="24"/>
        </w:rPr>
      </w:pPr>
    </w:p>
    <w:p w:rsidR="00691B28" w:rsidRPr="00F36B96" w:rsidRDefault="00691B28" w:rsidP="008A2D61">
      <w:pPr>
        <w:jc w:val="both"/>
        <w:rPr>
          <w:rFonts w:ascii="Times New Roman" w:hAnsi="Times New Roman" w:cs="Times New Roman"/>
          <w:b/>
          <w:sz w:val="24"/>
          <w:szCs w:val="24"/>
        </w:rPr>
      </w:pPr>
      <w:r w:rsidRPr="00F36B96">
        <w:rPr>
          <w:rFonts w:ascii="Times New Roman" w:hAnsi="Times New Roman" w:cs="Times New Roman"/>
          <w:b/>
          <w:sz w:val="24"/>
          <w:szCs w:val="24"/>
        </w:rPr>
        <w:t>Question1</w:t>
      </w:r>
    </w:p>
    <w:p w:rsidR="00691B28" w:rsidRPr="00F36B96" w:rsidRDefault="00691B28" w:rsidP="008A2D61">
      <w:pPr>
        <w:jc w:val="both"/>
        <w:rPr>
          <w:rFonts w:ascii="Times New Roman" w:hAnsi="Times New Roman" w:cs="Times New Roman"/>
          <w:b/>
          <w:sz w:val="24"/>
          <w:szCs w:val="24"/>
        </w:rPr>
      </w:pPr>
      <w:r w:rsidRPr="00F36B96">
        <w:rPr>
          <w:rFonts w:ascii="Times New Roman" w:hAnsi="Times New Roman" w:cs="Times New Roman"/>
          <w:b/>
          <w:sz w:val="24"/>
          <w:szCs w:val="24"/>
        </w:rPr>
        <w:t xml:space="preserve">Mr </w:t>
      </w:r>
      <w:proofErr w:type="gramStart"/>
      <w:r w:rsidRPr="00F36B96">
        <w:rPr>
          <w:rFonts w:ascii="Times New Roman" w:hAnsi="Times New Roman" w:cs="Times New Roman"/>
          <w:b/>
          <w:sz w:val="24"/>
          <w:szCs w:val="24"/>
        </w:rPr>
        <w:t xml:space="preserve">Kamat </w:t>
      </w:r>
      <w:r w:rsidR="0055596C" w:rsidRPr="00F36B96">
        <w:rPr>
          <w:rFonts w:ascii="Times New Roman" w:hAnsi="Times New Roman" w:cs="Times New Roman"/>
          <w:b/>
          <w:sz w:val="24"/>
          <w:szCs w:val="24"/>
        </w:rPr>
        <w:t xml:space="preserve"> </w:t>
      </w:r>
      <w:r w:rsidRPr="00F36B96">
        <w:rPr>
          <w:rFonts w:ascii="Times New Roman" w:hAnsi="Times New Roman" w:cs="Times New Roman"/>
          <w:b/>
          <w:sz w:val="24"/>
          <w:szCs w:val="24"/>
        </w:rPr>
        <w:t>joined</w:t>
      </w:r>
      <w:proofErr w:type="gramEnd"/>
      <w:r w:rsidRPr="00F36B96">
        <w:rPr>
          <w:rFonts w:ascii="Times New Roman" w:hAnsi="Times New Roman" w:cs="Times New Roman"/>
          <w:b/>
          <w:sz w:val="24"/>
          <w:szCs w:val="24"/>
        </w:rPr>
        <w:t xml:space="preserve"> </w:t>
      </w:r>
      <w:r w:rsidR="0055596C" w:rsidRPr="00F36B96">
        <w:rPr>
          <w:rFonts w:ascii="Times New Roman" w:hAnsi="Times New Roman" w:cs="Times New Roman"/>
          <w:b/>
          <w:sz w:val="24"/>
          <w:szCs w:val="24"/>
        </w:rPr>
        <w:t xml:space="preserve"> </w:t>
      </w:r>
      <w:r w:rsidRPr="00F36B96">
        <w:rPr>
          <w:rFonts w:ascii="Times New Roman" w:hAnsi="Times New Roman" w:cs="Times New Roman"/>
          <w:b/>
          <w:sz w:val="24"/>
          <w:szCs w:val="24"/>
        </w:rPr>
        <w:t xml:space="preserve">the </w:t>
      </w:r>
      <w:r w:rsidR="0055596C" w:rsidRPr="00F36B96">
        <w:rPr>
          <w:rFonts w:ascii="Times New Roman" w:hAnsi="Times New Roman" w:cs="Times New Roman"/>
          <w:b/>
          <w:sz w:val="24"/>
          <w:szCs w:val="24"/>
        </w:rPr>
        <w:t xml:space="preserve"> </w:t>
      </w:r>
      <w:r w:rsidRPr="00F36B96">
        <w:rPr>
          <w:rFonts w:ascii="Times New Roman" w:hAnsi="Times New Roman" w:cs="Times New Roman"/>
          <w:b/>
          <w:sz w:val="24"/>
          <w:szCs w:val="24"/>
        </w:rPr>
        <w:t>company</w:t>
      </w:r>
      <w:r w:rsidR="0055596C" w:rsidRPr="00F36B96">
        <w:rPr>
          <w:rFonts w:ascii="Times New Roman" w:hAnsi="Times New Roman" w:cs="Times New Roman"/>
          <w:b/>
          <w:sz w:val="24"/>
          <w:szCs w:val="24"/>
        </w:rPr>
        <w:t xml:space="preserve"> </w:t>
      </w:r>
      <w:r w:rsidRPr="00F36B96">
        <w:rPr>
          <w:rFonts w:ascii="Times New Roman" w:hAnsi="Times New Roman" w:cs="Times New Roman"/>
          <w:b/>
          <w:sz w:val="24"/>
          <w:szCs w:val="24"/>
        </w:rPr>
        <w:t xml:space="preserve"> named</w:t>
      </w:r>
      <w:r w:rsidR="0055596C" w:rsidRPr="00F36B96">
        <w:rPr>
          <w:rFonts w:ascii="Times New Roman" w:hAnsi="Times New Roman" w:cs="Times New Roman"/>
          <w:b/>
          <w:sz w:val="24"/>
          <w:szCs w:val="24"/>
        </w:rPr>
        <w:t xml:space="preserve"> </w:t>
      </w:r>
      <w:r w:rsidRPr="00F36B96">
        <w:rPr>
          <w:rFonts w:ascii="Times New Roman" w:hAnsi="Times New Roman" w:cs="Times New Roman"/>
          <w:b/>
          <w:sz w:val="24"/>
          <w:szCs w:val="24"/>
        </w:rPr>
        <w:t xml:space="preserve"> ABC Ltd as an accounts executive. On the very first day, his senior gave him the task of assessing the financial statements of the competitor and asked him to perform trend analysis. If you being the </w:t>
      </w:r>
      <w:proofErr w:type="gramStart"/>
      <w:r w:rsidRPr="00F36B96">
        <w:rPr>
          <w:rFonts w:ascii="Times New Roman" w:hAnsi="Times New Roman" w:cs="Times New Roman"/>
          <w:b/>
          <w:sz w:val="24"/>
          <w:szCs w:val="24"/>
        </w:rPr>
        <w:t>senior,</w:t>
      </w:r>
      <w:proofErr w:type="gramEnd"/>
      <w:r w:rsidRPr="00F36B96">
        <w:rPr>
          <w:rFonts w:ascii="Times New Roman" w:hAnsi="Times New Roman" w:cs="Times New Roman"/>
          <w:b/>
          <w:sz w:val="24"/>
          <w:szCs w:val="24"/>
        </w:rPr>
        <w:t xml:space="preserve"> discuss about the objectives of financial statement analysis and characteristics of trend analysis with Mr Kamat so that he can start the work with hundred percent dedication. (10 marks)</w:t>
      </w:r>
    </w:p>
    <w:p w:rsidR="00691B28" w:rsidRPr="00F36B96" w:rsidRDefault="00691B28" w:rsidP="008A2D61">
      <w:pPr>
        <w:jc w:val="both"/>
        <w:rPr>
          <w:rFonts w:ascii="Times New Roman" w:hAnsi="Times New Roman" w:cs="Times New Roman"/>
          <w:b/>
          <w:sz w:val="24"/>
          <w:szCs w:val="24"/>
        </w:rPr>
      </w:pPr>
      <w:proofErr w:type="gramStart"/>
      <w:r w:rsidRPr="00F36B96">
        <w:rPr>
          <w:rFonts w:ascii="Times New Roman" w:hAnsi="Times New Roman" w:cs="Times New Roman"/>
          <w:b/>
          <w:sz w:val="24"/>
          <w:szCs w:val="24"/>
        </w:rPr>
        <w:t>Ans :</w:t>
      </w:r>
      <w:proofErr w:type="gramEnd"/>
    </w:p>
    <w:p w:rsidR="00691B28" w:rsidRPr="00F36B96" w:rsidRDefault="00691B28" w:rsidP="008A2D61">
      <w:pPr>
        <w:jc w:val="both"/>
        <w:rPr>
          <w:rFonts w:ascii="Times New Roman" w:hAnsi="Times New Roman" w:cs="Times New Roman"/>
          <w:b/>
          <w:sz w:val="24"/>
          <w:szCs w:val="24"/>
        </w:rPr>
      </w:pPr>
      <w:r w:rsidRPr="00F36B96">
        <w:rPr>
          <w:rFonts w:ascii="Times New Roman" w:hAnsi="Times New Roman" w:cs="Times New Roman"/>
          <w:b/>
          <w:sz w:val="24"/>
          <w:szCs w:val="24"/>
        </w:rPr>
        <w:t>Introduction:</w:t>
      </w:r>
    </w:p>
    <w:p w:rsidR="00691B28" w:rsidRPr="00F36B96" w:rsidRDefault="00691B28" w:rsidP="008A2D61">
      <w:pPr>
        <w:jc w:val="both"/>
        <w:rPr>
          <w:rFonts w:ascii="Times New Roman" w:hAnsi="Times New Roman" w:cs="Times New Roman"/>
          <w:b/>
          <w:sz w:val="24"/>
          <w:szCs w:val="24"/>
        </w:rPr>
      </w:pPr>
      <w:r w:rsidRPr="00F36B96">
        <w:rPr>
          <w:rFonts w:ascii="Times New Roman" w:hAnsi="Times New Roman" w:cs="Times New Roman"/>
          <w:b/>
          <w:sz w:val="24"/>
          <w:szCs w:val="24"/>
        </w:rPr>
        <w:t>Dear Mr. Kamat,</w:t>
      </w:r>
    </w:p>
    <w:p w:rsidR="00691B28" w:rsidRPr="00F36B96" w:rsidRDefault="00691B28" w:rsidP="008A2D61">
      <w:pPr>
        <w:jc w:val="both"/>
        <w:rPr>
          <w:rFonts w:ascii="Times New Roman" w:hAnsi="Times New Roman" w:cs="Times New Roman"/>
          <w:sz w:val="24"/>
          <w:szCs w:val="24"/>
        </w:rPr>
      </w:pPr>
      <w:r w:rsidRPr="00F36B96">
        <w:rPr>
          <w:rFonts w:ascii="Times New Roman" w:hAnsi="Times New Roman" w:cs="Times New Roman"/>
          <w:sz w:val="24"/>
          <w:szCs w:val="24"/>
        </w:rPr>
        <w:t>Welcome to ABC Ltd! I am delighted to have you on board as our new money-owed executive. These days are your first day, and I have an exciting project for you. I would like you to assess the financial statements of our competitor and perform a trend analysis. This can assist you advantage precious insights into our industry and contribute to our company's strategic choice-making process.</w:t>
      </w:r>
    </w:p>
    <w:p w:rsidR="006E16C5" w:rsidRPr="00F36B96" w:rsidRDefault="00691B28" w:rsidP="007D2E7E">
      <w:pPr>
        <w:jc w:val="both"/>
        <w:rPr>
          <w:rFonts w:ascii="Times New Roman" w:hAnsi="Times New Roman" w:cs="Times New Roman"/>
          <w:sz w:val="24"/>
          <w:szCs w:val="24"/>
        </w:rPr>
      </w:pPr>
      <w:r w:rsidRPr="00F36B96">
        <w:rPr>
          <w:rFonts w:ascii="Times New Roman" w:hAnsi="Times New Roman" w:cs="Times New Roman"/>
          <w:sz w:val="24"/>
          <w:szCs w:val="24"/>
        </w:rPr>
        <w:t xml:space="preserve">Financial announcement analysis is a critical component of comparing a company's overall financial performance and expertise in its position in the market. Analyzing monetary </w:t>
      </w:r>
    </w:p>
    <w:p w:rsidR="00591D20" w:rsidRDefault="00591D20" w:rsidP="00591D20">
      <w:pPr>
        <w:shd w:val="clear" w:color="auto" w:fill="FFFFFF"/>
        <w:spacing w:after="240"/>
        <w:rPr>
          <w:sz w:val="27"/>
          <w:szCs w:val="27"/>
        </w:rPr>
      </w:pPr>
      <w:r>
        <w:rPr>
          <w:rFonts w:ascii="Georgia" w:hAnsi="Georgia"/>
          <w:sz w:val="33"/>
          <w:szCs w:val="33"/>
          <w:highlight w:val="red"/>
          <w:shd w:val="clear" w:color="auto" w:fill="FFFF00"/>
        </w:rPr>
        <w:t>It is only half solved</w:t>
      </w:r>
    </w:p>
    <w:p w:rsidR="00591D20" w:rsidRDefault="00591D20" w:rsidP="00591D20">
      <w:pPr>
        <w:shd w:val="clear" w:color="auto" w:fill="FFFFFF"/>
        <w:spacing w:after="0" w:line="360" w:lineRule="auto"/>
        <w:jc w:val="center"/>
        <w:rPr>
          <w:rFonts w:ascii="Georgia" w:hAnsi="Georgia" w:cs="Calibri"/>
          <w:color w:val="222222"/>
          <w:sz w:val="33"/>
          <w:szCs w:val="33"/>
          <w:shd w:val="clear" w:color="auto" w:fill="FFFF00"/>
        </w:rPr>
      </w:pPr>
    </w:p>
    <w:p w:rsidR="00591D20" w:rsidRDefault="00591D20" w:rsidP="00591D2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91D20" w:rsidRDefault="00591D20" w:rsidP="00591D20">
      <w:pPr>
        <w:shd w:val="clear" w:color="auto" w:fill="FFFFFF"/>
        <w:spacing w:after="0" w:line="360" w:lineRule="auto"/>
        <w:jc w:val="center"/>
        <w:rPr>
          <w:rFonts w:cs="Calibri"/>
          <w:color w:val="222222"/>
        </w:rPr>
      </w:pPr>
    </w:p>
    <w:p w:rsidR="00591D20" w:rsidRDefault="00591D20" w:rsidP="00591D20">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591D20" w:rsidRDefault="00591D20" w:rsidP="00591D20">
      <w:pPr>
        <w:shd w:val="clear" w:color="auto" w:fill="FFFFFF"/>
        <w:spacing w:after="0" w:line="360" w:lineRule="auto"/>
        <w:jc w:val="center"/>
        <w:rPr>
          <w:rFonts w:cs="Calibri"/>
          <w:color w:val="222222"/>
        </w:rPr>
      </w:pPr>
    </w:p>
    <w:p w:rsidR="00591D20" w:rsidRDefault="00591D20" w:rsidP="00591D2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91D20" w:rsidRDefault="00591D20" w:rsidP="00591D20">
      <w:pPr>
        <w:shd w:val="clear" w:color="auto" w:fill="FFFFFF"/>
        <w:spacing w:after="0" w:line="360" w:lineRule="auto"/>
        <w:jc w:val="center"/>
        <w:rPr>
          <w:rFonts w:ascii="Arial" w:hAnsi="Arial" w:cs="Calibri"/>
          <w:color w:val="222222"/>
        </w:rPr>
      </w:pPr>
    </w:p>
    <w:p w:rsidR="00591D20" w:rsidRDefault="00591D20" w:rsidP="00591D2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591D20" w:rsidRDefault="00591D20" w:rsidP="00591D20">
      <w:pPr>
        <w:shd w:val="clear" w:color="auto" w:fill="FFFFFF"/>
        <w:spacing w:after="0" w:line="360" w:lineRule="auto"/>
        <w:jc w:val="center"/>
        <w:rPr>
          <w:rFonts w:ascii="Georgia" w:hAnsi="Georgia" w:cs="Calibri"/>
          <w:color w:val="500050"/>
          <w:sz w:val="33"/>
          <w:szCs w:val="33"/>
        </w:rPr>
      </w:pPr>
    </w:p>
    <w:p w:rsidR="00591D20" w:rsidRDefault="00591D20" w:rsidP="00591D2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91D20" w:rsidRDefault="00591D20" w:rsidP="00591D2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91D20" w:rsidRDefault="00591D20" w:rsidP="00591D2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91D20" w:rsidRDefault="00591D20" w:rsidP="00591D20">
      <w:pPr>
        <w:shd w:val="clear" w:color="auto" w:fill="FFFFFF"/>
        <w:spacing w:after="0" w:line="360" w:lineRule="auto"/>
        <w:jc w:val="center"/>
        <w:rPr>
          <w:rFonts w:cs="Calibri"/>
          <w:color w:val="500050"/>
        </w:rPr>
      </w:pPr>
    </w:p>
    <w:p w:rsidR="00591D20" w:rsidRDefault="00591D20" w:rsidP="00591D2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591D20" w:rsidRDefault="00591D20" w:rsidP="00591D2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91D20" w:rsidRDefault="00591D20" w:rsidP="00591D2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91D20" w:rsidRDefault="00591D20" w:rsidP="00591D2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91D20" w:rsidRDefault="00591D20" w:rsidP="00591D2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91D20" w:rsidRDefault="00591D20" w:rsidP="00591D2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A2D61" w:rsidRPr="00F36B96" w:rsidRDefault="008A2D61" w:rsidP="008A2D61">
      <w:pPr>
        <w:jc w:val="both"/>
        <w:rPr>
          <w:rFonts w:ascii="Times New Roman" w:hAnsi="Times New Roman" w:cs="Times New Roman"/>
          <w:sz w:val="24"/>
          <w:szCs w:val="24"/>
        </w:rPr>
      </w:pPr>
    </w:p>
    <w:p w:rsidR="007D2E7E" w:rsidRDefault="007D2E7E" w:rsidP="008A2D61">
      <w:pPr>
        <w:jc w:val="both"/>
        <w:rPr>
          <w:rFonts w:ascii="Times New Roman" w:hAnsi="Times New Roman" w:cs="Times New Roman"/>
          <w:b/>
          <w:sz w:val="24"/>
          <w:szCs w:val="24"/>
        </w:rPr>
      </w:pPr>
    </w:p>
    <w:p w:rsidR="00691B28" w:rsidRPr="00F36B96" w:rsidRDefault="00691B28" w:rsidP="008A2D61">
      <w:pPr>
        <w:jc w:val="both"/>
        <w:rPr>
          <w:rFonts w:ascii="Times New Roman" w:hAnsi="Times New Roman" w:cs="Times New Roman"/>
          <w:b/>
          <w:sz w:val="24"/>
          <w:szCs w:val="24"/>
        </w:rPr>
      </w:pPr>
      <w:r w:rsidRPr="00F36B96">
        <w:rPr>
          <w:rFonts w:ascii="Times New Roman" w:hAnsi="Times New Roman" w:cs="Times New Roman"/>
          <w:b/>
          <w:sz w:val="24"/>
          <w:szCs w:val="24"/>
        </w:rPr>
        <w:t xml:space="preserve">Question2 </w:t>
      </w:r>
    </w:p>
    <w:p w:rsidR="00691B28" w:rsidRPr="00F36B96" w:rsidRDefault="00691B28" w:rsidP="008A2D61">
      <w:pPr>
        <w:jc w:val="both"/>
        <w:rPr>
          <w:rFonts w:ascii="Times New Roman" w:hAnsi="Times New Roman" w:cs="Times New Roman"/>
          <w:b/>
          <w:sz w:val="24"/>
          <w:szCs w:val="24"/>
        </w:rPr>
      </w:pPr>
      <w:r w:rsidRPr="00F36B96">
        <w:rPr>
          <w:rFonts w:ascii="Times New Roman" w:hAnsi="Times New Roman" w:cs="Times New Roman"/>
          <w:b/>
          <w:sz w:val="24"/>
          <w:szCs w:val="24"/>
        </w:rPr>
        <w:t>Marry Kom is planning to invest in the share market. She has a profile of risk seeker investor but she believes that before investing it is important to understand market ratios effectively. Discuss any five market ratios with their importance that Marry Kom should look into before undertaking any investment decision. (10 marks)</w:t>
      </w:r>
    </w:p>
    <w:p w:rsidR="00691B28" w:rsidRPr="00F36B96" w:rsidRDefault="00691B28" w:rsidP="008A2D61">
      <w:pPr>
        <w:jc w:val="both"/>
        <w:rPr>
          <w:rFonts w:ascii="Times New Roman" w:hAnsi="Times New Roman" w:cs="Times New Roman"/>
          <w:b/>
          <w:sz w:val="24"/>
          <w:szCs w:val="24"/>
        </w:rPr>
      </w:pPr>
      <w:proofErr w:type="gramStart"/>
      <w:r w:rsidRPr="00F36B96">
        <w:rPr>
          <w:rFonts w:ascii="Times New Roman" w:hAnsi="Times New Roman" w:cs="Times New Roman"/>
          <w:b/>
          <w:sz w:val="24"/>
          <w:szCs w:val="24"/>
        </w:rPr>
        <w:t>Ans :</w:t>
      </w:r>
      <w:proofErr w:type="gramEnd"/>
    </w:p>
    <w:p w:rsidR="00691B28" w:rsidRPr="00F36B96" w:rsidRDefault="00691B28" w:rsidP="008A2D61">
      <w:pPr>
        <w:jc w:val="both"/>
        <w:rPr>
          <w:rFonts w:ascii="Times New Roman" w:hAnsi="Times New Roman" w:cs="Times New Roman"/>
          <w:b/>
          <w:sz w:val="24"/>
          <w:szCs w:val="24"/>
        </w:rPr>
      </w:pPr>
      <w:r w:rsidRPr="00F36B96">
        <w:rPr>
          <w:rFonts w:ascii="Times New Roman" w:hAnsi="Times New Roman" w:cs="Times New Roman"/>
          <w:b/>
          <w:sz w:val="24"/>
          <w:szCs w:val="24"/>
        </w:rPr>
        <w:t>Introduction:</w:t>
      </w:r>
    </w:p>
    <w:p w:rsidR="00691B28" w:rsidRPr="00F36B96" w:rsidRDefault="00691B28" w:rsidP="008A2D61">
      <w:pPr>
        <w:jc w:val="both"/>
        <w:rPr>
          <w:rFonts w:ascii="Times New Roman" w:hAnsi="Times New Roman" w:cs="Times New Roman"/>
          <w:sz w:val="24"/>
          <w:szCs w:val="24"/>
        </w:rPr>
      </w:pPr>
      <w:r w:rsidRPr="00F36B96">
        <w:rPr>
          <w:rFonts w:ascii="Times New Roman" w:hAnsi="Times New Roman" w:cs="Times New Roman"/>
          <w:sz w:val="24"/>
          <w:szCs w:val="24"/>
        </w:rPr>
        <w:t>Investing in the proportion market can be rewarding, but it comes with its fair percentage of risks. As an investor, it is vital to understand the market and the elements that can impact funding selections. A critical component of studying potential investments is inspecting market ratios. Market ratios provide insights into a business enterprise's monetary fitness and performance, enabling investors to make knowledgeable selections. In this discussion, we discover five important marketplace ratios that Marry Kom, a risk-seeking investor, needs to remember before making funding selections.</w:t>
      </w:r>
    </w:p>
    <w:p w:rsidR="0055596C" w:rsidRPr="00F36B96" w:rsidRDefault="0055596C" w:rsidP="008A2D61">
      <w:pPr>
        <w:jc w:val="both"/>
        <w:rPr>
          <w:rFonts w:ascii="Times New Roman" w:hAnsi="Times New Roman" w:cs="Times New Roman"/>
          <w:sz w:val="24"/>
          <w:szCs w:val="24"/>
        </w:rPr>
      </w:pPr>
    </w:p>
    <w:p w:rsidR="007D2E7E" w:rsidRDefault="007D2E7E" w:rsidP="008A2D61">
      <w:pPr>
        <w:jc w:val="both"/>
        <w:rPr>
          <w:rFonts w:ascii="Times New Roman" w:hAnsi="Times New Roman" w:cs="Times New Roman"/>
          <w:b/>
          <w:sz w:val="24"/>
          <w:szCs w:val="24"/>
        </w:rPr>
      </w:pPr>
    </w:p>
    <w:p w:rsidR="00691B28" w:rsidRPr="00F36B96" w:rsidRDefault="00691B28" w:rsidP="008A2D61">
      <w:pPr>
        <w:jc w:val="both"/>
        <w:rPr>
          <w:rFonts w:ascii="Times New Roman" w:hAnsi="Times New Roman" w:cs="Times New Roman"/>
          <w:b/>
          <w:sz w:val="24"/>
          <w:szCs w:val="24"/>
        </w:rPr>
      </w:pPr>
      <w:r w:rsidRPr="00F36B96">
        <w:rPr>
          <w:rFonts w:ascii="Times New Roman" w:hAnsi="Times New Roman" w:cs="Times New Roman"/>
          <w:b/>
          <w:sz w:val="24"/>
          <w:szCs w:val="24"/>
        </w:rPr>
        <w:t xml:space="preserve">Question3 </w:t>
      </w:r>
    </w:p>
    <w:p w:rsidR="00691B28" w:rsidRPr="00F36B96" w:rsidRDefault="00691B28" w:rsidP="008A2D61">
      <w:pPr>
        <w:jc w:val="both"/>
        <w:rPr>
          <w:rFonts w:ascii="Times New Roman" w:hAnsi="Times New Roman" w:cs="Times New Roman"/>
          <w:b/>
          <w:sz w:val="24"/>
          <w:szCs w:val="24"/>
        </w:rPr>
      </w:pPr>
      <w:r w:rsidRPr="00F36B96">
        <w:rPr>
          <w:rFonts w:ascii="Times New Roman" w:hAnsi="Times New Roman" w:cs="Times New Roman"/>
          <w:b/>
          <w:sz w:val="24"/>
          <w:szCs w:val="24"/>
        </w:rPr>
        <w:t xml:space="preserve">The following information is available in relation to Britannia Company. The Company has profit before taxes of Rs 50 lacs. </w:t>
      </w:r>
    </w:p>
    <w:p w:rsidR="00691B28" w:rsidRPr="00F36B96" w:rsidRDefault="00691B28" w:rsidP="008A2D61">
      <w:pPr>
        <w:pStyle w:val="ListParagraph"/>
        <w:numPr>
          <w:ilvl w:val="0"/>
          <w:numId w:val="1"/>
        </w:numPr>
        <w:jc w:val="both"/>
        <w:rPr>
          <w:rFonts w:ascii="Times New Roman" w:hAnsi="Times New Roman" w:cs="Times New Roman"/>
          <w:b/>
          <w:sz w:val="24"/>
          <w:szCs w:val="24"/>
        </w:rPr>
      </w:pPr>
      <w:r w:rsidRPr="00F36B96">
        <w:rPr>
          <w:rFonts w:ascii="Times New Roman" w:hAnsi="Times New Roman" w:cs="Times New Roman"/>
          <w:b/>
          <w:sz w:val="24"/>
          <w:szCs w:val="24"/>
        </w:rPr>
        <w:t xml:space="preserve">Classify and give reasons for the cash flows falling under the operating activities (5 marks) </w:t>
      </w:r>
    </w:p>
    <w:p w:rsidR="00691B28" w:rsidRPr="00F36B96" w:rsidRDefault="00691B28" w:rsidP="008A2D61">
      <w:pPr>
        <w:jc w:val="both"/>
        <w:rPr>
          <w:rFonts w:ascii="Times New Roman" w:hAnsi="Times New Roman" w:cs="Times New Roman"/>
          <w:b/>
          <w:sz w:val="24"/>
          <w:szCs w:val="24"/>
        </w:rPr>
      </w:pPr>
      <w:proofErr w:type="gramStart"/>
      <w:r w:rsidRPr="00F36B96">
        <w:rPr>
          <w:rFonts w:ascii="Times New Roman" w:hAnsi="Times New Roman" w:cs="Times New Roman"/>
          <w:b/>
          <w:sz w:val="24"/>
          <w:szCs w:val="24"/>
        </w:rPr>
        <w:t>Ans :</w:t>
      </w:r>
      <w:proofErr w:type="gramEnd"/>
    </w:p>
    <w:p w:rsidR="00691B28" w:rsidRPr="00F36B96" w:rsidRDefault="00691B28" w:rsidP="008A2D61">
      <w:pPr>
        <w:jc w:val="both"/>
        <w:rPr>
          <w:rFonts w:ascii="Times New Roman" w:hAnsi="Times New Roman" w:cs="Times New Roman"/>
          <w:b/>
          <w:sz w:val="24"/>
          <w:szCs w:val="24"/>
        </w:rPr>
      </w:pPr>
      <w:r w:rsidRPr="00F36B96">
        <w:rPr>
          <w:rFonts w:ascii="Times New Roman" w:hAnsi="Times New Roman" w:cs="Times New Roman"/>
          <w:b/>
          <w:sz w:val="24"/>
          <w:szCs w:val="24"/>
        </w:rPr>
        <w:t>Classifying Cash Flows under Operating Activities:</w:t>
      </w:r>
    </w:p>
    <w:p w:rsidR="008A2D61" w:rsidRPr="00F36B96" w:rsidRDefault="008A2D61" w:rsidP="008A2D61">
      <w:pPr>
        <w:jc w:val="both"/>
        <w:rPr>
          <w:rFonts w:ascii="Times New Roman" w:hAnsi="Times New Roman" w:cs="Times New Roman"/>
          <w:sz w:val="24"/>
          <w:szCs w:val="24"/>
        </w:rPr>
      </w:pPr>
      <w:r w:rsidRPr="00F36B96">
        <w:rPr>
          <w:rFonts w:ascii="Times New Roman" w:hAnsi="Times New Roman" w:cs="Times New Roman"/>
          <w:sz w:val="24"/>
          <w:szCs w:val="24"/>
        </w:rPr>
        <w:t>Operating sports are the number one sport of a corporation that generates revenue. They include cash inflows and outflows at once related to the business's core operations. Based on the supplied statistics, the following items can be classified as operating sports:</w:t>
      </w:r>
    </w:p>
    <w:p w:rsidR="008A2D61" w:rsidRPr="00F36B96" w:rsidRDefault="008A2D61" w:rsidP="008A2D61">
      <w:pPr>
        <w:jc w:val="both"/>
        <w:rPr>
          <w:rFonts w:ascii="Times New Roman" w:hAnsi="Times New Roman" w:cs="Times New Roman"/>
          <w:sz w:val="24"/>
          <w:szCs w:val="24"/>
        </w:rPr>
      </w:pPr>
    </w:p>
    <w:p w:rsidR="0055596C" w:rsidRPr="00F36B96" w:rsidRDefault="0055596C" w:rsidP="0055596C">
      <w:pPr>
        <w:jc w:val="both"/>
        <w:rPr>
          <w:rFonts w:ascii="Times New Roman" w:hAnsi="Times New Roman" w:cs="Times New Roman"/>
          <w:b/>
          <w:sz w:val="24"/>
          <w:szCs w:val="24"/>
        </w:rPr>
      </w:pPr>
      <w:r w:rsidRPr="00F36B96">
        <w:rPr>
          <w:rFonts w:ascii="Times New Roman" w:hAnsi="Times New Roman" w:cs="Times New Roman"/>
          <w:b/>
          <w:sz w:val="24"/>
          <w:szCs w:val="24"/>
        </w:rPr>
        <w:t>1. Stock sold for the year (Rs 95 lacs):</w:t>
      </w:r>
    </w:p>
    <w:p w:rsidR="00691B28" w:rsidRPr="00F36B96" w:rsidRDefault="008A2D61" w:rsidP="007D2E7E">
      <w:pPr>
        <w:jc w:val="both"/>
        <w:rPr>
          <w:rFonts w:ascii="Times New Roman" w:hAnsi="Times New Roman" w:cs="Times New Roman"/>
          <w:sz w:val="24"/>
          <w:szCs w:val="24"/>
        </w:rPr>
      </w:pPr>
      <w:r w:rsidRPr="00F36B96">
        <w:rPr>
          <w:rFonts w:ascii="Times New Roman" w:hAnsi="Times New Roman" w:cs="Times New Roman"/>
          <w:sz w:val="24"/>
          <w:szCs w:val="24"/>
        </w:rPr>
        <w:t xml:space="preserve">The sale of stock represents the principle revenue-producing pastime for Britannia </w:t>
      </w:r>
    </w:p>
    <w:p w:rsidR="0055596C" w:rsidRPr="00F36B96" w:rsidRDefault="0055596C" w:rsidP="008A2D61">
      <w:pPr>
        <w:jc w:val="both"/>
        <w:rPr>
          <w:rFonts w:ascii="Times New Roman" w:hAnsi="Times New Roman" w:cs="Times New Roman"/>
          <w:sz w:val="24"/>
          <w:szCs w:val="24"/>
        </w:rPr>
      </w:pPr>
    </w:p>
    <w:p w:rsidR="007D2E7E" w:rsidRDefault="007D2E7E" w:rsidP="008A2D61">
      <w:pPr>
        <w:jc w:val="both"/>
        <w:rPr>
          <w:rFonts w:ascii="Times New Roman" w:hAnsi="Times New Roman" w:cs="Times New Roman"/>
          <w:b/>
          <w:sz w:val="24"/>
          <w:szCs w:val="24"/>
        </w:rPr>
      </w:pPr>
    </w:p>
    <w:p w:rsidR="007D2E7E" w:rsidRDefault="007D2E7E" w:rsidP="008A2D61">
      <w:pPr>
        <w:jc w:val="both"/>
        <w:rPr>
          <w:rFonts w:ascii="Times New Roman" w:hAnsi="Times New Roman" w:cs="Times New Roman"/>
          <w:b/>
          <w:sz w:val="24"/>
          <w:szCs w:val="24"/>
        </w:rPr>
      </w:pPr>
    </w:p>
    <w:p w:rsidR="008A2D61" w:rsidRPr="00F36B96" w:rsidRDefault="008A2D61" w:rsidP="008A2D61">
      <w:pPr>
        <w:jc w:val="both"/>
        <w:rPr>
          <w:rFonts w:ascii="Times New Roman" w:hAnsi="Times New Roman" w:cs="Times New Roman"/>
          <w:b/>
          <w:sz w:val="24"/>
          <w:szCs w:val="24"/>
        </w:rPr>
      </w:pPr>
      <w:r w:rsidRPr="00F36B96">
        <w:rPr>
          <w:rFonts w:ascii="Times New Roman" w:hAnsi="Times New Roman" w:cs="Times New Roman"/>
          <w:b/>
          <w:sz w:val="24"/>
          <w:szCs w:val="24"/>
        </w:rPr>
        <w:t>B. Classify and give reasons for the cash flows falling under the investing activities. (5 marks)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1842"/>
      </w:tblGrid>
      <w:tr w:rsidR="008A2D61" w:rsidRPr="00F36B96" w:rsidTr="00325748">
        <w:trPr>
          <w:trHeight w:val="347"/>
        </w:trPr>
        <w:tc>
          <w:tcPr>
            <w:tcW w:w="7338" w:type="dxa"/>
          </w:tcPr>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Particulars </w:t>
            </w:r>
          </w:p>
        </w:tc>
        <w:tc>
          <w:tcPr>
            <w:tcW w:w="1842" w:type="dxa"/>
          </w:tcPr>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Amount </w:t>
            </w: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Rs in (Lacs) </w:t>
            </w:r>
          </w:p>
        </w:tc>
      </w:tr>
      <w:tr w:rsidR="008A2D61" w:rsidRPr="00F36B96" w:rsidTr="00325748">
        <w:trPr>
          <w:trHeight w:val="110"/>
        </w:trPr>
        <w:tc>
          <w:tcPr>
            <w:tcW w:w="7338" w:type="dxa"/>
          </w:tcPr>
          <w:p w:rsidR="008A2D61" w:rsidRPr="00F36B96" w:rsidRDefault="008A2D61" w:rsidP="008A2D61">
            <w:pPr>
              <w:spacing w:after="120"/>
              <w:jc w:val="both"/>
              <w:rPr>
                <w:rFonts w:ascii="Times New Roman" w:hAnsi="Times New Roman" w:cs="Times New Roman"/>
                <w:b/>
                <w:sz w:val="24"/>
                <w:szCs w:val="24"/>
              </w:rPr>
            </w:pP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1. Tangible assets purchased during the year </w:t>
            </w:r>
          </w:p>
        </w:tc>
        <w:tc>
          <w:tcPr>
            <w:tcW w:w="1842" w:type="dxa"/>
          </w:tcPr>
          <w:p w:rsidR="008A2D61" w:rsidRPr="00F36B96" w:rsidRDefault="008A2D61" w:rsidP="008A2D61">
            <w:pPr>
              <w:spacing w:after="120"/>
              <w:jc w:val="both"/>
              <w:rPr>
                <w:rFonts w:ascii="Times New Roman" w:hAnsi="Times New Roman" w:cs="Times New Roman"/>
                <w:b/>
                <w:sz w:val="24"/>
                <w:szCs w:val="24"/>
              </w:rPr>
            </w:pP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75 </w:t>
            </w:r>
          </w:p>
        </w:tc>
      </w:tr>
      <w:tr w:rsidR="008A2D61" w:rsidRPr="00F36B96" w:rsidTr="00325748">
        <w:trPr>
          <w:trHeight w:val="322"/>
        </w:trPr>
        <w:tc>
          <w:tcPr>
            <w:tcW w:w="7338" w:type="dxa"/>
          </w:tcPr>
          <w:p w:rsidR="008A2D61" w:rsidRPr="00F36B96" w:rsidRDefault="008A2D61" w:rsidP="008A2D61">
            <w:pPr>
              <w:spacing w:after="120"/>
              <w:jc w:val="both"/>
              <w:rPr>
                <w:rFonts w:ascii="Times New Roman" w:hAnsi="Times New Roman" w:cs="Times New Roman"/>
                <w:b/>
                <w:sz w:val="24"/>
                <w:szCs w:val="24"/>
              </w:rPr>
            </w:pP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2. Depreciation charged on these tangible assets for the year @ 10% </w:t>
            </w:r>
          </w:p>
        </w:tc>
        <w:tc>
          <w:tcPr>
            <w:tcW w:w="1842" w:type="dxa"/>
          </w:tcPr>
          <w:p w:rsidR="008A2D61" w:rsidRPr="00F36B96" w:rsidRDefault="008A2D61" w:rsidP="008A2D61">
            <w:pPr>
              <w:spacing w:after="120"/>
              <w:jc w:val="both"/>
              <w:rPr>
                <w:rFonts w:ascii="Times New Roman" w:hAnsi="Times New Roman" w:cs="Times New Roman"/>
                <w:b/>
                <w:sz w:val="24"/>
                <w:szCs w:val="24"/>
              </w:rPr>
            </w:pP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 </w:t>
            </w:r>
          </w:p>
        </w:tc>
      </w:tr>
      <w:tr w:rsidR="008A2D61" w:rsidRPr="00F36B96" w:rsidTr="00325748">
        <w:trPr>
          <w:trHeight w:val="110"/>
        </w:trPr>
        <w:tc>
          <w:tcPr>
            <w:tcW w:w="7338" w:type="dxa"/>
          </w:tcPr>
          <w:p w:rsidR="008A2D61" w:rsidRPr="00F36B96" w:rsidRDefault="008A2D61" w:rsidP="008A2D61">
            <w:pPr>
              <w:spacing w:after="120"/>
              <w:jc w:val="both"/>
              <w:rPr>
                <w:rFonts w:ascii="Times New Roman" w:hAnsi="Times New Roman" w:cs="Times New Roman"/>
                <w:b/>
                <w:sz w:val="24"/>
                <w:szCs w:val="24"/>
              </w:rPr>
            </w:pP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3. Stock sold for the year </w:t>
            </w:r>
          </w:p>
        </w:tc>
        <w:tc>
          <w:tcPr>
            <w:tcW w:w="1842" w:type="dxa"/>
          </w:tcPr>
          <w:p w:rsidR="008A2D61" w:rsidRPr="00F36B96" w:rsidRDefault="008A2D61" w:rsidP="008A2D61">
            <w:pPr>
              <w:spacing w:after="120"/>
              <w:jc w:val="both"/>
              <w:rPr>
                <w:rFonts w:ascii="Times New Roman" w:hAnsi="Times New Roman" w:cs="Times New Roman"/>
                <w:b/>
                <w:sz w:val="24"/>
                <w:szCs w:val="24"/>
              </w:rPr>
            </w:pP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95 </w:t>
            </w:r>
          </w:p>
        </w:tc>
      </w:tr>
      <w:tr w:rsidR="008A2D61" w:rsidRPr="00F36B96" w:rsidTr="00325748">
        <w:trPr>
          <w:trHeight w:val="110"/>
        </w:trPr>
        <w:tc>
          <w:tcPr>
            <w:tcW w:w="7338" w:type="dxa"/>
          </w:tcPr>
          <w:p w:rsidR="008A2D61" w:rsidRPr="00F36B96" w:rsidRDefault="008A2D61" w:rsidP="008A2D61">
            <w:pPr>
              <w:spacing w:after="120"/>
              <w:jc w:val="both"/>
              <w:rPr>
                <w:rFonts w:ascii="Times New Roman" w:hAnsi="Times New Roman" w:cs="Times New Roman"/>
                <w:b/>
                <w:sz w:val="24"/>
                <w:szCs w:val="24"/>
              </w:rPr>
            </w:pP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4. Loan given to Big Boy Company </w:t>
            </w:r>
          </w:p>
        </w:tc>
        <w:tc>
          <w:tcPr>
            <w:tcW w:w="1842" w:type="dxa"/>
          </w:tcPr>
          <w:p w:rsidR="008A2D61" w:rsidRPr="00F36B96" w:rsidRDefault="008A2D61" w:rsidP="008A2D61">
            <w:pPr>
              <w:spacing w:after="120"/>
              <w:jc w:val="both"/>
              <w:rPr>
                <w:rFonts w:ascii="Times New Roman" w:hAnsi="Times New Roman" w:cs="Times New Roman"/>
                <w:b/>
                <w:sz w:val="24"/>
                <w:szCs w:val="24"/>
              </w:rPr>
            </w:pP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150 </w:t>
            </w:r>
          </w:p>
        </w:tc>
      </w:tr>
      <w:tr w:rsidR="008A2D61" w:rsidRPr="00F36B96" w:rsidTr="00325748">
        <w:trPr>
          <w:trHeight w:val="322"/>
        </w:trPr>
        <w:tc>
          <w:tcPr>
            <w:tcW w:w="7338" w:type="dxa"/>
          </w:tcPr>
          <w:p w:rsidR="008A2D61" w:rsidRPr="00F36B96" w:rsidRDefault="008A2D61" w:rsidP="008A2D61">
            <w:pPr>
              <w:spacing w:after="120"/>
              <w:jc w:val="both"/>
              <w:rPr>
                <w:rFonts w:ascii="Times New Roman" w:hAnsi="Times New Roman" w:cs="Times New Roman"/>
                <w:b/>
                <w:sz w:val="24"/>
                <w:szCs w:val="24"/>
              </w:rPr>
            </w:pP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lastRenderedPageBreak/>
              <w:t xml:space="preserve">5. Interest received from Big Boy company for the said loan @11.5% </w:t>
            </w:r>
          </w:p>
        </w:tc>
        <w:tc>
          <w:tcPr>
            <w:tcW w:w="1842" w:type="dxa"/>
          </w:tcPr>
          <w:p w:rsidR="008A2D61" w:rsidRPr="00F36B96" w:rsidRDefault="008A2D61" w:rsidP="008A2D61">
            <w:pPr>
              <w:spacing w:after="120"/>
              <w:jc w:val="both"/>
              <w:rPr>
                <w:rFonts w:ascii="Times New Roman" w:hAnsi="Times New Roman" w:cs="Times New Roman"/>
                <w:b/>
                <w:sz w:val="24"/>
                <w:szCs w:val="24"/>
              </w:rPr>
            </w:pP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lastRenderedPageBreak/>
              <w:t xml:space="preserve">? </w:t>
            </w:r>
          </w:p>
        </w:tc>
      </w:tr>
      <w:tr w:rsidR="008A2D61" w:rsidRPr="00F36B96" w:rsidTr="00325748">
        <w:trPr>
          <w:trHeight w:val="1418"/>
        </w:trPr>
        <w:tc>
          <w:tcPr>
            <w:tcW w:w="7338" w:type="dxa"/>
          </w:tcPr>
          <w:p w:rsidR="008A2D61" w:rsidRPr="00F36B96" w:rsidRDefault="008A2D61" w:rsidP="008A2D61">
            <w:pPr>
              <w:spacing w:after="120"/>
              <w:jc w:val="both"/>
              <w:rPr>
                <w:rFonts w:ascii="Times New Roman" w:hAnsi="Times New Roman" w:cs="Times New Roman"/>
                <w:b/>
                <w:sz w:val="24"/>
                <w:szCs w:val="24"/>
              </w:rPr>
            </w:pP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6. Shares purchased of a company called as Arvind Mills </w:t>
            </w:r>
          </w:p>
          <w:p w:rsidR="008A2D61" w:rsidRPr="00F36B96" w:rsidRDefault="008A2D61" w:rsidP="008A2D61">
            <w:pPr>
              <w:spacing w:after="120"/>
              <w:jc w:val="both"/>
              <w:rPr>
                <w:rFonts w:ascii="Times New Roman" w:hAnsi="Times New Roman" w:cs="Times New Roman"/>
                <w:b/>
                <w:sz w:val="24"/>
                <w:szCs w:val="24"/>
              </w:rPr>
            </w:pPr>
          </w:p>
        </w:tc>
        <w:tc>
          <w:tcPr>
            <w:tcW w:w="1842" w:type="dxa"/>
          </w:tcPr>
          <w:p w:rsidR="008A2D61" w:rsidRPr="00F36B96" w:rsidRDefault="008A2D61" w:rsidP="008A2D61">
            <w:pPr>
              <w:spacing w:after="120"/>
              <w:jc w:val="both"/>
              <w:rPr>
                <w:rFonts w:ascii="Times New Roman" w:hAnsi="Times New Roman" w:cs="Times New Roman"/>
                <w:b/>
                <w:sz w:val="24"/>
                <w:szCs w:val="24"/>
              </w:rPr>
            </w:pP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10 </w:t>
            </w:r>
          </w:p>
        </w:tc>
      </w:tr>
      <w:tr w:rsidR="008A2D61" w:rsidRPr="00F36B96" w:rsidTr="00325748">
        <w:trPr>
          <w:trHeight w:val="110"/>
        </w:trPr>
        <w:tc>
          <w:tcPr>
            <w:tcW w:w="7338" w:type="dxa"/>
          </w:tcPr>
          <w:p w:rsidR="008A2D61" w:rsidRPr="00F36B96" w:rsidRDefault="008A2D61" w:rsidP="008A2D61">
            <w:pPr>
              <w:spacing w:after="120"/>
              <w:jc w:val="both"/>
              <w:rPr>
                <w:rFonts w:ascii="Times New Roman" w:hAnsi="Times New Roman" w:cs="Times New Roman"/>
                <w:b/>
                <w:sz w:val="24"/>
                <w:szCs w:val="24"/>
              </w:rPr>
            </w:pP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7. Dividend Received from Arvind Mills </w:t>
            </w:r>
          </w:p>
          <w:p w:rsidR="008A2D61" w:rsidRPr="00F36B96" w:rsidRDefault="008A2D61" w:rsidP="008A2D61">
            <w:pPr>
              <w:spacing w:after="120"/>
              <w:jc w:val="both"/>
              <w:rPr>
                <w:rFonts w:ascii="Times New Roman" w:hAnsi="Times New Roman" w:cs="Times New Roman"/>
                <w:b/>
                <w:sz w:val="24"/>
                <w:szCs w:val="24"/>
              </w:rPr>
            </w:pPr>
          </w:p>
        </w:tc>
        <w:tc>
          <w:tcPr>
            <w:tcW w:w="1842" w:type="dxa"/>
          </w:tcPr>
          <w:p w:rsidR="008A2D61" w:rsidRPr="00F36B96" w:rsidRDefault="008A2D61" w:rsidP="008A2D61">
            <w:pPr>
              <w:spacing w:after="120"/>
              <w:jc w:val="both"/>
              <w:rPr>
                <w:rFonts w:ascii="Times New Roman" w:hAnsi="Times New Roman" w:cs="Times New Roman"/>
                <w:b/>
                <w:sz w:val="24"/>
                <w:szCs w:val="24"/>
              </w:rPr>
            </w:pP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1 </w:t>
            </w:r>
          </w:p>
        </w:tc>
      </w:tr>
      <w:tr w:rsidR="008A2D61" w:rsidRPr="00F36B96" w:rsidTr="00325748">
        <w:trPr>
          <w:trHeight w:val="110"/>
        </w:trPr>
        <w:tc>
          <w:tcPr>
            <w:tcW w:w="7338" w:type="dxa"/>
          </w:tcPr>
          <w:p w:rsidR="008A2D61" w:rsidRPr="00F36B96" w:rsidRDefault="008A2D61" w:rsidP="008A2D61">
            <w:pPr>
              <w:spacing w:after="120"/>
              <w:jc w:val="both"/>
              <w:rPr>
                <w:rFonts w:ascii="Times New Roman" w:hAnsi="Times New Roman" w:cs="Times New Roman"/>
                <w:b/>
                <w:sz w:val="24"/>
                <w:szCs w:val="24"/>
              </w:rPr>
            </w:pP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8. Taxes paid for the year @ 30% </w:t>
            </w:r>
          </w:p>
          <w:p w:rsidR="008A2D61" w:rsidRPr="00F36B96" w:rsidRDefault="008A2D61" w:rsidP="008A2D61">
            <w:pPr>
              <w:spacing w:after="120"/>
              <w:jc w:val="both"/>
              <w:rPr>
                <w:rFonts w:ascii="Times New Roman" w:hAnsi="Times New Roman" w:cs="Times New Roman"/>
                <w:b/>
                <w:sz w:val="24"/>
                <w:szCs w:val="24"/>
              </w:rPr>
            </w:pPr>
          </w:p>
        </w:tc>
        <w:tc>
          <w:tcPr>
            <w:tcW w:w="1842" w:type="dxa"/>
          </w:tcPr>
          <w:p w:rsidR="008A2D61" w:rsidRPr="00F36B96" w:rsidRDefault="008A2D61" w:rsidP="008A2D61">
            <w:pPr>
              <w:spacing w:after="120"/>
              <w:jc w:val="both"/>
              <w:rPr>
                <w:rFonts w:ascii="Times New Roman" w:hAnsi="Times New Roman" w:cs="Times New Roman"/>
                <w:b/>
                <w:sz w:val="24"/>
                <w:szCs w:val="24"/>
              </w:rPr>
            </w:pPr>
          </w:p>
          <w:p w:rsidR="008A2D61" w:rsidRPr="00F36B96" w:rsidRDefault="008A2D61" w:rsidP="008A2D61">
            <w:pPr>
              <w:spacing w:after="120"/>
              <w:jc w:val="both"/>
              <w:rPr>
                <w:rFonts w:ascii="Times New Roman" w:hAnsi="Times New Roman" w:cs="Times New Roman"/>
                <w:b/>
                <w:sz w:val="24"/>
                <w:szCs w:val="24"/>
              </w:rPr>
            </w:pPr>
            <w:r w:rsidRPr="00F36B96">
              <w:rPr>
                <w:rFonts w:ascii="Times New Roman" w:hAnsi="Times New Roman" w:cs="Times New Roman"/>
                <w:b/>
                <w:sz w:val="24"/>
                <w:szCs w:val="24"/>
              </w:rPr>
              <w:t xml:space="preserve">? </w:t>
            </w:r>
          </w:p>
        </w:tc>
      </w:tr>
    </w:tbl>
    <w:p w:rsidR="008A2D61" w:rsidRPr="00F36B96" w:rsidRDefault="008A2D61" w:rsidP="008A2D61">
      <w:pPr>
        <w:jc w:val="both"/>
        <w:rPr>
          <w:rFonts w:ascii="Times New Roman" w:hAnsi="Times New Roman" w:cs="Times New Roman"/>
          <w:b/>
          <w:sz w:val="24"/>
          <w:szCs w:val="24"/>
        </w:rPr>
      </w:pPr>
    </w:p>
    <w:p w:rsidR="008A2D61" w:rsidRPr="00F36B96" w:rsidRDefault="008A2D61" w:rsidP="008A2D61">
      <w:pPr>
        <w:jc w:val="both"/>
        <w:rPr>
          <w:rFonts w:ascii="Times New Roman" w:hAnsi="Times New Roman" w:cs="Times New Roman"/>
          <w:b/>
          <w:sz w:val="24"/>
          <w:szCs w:val="24"/>
        </w:rPr>
      </w:pPr>
      <w:proofErr w:type="gramStart"/>
      <w:r w:rsidRPr="00F36B96">
        <w:rPr>
          <w:rFonts w:ascii="Times New Roman" w:hAnsi="Times New Roman" w:cs="Times New Roman"/>
          <w:b/>
          <w:sz w:val="24"/>
          <w:szCs w:val="24"/>
        </w:rPr>
        <w:t>Ans :</w:t>
      </w:r>
      <w:proofErr w:type="gramEnd"/>
    </w:p>
    <w:p w:rsidR="008A2D61" w:rsidRPr="00F36B96" w:rsidRDefault="008A2D61" w:rsidP="008A2D61">
      <w:pPr>
        <w:pStyle w:val="NormalWeb"/>
        <w:spacing w:before="0" w:beforeAutospacing="0" w:after="0" w:afterAutospacing="0" w:line="276" w:lineRule="auto"/>
        <w:jc w:val="both"/>
        <w:rPr>
          <w:color w:val="0E101A"/>
        </w:rPr>
      </w:pPr>
      <w:r w:rsidRPr="00F36B96">
        <w:rPr>
          <w:color w:val="0E101A"/>
        </w:rPr>
        <w:t xml:space="preserve">Coins </w:t>
      </w:r>
      <w:proofErr w:type="gramStart"/>
      <w:r w:rsidRPr="00F36B96">
        <w:rPr>
          <w:color w:val="0E101A"/>
        </w:rPr>
        <w:t>flow falling under investing activities are</w:t>
      </w:r>
      <w:proofErr w:type="gramEnd"/>
      <w:r w:rsidRPr="00F36B96">
        <w:rPr>
          <w:color w:val="0E101A"/>
        </w:rPr>
        <w:t xml:space="preserve"> generally associated with obtaining and casting off long-term assets and investments. Based on the information provided, let us classify the cash flows and offer reasons for them falling below investing activities:</w:t>
      </w:r>
    </w:p>
    <w:p w:rsidR="0055596C" w:rsidRPr="00F36B96" w:rsidRDefault="0055596C" w:rsidP="008A2D61">
      <w:pPr>
        <w:pStyle w:val="NormalWeb"/>
        <w:spacing w:before="0" w:beforeAutospacing="0" w:after="0" w:afterAutospacing="0" w:line="276" w:lineRule="auto"/>
        <w:jc w:val="both"/>
        <w:rPr>
          <w:color w:val="0E101A"/>
        </w:rPr>
      </w:pPr>
    </w:p>
    <w:p w:rsidR="0055596C" w:rsidRPr="00F36B96" w:rsidRDefault="0055596C" w:rsidP="0055596C">
      <w:pPr>
        <w:jc w:val="both"/>
        <w:rPr>
          <w:rFonts w:ascii="Times New Roman" w:hAnsi="Times New Roman" w:cs="Times New Roman"/>
          <w:b/>
          <w:sz w:val="24"/>
          <w:szCs w:val="24"/>
        </w:rPr>
      </w:pPr>
      <w:r w:rsidRPr="00F36B96">
        <w:rPr>
          <w:rFonts w:ascii="Times New Roman" w:hAnsi="Times New Roman" w:cs="Times New Roman"/>
          <w:b/>
          <w:sz w:val="24"/>
          <w:szCs w:val="24"/>
        </w:rPr>
        <w:t>1. Tangible assets purchased during the year: Rs 75 lacs</w:t>
      </w:r>
    </w:p>
    <w:p w:rsidR="008A2D61" w:rsidRPr="00F36B96" w:rsidRDefault="008A2D61" w:rsidP="008A2D61">
      <w:pPr>
        <w:jc w:val="both"/>
        <w:rPr>
          <w:rFonts w:ascii="Times New Roman" w:hAnsi="Times New Roman" w:cs="Times New Roman"/>
          <w:sz w:val="24"/>
          <w:szCs w:val="24"/>
        </w:rPr>
      </w:pPr>
    </w:p>
    <w:sectPr w:rsidR="008A2D61" w:rsidRPr="00F36B96" w:rsidSect="007864C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C78F3"/>
    <w:multiLevelType w:val="hybridMultilevel"/>
    <w:tmpl w:val="D640D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AYCC3NzAzNzcwsjUyMTCyUdpeDU4uLM/DyQAsNaALz6a9YsAAAA"/>
  </w:docVars>
  <w:rsids>
    <w:rsidRoot w:val="00691B28"/>
    <w:rsid w:val="00074367"/>
    <w:rsid w:val="00200D28"/>
    <w:rsid w:val="0032791B"/>
    <w:rsid w:val="0055596C"/>
    <w:rsid w:val="00591D20"/>
    <w:rsid w:val="00691B28"/>
    <w:rsid w:val="007864C8"/>
    <w:rsid w:val="007D2E7E"/>
    <w:rsid w:val="008841C6"/>
    <w:rsid w:val="008A2D61"/>
    <w:rsid w:val="00A637D1"/>
    <w:rsid w:val="00A7248D"/>
    <w:rsid w:val="00D570A4"/>
    <w:rsid w:val="00EF2438"/>
    <w:rsid w:val="00F36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2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B28"/>
    <w:pPr>
      <w:ind w:left="720"/>
      <w:contextualSpacing/>
    </w:pPr>
  </w:style>
  <w:style w:type="paragraph" w:styleId="NormalWeb">
    <w:name w:val="Normal (Web)"/>
    <w:basedOn w:val="Normal"/>
    <w:uiPriority w:val="99"/>
    <w:unhideWhenUsed/>
    <w:rsid w:val="008A2D6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8A2D61"/>
    <w:rPr>
      <w:b/>
      <w:bCs/>
    </w:rPr>
  </w:style>
  <w:style w:type="character" w:styleId="Hyperlink">
    <w:name w:val="Hyperlink"/>
    <w:basedOn w:val="DefaultParagraphFont"/>
    <w:uiPriority w:val="99"/>
    <w:semiHidden/>
    <w:unhideWhenUsed/>
    <w:rsid w:val="00591D20"/>
    <w:rPr>
      <w:color w:val="0000FF"/>
      <w:u w:val="single"/>
    </w:rPr>
  </w:style>
</w:styles>
</file>

<file path=word/webSettings.xml><?xml version="1.0" encoding="utf-8"?>
<w:webSettings xmlns:r="http://schemas.openxmlformats.org/officeDocument/2006/relationships" xmlns:w="http://schemas.openxmlformats.org/wordprocessingml/2006/main">
  <w:divs>
    <w:div w:id="262694185">
      <w:bodyDiv w:val="1"/>
      <w:marLeft w:val="0"/>
      <w:marRight w:val="0"/>
      <w:marTop w:val="0"/>
      <w:marBottom w:val="0"/>
      <w:divBdr>
        <w:top w:val="none" w:sz="0" w:space="0" w:color="auto"/>
        <w:left w:val="none" w:sz="0" w:space="0" w:color="auto"/>
        <w:bottom w:val="none" w:sz="0" w:space="0" w:color="auto"/>
        <w:right w:val="none" w:sz="0" w:space="0" w:color="auto"/>
      </w:divBdr>
    </w:div>
    <w:div w:id="9877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2023-07-15T06:44:00Z</dcterms:created>
  <dcterms:modified xsi:type="dcterms:W3CDTF">2023-07-21T10:34:00Z</dcterms:modified>
</cp:coreProperties>
</file>