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7E" w:rsidRPr="001061DC" w:rsidRDefault="0050387E" w:rsidP="001061DC">
      <w:pPr>
        <w:pStyle w:val="Default"/>
        <w:spacing w:line="360" w:lineRule="auto"/>
        <w:jc w:val="center"/>
        <w:rPr>
          <w:b/>
          <w:color w:val="auto"/>
        </w:rPr>
      </w:pPr>
      <w:r w:rsidRPr="001061DC">
        <w:rPr>
          <w:b/>
          <w:color w:val="auto"/>
        </w:rPr>
        <w:t>Financial Accounting &amp; Analysis</w:t>
      </w:r>
    </w:p>
    <w:p w:rsidR="004029EF" w:rsidRPr="00063F61" w:rsidRDefault="004029EF" w:rsidP="004029EF">
      <w:pPr>
        <w:pStyle w:val="Default"/>
        <w:spacing w:line="360" w:lineRule="auto"/>
        <w:jc w:val="center"/>
        <w:rPr>
          <w:b/>
        </w:rPr>
      </w:pPr>
      <w:r w:rsidRPr="00A7675D">
        <w:rPr>
          <w:b/>
        </w:rPr>
        <w:t>June 2023 Examination</w:t>
      </w:r>
    </w:p>
    <w:p w:rsidR="001061DC" w:rsidRPr="001061DC" w:rsidRDefault="001061DC" w:rsidP="001061DC">
      <w:pPr>
        <w:pStyle w:val="Default"/>
        <w:spacing w:line="360" w:lineRule="auto"/>
        <w:jc w:val="center"/>
        <w:rPr>
          <w:b/>
          <w:color w:val="auto"/>
        </w:rPr>
      </w:pPr>
    </w:p>
    <w:p w:rsidR="001061DC" w:rsidRPr="001061DC" w:rsidRDefault="001061DC" w:rsidP="004029EF">
      <w:pPr>
        <w:pStyle w:val="Default"/>
        <w:spacing w:line="360" w:lineRule="auto"/>
        <w:rPr>
          <w:b/>
          <w:color w:val="auto"/>
        </w:rPr>
      </w:pPr>
    </w:p>
    <w:p w:rsidR="0050387E" w:rsidRPr="001061DC" w:rsidRDefault="0050387E" w:rsidP="001061DC">
      <w:pPr>
        <w:pStyle w:val="Default"/>
        <w:spacing w:line="360" w:lineRule="auto"/>
        <w:jc w:val="both"/>
        <w:rPr>
          <w:color w:val="auto"/>
        </w:rPr>
      </w:pPr>
    </w:p>
    <w:p w:rsidR="00DD7208" w:rsidRPr="001061DC" w:rsidRDefault="00DD7208" w:rsidP="001061DC">
      <w:pPr>
        <w:pStyle w:val="Default"/>
        <w:spacing w:line="360" w:lineRule="auto"/>
        <w:jc w:val="both"/>
        <w:rPr>
          <w:b/>
          <w:bCs/>
          <w:color w:val="auto"/>
        </w:rPr>
      </w:pPr>
      <w:r w:rsidRPr="001061DC">
        <w:rPr>
          <w:b/>
          <w:bCs/>
          <w:color w:val="auto"/>
        </w:rPr>
        <w:t xml:space="preserve">Q1. Analyze the following transactions for Surprise Ltd. using the concept of Accounting Equation comprising Assets, Liabilities, and Equity. (10 Marks) </w:t>
      </w:r>
    </w:p>
    <w:p w:rsidR="00DD7208" w:rsidRPr="001061DC" w:rsidRDefault="00DD7208" w:rsidP="001061DC">
      <w:pPr>
        <w:pStyle w:val="Default"/>
        <w:spacing w:line="360" w:lineRule="auto"/>
        <w:jc w:val="both"/>
        <w:rPr>
          <w:b/>
          <w:bCs/>
          <w:color w:val="auto"/>
        </w:rPr>
      </w:pPr>
      <w:r w:rsidRPr="001061DC">
        <w:rPr>
          <w:b/>
          <w:bCs/>
          <w:color w:val="auto"/>
        </w:rPr>
        <w:t xml:space="preserve">1. Commenced business with cash of ₹ 5, 00,000. </w:t>
      </w:r>
    </w:p>
    <w:p w:rsidR="00DD7208" w:rsidRPr="001061DC" w:rsidRDefault="00DD7208" w:rsidP="001061DC">
      <w:pPr>
        <w:pStyle w:val="Default"/>
        <w:spacing w:line="360" w:lineRule="auto"/>
        <w:jc w:val="both"/>
        <w:rPr>
          <w:b/>
          <w:bCs/>
          <w:color w:val="auto"/>
        </w:rPr>
      </w:pPr>
      <w:r w:rsidRPr="001061DC">
        <w:rPr>
          <w:b/>
          <w:bCs/>
          <w:color w:val="auto"/>
        </w:rPr>
        <w:t xml:space="preserve">2. Purchased equipment for cash ₹ 2, 00,000. </w:t>
      </w:r>
    </w:p>
    <w:p w:rsidR="00DD7208" w:rsidRPr="001061DC" w:rsidRDefault="00DD7208" w:rsidP="001061DC">
      <w:pPr>
        <w:pStyle w:val="Default"/>
        <w:spacing w:line="360" w:lineRule="auto"/>
        <w:jc w:val="both"/>
        <w:rPr>
          <w:b/>
          <w:bCs/>
          <w:color w:val="auto"/>
        </w:rPr>
      </w:pPr>
      <w:r w:rsidRPr="001061DC">
        <w:rPr>
          <w:b/>
          <w:bCs/>
          <w:color w:val="auto"/>
        </w:rPr>
        <w:t xml:space="preserve">3. Purchased furniture worth ₹50,000 on credit from IndiMart. </w:t>
      </w:r>
    </w:p>
    <w:p w:rsidR="00DD7208" w:rsidRPr="001061DC" w:rsidRDefault="00DD7208" w:rsidP="001061DC">
      <w:pPr>
        <w:pStyle w:val="Default"/>
        <w:spacing w:line="360" w:lineRule="auto"/>
        <w:jc w:val="both"/>
        <w:rPr>
          <w:b/>
          <w:bCs/>
          <w:color w:val="auto"/>
        </w:rPr>
      </w:pPr>
      <w:r w:rsidRPr="001061DC">
        <w:rPr>
          <w:b/>
          <w:bCs/>
          <w:color w:val="auto"/>
        </w:rPr>
        <w:t xml:space="preserve">4. Purchased raw materials for ₹25,000 against cash from XYZ Suppliers. </w:t>
      </w:r>
    </w:p>
    <w:p w:rsidR="00DD7208" w:rsidRPr="001061DC" w:rsidRDefault="00DD7208" w:rsidP="001061DC">
      <w:pPr>
        <w:pStyle w:val="Default"/>
        <w:spacing w:line="360" w:lineRule="auto"/>
        <w:jc w:val="both"/>
        <w:rPr>
          <w:b/>
          <w:bCs/>
          <w:color w:val="auto"/>
        </w:rPr>
      </w:pPr>
      <w:r w:rsidRPr="001061DC">
        <w:rPr>
          <w:b/>
          <w:bCs/>
          <w:color w:val="auto"/>
        </w:rPr>
        <w:t xml:space="preserve">5. Deposited cash of ₹ 1, 25,000 in the current account. </w:t>
      </w:r>
    </w:p>
    <w:p w:rsidR="00DD7208" w:rsidRPr="001061DC" w:rsidRDefault="00DD7208" w:rsidP="001061DC">
      <w:pPr>
        <w:pStyle w:val="Default"/>
        <w:spacing w:line="360" w:lineRule="auto"/>
        <w:jc w:val="both"/>
        <w:rPr>
          <w:b/>
          <w:bCs/>
          <w:color w:val="auto"/>
        </w:rPr>
      </w:pPr>
      <w:r w:rsidRPr="001061DC">
        <w:rPr>
          <w:b/>
          <w:bCs/>
          <w:color w:val="auto"/>
        </w:rPr>
        <w:t xml:space="preserve">6. Sold goods for ₹75,000 and received a cheque against the same. </w:t>
      </w:r>
    </w:p>
    <w:p w:rsidR="00DD7208" w:rsidRPr="001061DC" w:rsidRDefault="00DD7208" w:rsidP="001061DC">
      <w:pPr>
        <w:pStyle w:val="Default"/>
        <w:spacing w:line="360" w:lineRule="auto"/>
        <w:jc w:val="both"/>
        <w:rPr>
          <w:b/>
          <w:bCs/>
          <w:color w:val="auto"/>
        </w:rPr>
      </w:pPr>
    </w:p>
    <w:p w:rsidR="0050387E" w:rsidRPr="001061DC" w:rsidRDefault="0050387E" w:rsidP="001061DC">
      <w:pPr>
        <w:pStyle w:val="Default"/>
        <w:spacing w:line="360" w:lineRule="auto"/>
        <w:jc w:val="both"/>
        <w:rPr>
          <w:b/>
          <w:bCs/>
          <w:color w:val="auto"/>
        </w:rPr>
      </w:pPr>
    </w:p>
    <w:p w:rsidR="0050387E" w:rsidRPr="001061DC" w:rsidRDefault="0050387E" w:rsidP="001061DC">
      <w:pPr>
        <w:pStyle w:val="Default"/>
        <w:spacing w:line="360" w:lineRule="auto"/>
        <w:jc w:val="both"/>
        <w:rPr>
          <w:b/>
          <w:bCs/>
          <w:color w:val="auto"/>
        </w:rPr>
      </w:pPr>
      <w:r w:rsidRPr="001061DC">
        <w:rPr>
          <w:b/>
          <w:bCs/>
          <w:color w:val="auto"/>
        </w:rPr>
        <w:t>ANS:</w:t>
      </w:r>
    </w:p>
    <w:p w:rsidR="00307088" w:rsidRPr="001061DC" w:rsidRDefault="0050387E" w:rsidP="001061DC">
      <w:pPr>
        <w:pStyle w:val="Default"/>
        <w:spacing w:line="360" w:lineRule="auto"/>
        <w:jc w:val="both"/>
        <w:rPr>
          <w:b/>
          <w:bCs/>
          <w:color w:val="auto"/>
        </w:rPr>
      </w:pPr>
      <w:r w:rsidRPr="001061DC">
        <w:rPr>
          <w:b/>
          <w:bCs/>
          <w:color w:val="auto"/>
        </w:rPr>
        <w:t>Introduction</w:t>
      </w:r>
    </w:p>
    <w:p w:rsidR="0050387E" w:rsidRPr="001061DC" w:rsidRDefault="0050387E" w:rsidP="008627A7">
      <w:pPr>
        <w:spacing w:line="360" w:lineRule="auto"/>
        <w:jc w:val="both"/>
        <w:rPr>
          <w:rFonts w:ascii="Times New Roman" w:hAnsi="Times New Roman" w:cs="Times New Roman"/>
          <w:sz w:val="24"/>
          <w:szCs w:val="24"/>
        </w:rPr>
      </w:pPr>
      <w:r w:rsidRPr="001061DC">
        <w:rPr>
          <w:rFonts w:ascii="Times New Roman" w:hAnsi="Times New Roman" w:cs="Times New Roman"/>
          <w:sz w:val="24"/>
          <w:szCs w:val="24"/>
        </w:rPr>
        <w:t xml:space="preserve">Accounting Equation is a fundamental idea in bookkeeping that aids in storing the path of the monetary situation of a business. It's miles based on the precept that every deal has two features, a debt &amp; a credit. The Accounting Equation is the premise of the dual-entrance bookkeeping scheme, and it affords clear information on a business’s assets, obligations &amp;impartiality. This equation forms the idea of a company's monetary declaration, which delivers data on the commercial enterprise’s economic situation. Assets are capital that a business possesses or panels, which might probably offer upcoming financial welfare. Those </w:t>
      </w:r>
    </w:p>
    <w:p w:rsidR="00004FFF" w:rsidRDefault="00004FFF" w:rsidP="00004FFF">
      <w:pPr>
        <w:shd w:val="clear" w:color="auto" w:fill="FFFFFF"/>
        <w:spacing w:after="240"/>
        <w:rPr>
          <w:sz w:val="27"/>
          <w:szCs w:val="27"/>
        </w:rPr>
      </w:pPr>
      <w:r>
        <w:rPr>
          <w:rFonts w:ascii="Georgia" w:hAnsi="Georgia"/>
          <w:sz w:val="33"/>
          <w:szCs w:val="33"/>
          <w:highlight w:val="red"/>
          <w:shd w:val="clear" w:color="auto" w:fill="FFFF00"/>
        </w:rPr>
        <w:t>It is only half solved</w:t>
      </w:r>
    </w:p>
    <w:p w:rsidR="00004FFF" w:rsidRDefault="00004FFF" w:rsidP="00004FFF">
      <w:pPr>
        <w:shd w:val="clear" w:color="auto" w:fill="FFFFFF"/>
        <w:spacing w:after="0" w:line="360" w:lineRule="auto"/>
        <w:jc w:val="center"/>
        <w:rPr>
          <w:rFonts w:ascii="Georgia" w:hAnsi="Georgia" w:cs="Calibri"/>
          <w:color w:val="222222"/>
          <w:sz w:val="33"/>
          <w:szCs w:val="33"/>
          <w:shd w:val="clear" w:color="auto" w:fill="FFFF00"/>
        </w:rPr>
      </w:pPr>
    </w:p>
    <w:p w:rsidR="00004FFF" w:rsidRDefault="00004FFF" w:rsidP="00004FF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04FFF" w:rsidRDefault="00004FFF" w:rsidP="00004FFF">
      <w:pPr>
        <w:shd w:val="clear" w:color="auto" w:fill="FFFFFF"/>
        <w:spacing w:after="0" w:line="360" w:lineRule="auto"/>
        <w:jc w:val="center"/>
        <w:rPr>
          <w:rFonts w:cs="Calibri"/>
          <w:color w:val="222222"/>
        </w:rPr>
      </w:pPr>
    </w:p>
    <w:p w:rsidR="00004FFF" w:rsidRDefault="00355940" w:rsidP="00004FFF">
      <w:pPr>
        <w:shd w:val="clear" w:color="auto" w:fill="FFFFFF"/>
        <w:spacing w:after="0" w:line="360" w:lineRule="auto"/>
        <w:jc w:val="center"/>
        <w:rPr>
          <w:rFonts w:cs="Calibri"/>
          <w:color w:val="222222"/>
        </w:rPr>
      </w:pPr>
      <w:hyperlink r:id="rId5" w:tgtFrame="_blank" w:history="1">
        <w:r w:rsidR="00004FFF">
          <w:rPr>
            <w:rStyle w:val="Hyperlink"/>
            <w:rFonts w:ascii="Georgia" w:eastAsiaTheme="majorEastAsia" w:hAnsi="Georgia" w:cs="Calibri"/>
            <w:sz w:val="33"/>
          </w:rPr>
          <w:t>https://nmimsassignment.com/online-buy-2/</w:t>
        </w:r>
      </w:hyperlink>
    </w:p>
    <w:p w:rsidR="00004FFF" w:rsidRDefault="00004FFF" w:rsidP="00004FFF">
      <w:pPr>
        <w:shd w:val="clear" w:color="auto" w:fill="FFFFFF"/>
        <w:spacing w:after="0" w:line="360" w:lineRule="auto"/>
        <w:jc w:val="center"/>
        <w:rPr>
          <w:rFonts w:cs="Calibri"/>
          <w:color w:val="222222"/>
        </w:rPr>
      </w:pPr>
    </w:p>
    <w:p w:rsidR="00004FFF" w:rsidRDefault="00004FFF" w:rsidP="00004FF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04FFF" w:rsidRDefault="00004FFF" w:rsidP="00004FFF">
      <w:pPr>
        <w:shd w:val="clear" w:color="auto" w:fill="FFFFFF"/>
        <w:spacing w:after="0" w:line="360" w:lineRule="auto"/>
        <w:jc w:val="center"/>
        <w:rPr>
          <w:rFonts w:ascii="Arial" w:hAnsi="Arial" w:cs="Calibri"/>
          <w:color w:val="222222"/>
        </w:rPr>
      </w:pPr>
    </w:p>
    <w:p w:rsidR="00004FFF" w:rsidRDefault="00004FFF" w:rsidP="00004FF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004FFF" w:rsidRDefault="00004FFF" w:rsidP="00004FFF">
      <w:pPr>
        <w:shd w:val="clear" w:color="auto" w:fill="FFFFFF"/>
        <w:spacing w:after="0" w:line="360" w:lineRule="auto"/>
        <w:jc w:val="center"/>
        <w:rPr>
          <w:rFonts w:ascii="Georgia" w:hAnsi="Georgia" w:cs="Calibri"/>
          <w:color w:val="500050"/>
          <w:sz w:val="33"/>
          <w:szCs w:val="33"/>
        </w:rPr>
      </w:pPr>
    </w:p>
    <w:p w:rsidR="00004FFF" w:rsidRDefault="00004FFF" w:rsidP="00004FF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04FFF" w:rsidRDefault="00004FFF" w:rsidP="00004FF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8C4765">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004FFF" w:rsidRDefault="00004FFF" w:rsidP="00004FF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04FFF" w:rsidRDefault="00004FFF" w:rsidP="00004FFF">
      <w:pPr>
        <w:shd w:val="clear" w:color="auto" w:fill="FFFFFF"/>
        <w:spacing w:after="0" w:line="360" w:lineRule="auto"/>
        <w:jc w:val="center"/>
        <w:rPr>
          <w:rFonts w:cs="Calibri"/>
          <w:color w:val="500050"/>
        </w:rPr>
      </w:pPr>
    </w:p>
    <w:p w:rsidR="00004FFF" w:rsidRDefault="00004FFF" w:rsidP="00004FF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004FFF" w:rsidRDefault="00004FFF" w:rsidP="00004FF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04FFF" w:rsidRDefault="00004FFF" w:rsidP="00004FF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04FFF" w:rsidRDefault="00004FFF" w:rsidP="00004FF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04FFF" w:rsidRDefault="00004FFF" w:rsidP="00004FF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04FFF" w:rsidRDefault="00004FFF" w:rsidP="00004FF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D51CE" w:rsidRPr="001061DC" w:rsidRDefault="00FD51CE" w:rsidP="001061DC">
      <w:pPr>
        <w:spacing w:line="360" w:lineRule="auto"/>
        <w:jc w:val="both"/>
        <w:rPr>
          <w:rFonts w:ascii="Times New Roman" w:hAnsi="Times New Roman" w:cs="Times New Roman"/>
          <w:sz w:val="24"/>
          <w:szCs w:val="24"/>
        </w:rPr>
      </w:pPr>
    </w:p>
    <w:p w:rsidR="0050387E" w:rsidRPr="001061DC" w:rsidRDefault="0050387E" w:rsidP="001061DC">
      <w:pPr>
        <w:spacing w:line="360" w:lineRule="auto"/>
        <w:jc w:val="both"/>
        <w:rPr>
          <w:rFonts w:ascii="Times New Roman" w:hAnsi="Times New Roman" w:cs="Times New Roman"/>
          <w:b/>
          <w:bCs/>
          <w:sz w:val="24"/>
          <w:szCs w:val="24"/>
        </w:rPr>
      </w:pPr>
      <w:r w:rsidRPr="001061DC">
        <w:rPr>
          <w:rFonts w:ascii="Times New Roman" w:hAnsi="Times New Roman" w:cs="Times New Roman"/>
          <w:b/>
          <w:bCs/>
          <w:sz w:val="24"/>
          <w:szCs w:val="24"/>
        </w:rPr>
        <w:t>Q2. Prepare a vertical balance sheet from the following information: (10 Marks)</w:t>
      </w:r>
    </w:p>
    <w:tbl>
      <w:tblPr>
        <w:tblW w:w="0" w:type="auto"/>
        <w:tblCellMar>
          <w:top w:w="15" w:type="dxa"/>
          <w:left w:w="15" w:type="dxa"/>
          <w:bottom w:w="15" w:type="dxa"/>
          <w:right w:w="15" w:type="dxa"/>
        </w:tblCellMar>
        <w:tblLook w:val="04A0"/>
      </w:tblPr>
      <w:tblGrid>
        <w:gridCol w:w="2916"/>
        <w:gridCol w:w="1203"/>
        <w:gridCol w:w="3183"/>
        <w:gridCol w:w="1149"/>
      </w:tblGrid>
      <w:tr w:rsidR="0050387E" w:rsidRPr="001061DC" w:rsidTr="00CA7802">
        <w:trPr>
          <w:trHeight w:val="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Liabilities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Assets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Rs.</w:t>
            </w:r>
          </w:p>
        </w:tc>
      </w:tr>
      <w:tr w:rsidR="0050387E" w:rsidRPr="001061DC" w:rsidTr="00CA7802">
        <w:trPr>
          <w:trHeight w:val="51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ind w:left="12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lastRenderedPageBreak/>
              <w:t>Share capital </w:t>
            </w:r>
          </w:p>
          <w:p w:rsidR="0050387E" w:rsidRPr="001061DC" w:rsidRDefault="0050387E" w:rsidP="001061DC">
            <w:pPr>
              <w:spacing w:before="236" w:after="0" w:line="360" w:lineRule="auto"/>
              <w:ind w:left="12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Share Premium Account </w:t>
            </w:r>
          </w:p>
          <w:p w:rsidR="0050387E" w:rsidRPr="001061DC" w:rsidRDefault="0050387E" w:rsidP="001061DC">
            <w:pPr>
              <w:spacing w:before="238" w:after="0" w:line="360" w:lineRule="auto"/>
              <w:ind w:left="120"/>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General Reserve  </w:t>
            </w:r>
          </w:p>
          <w:p w:rsidR="0050387E" w:rsidRPr="001061DC" w:rsidRDefault="0050387E" w:rsidP="001061DC">
            <w:pPr>
              <w:spacing w:before="236"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Profit and Loss account </w:t>
            </w:r>
          </w:p>
          <w:p w:rsidR="0050387E" w:rsidRPr="001061DC" w:rsidRDefault="0050387E" w:rsidP="001061DC">
            <w:pPr>
              <w:spacing w:before="239" w:after="0" w:line="360" w:lineRule="auto"/>
              <w:ind w:left="12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6% Debenture  </w:t>
            </w:r>
          </w:p>
          <w:p w:rsidR="0050387E" w:rsidRPr="001061DC" w:rsidRDefault="0050387E" w:rsidP="001061DC">
            <w:pPr>
              <w:spacing w:before="238"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Bank Loan (Long Term) </w:t>
            </w:r>
          </w:p>
          <w:p w:rsidR="0050387E" w:rsidRPr="001061DC" w:rsidRDefault="0050387E" w:rsidP="001061DC">
            <w:pPr>
              <w:spacing w:before="236"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Bank Overdraft </w:t>
            </w:r>
          </w:p>
          <w:p w:rsidR="0050387E" w:rsidRPr="001061DC" w:rsidRDefault="0050387E" w:rsidP="001061DC">
            <w:pPr>
              <w:spacing w:before="238" w:after="0" w:line="360" w:lineRule="auto"/>
              <w:ind w:left="12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Sundry Creditors </w:t>
            </w:r>
          </w:p>
          <w:p w:rsidR="0050387E" w:rsidRPr="001061DC" w:rsidRDefault="0050387E" w:rsidP="001061DC">
            <w:pPr>
              <w:spacing w:before="236"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Provision for Taxation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1,50,000 </w:t>
            </w:r>
          </w:p>
          <w:p w:rsidR="0050387E" w:rsidRPr="001061DC" w:rsidRDefault="0050387E" w:rsidP="001061DC">
            <w:pPr>
              <w:spacing w:before="236"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5,000 </w:t>
            </w:r>
          </w:p>
          <w:p w:rsidR="0050387E" w:rsidRPr="001061DC" w:rsidRDefault="0050387E" w:rsidP="001061DC">
            <w:pPr>
              <w:spacing w:before="238"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60,000 </w:t>
            </w:r>
          </w:p>
          <w:p w:rsidR="0050387E" w:rsidRPr="001061DC" w:rsidRDefault="0050387E" w:rsidP="001061DC">
            <w:pPr>
              <w:spacing w:before="236"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17,000 </w:t>
            </w:r>
          </w:p>
          <w:p w:rsidR="0050387E" w:rsidRPr="001061DC" w:rsidRDefault="0050387E" w:rsidP="001061DC">
            <w:pPr>
              <w:spacing w:before="239"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50,000 </w:t>
            </w:r>
          </w:p>
          <w:p w:rsidR="0050387E" w:rsidRPr="001061DC" w:rsidRDefault="0050387E" w:rsidP="001061DC">
            <w:pPr>
              <w:spacing w:before="238"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35,000 </w:t>
            </w:r>
          </w:p>
          <w:p w:rsidR="0050387E" w:rsidRPr="001061DC" w:rsidRDefault="0050387E" w:rsidP="001061DC">
            <w:pPr>
              <w:spacing w:before="236"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20,000 </w:t>
            </w:r>
          </w:p>
          <w:p w:rsidR="0050387E" w:rsidRPr="001061DC" w:rsidRDefault="0050387E" w:rsidP="001061DC">
            <w:pPr>
              <w:spacing w:before="238"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60,000 </w:t>
            </w:r>
          </w:p>
          <w:p w:rsidR="0050387E" w:rsidRPr="001061DC" w:rsidRDefault="0050387E" w:rsidP="001061DC">
            <w:pPr>
              <w:spacing w:before="236" w:after="0" w:line="360" w:lineRule="auto"/>
              <w:ind w:right="109"/>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ind w:left="120"/>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Goodwill </w:t>
            </w:r>
          </w:p>
          <w:p w:rsidR="0050387E" w:rsidRPr="001061DC" w:rsidRDefault="0050387E" w:rsidP="001061DC">
            <w:pPr>
              <w:spacing w:before="236" w:after="0" w:line="360" w:lineRule="auto"/>
              <w:ind w:left="116"/>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Land and Building </w:t>
            </w:r>
          </w:p>
          <w:p w:rsidR="0050387E" w:rsidRPr="001061DC" w:rsidRDefault="0050387E" w:rsidP="001061DC">
            <w:pPr>
              <w:spacing w:before="238"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Plant (at cost less dep.)  </w:t>
            </w:r>
          </w:p>
          <w:p w:rsidR="0050387E" w:rsidRPr="001061DC" w:rsidRDefault="0050387E" w:rsidP="001061DC">
            <w:pPr>
              <w:spacing w:before="236" w:after="0" w:line="360" w:lineRule="auto"/>
              <w:ind w:left="116"/>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Furniture (at cost less dep.) </w:t>
            </w:r>
          </w:p>
          <w:p w:rsidR="0050387E" w:rsidRPr="001061DC" w:rsidRDefault="0050387E" w:rsidP="001061DC">
            <w:pPr>
              <w:spacing w:before="239"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Investment (Trade) </w:t>
            </w:r>
          </w:p>
          <w:p w:rsidR="0050387E" w:rsidRPr="001061DC" w:rsidRDefault="0050387E" w:rsidP="001061DC">
            <w:pPr>
              <w:spacing w:before="238"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Debtors </w:t>
            </w:r>
          </w:p>
          <w:p w:rsidR="0050387E" w:rsidRPr="001061DC" w:rsidRDefault="0050387E" w:rsidP="001061DC">
            <w:pPr>
              <w:spacing w:before="236" w:after="0" w:line="360" w:lineRule="auto"/>
              <w:ind w:left="12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Stock </w:t>
            </w:r>
          </w:p>
          <w:p w:rsidR="0050387E" w:rsidRPr="001061DC" w:rsidRDefault="0050387E" w:rsidP="001061DC">
            <w:pPr>
              <w:spacing w:before="238" w:after="0" w:line="360" w:lineRule="auto"/>
              <w:ind w:left="120"/>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Cash at Bank </w:t>
            </w:r>
          </w:p>
          <w:p w:rsidR="0050387E" w:rsidRPr="001061DC" w:rsidRDefault="0050387E" w:rsidP="001061DC">
            <w:pPr>
              <w:spacing w:before="236"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Prepaid expenses </w:t>
            </w:r>
          </w:p>
          <w:p w:rsidR="0050387E" w:rsidRPr="001061DC" w:rsidRDefault="0050387E" w:rsidP="001061DC">
            <w:pPr>
              <w:spacing w:before="238" w:after="0" w:line="360" w:lineRule="auto"/>
              <w:ind w:left="117"/>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Preliminary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20,000 </w:t>
            </w:r>
          </w:p>
          <w:p w:rsidR="0050387E" w:rsidRPr="001061DC" w:rsidRDefault="0050387E" w:rsidP="001061DC">
            <w:pPr>
              <w:spacing w:before="236"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80,000 </w:t>
            </w:r>
          </w:p>
          <w:p w:rsidR="0050387E" w:rsidRPr="001061DC" w:rsidRDefault="0050387E" w:rsidP="001061DC">
            <w:pPr>
              <w:spacing w:before="238"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44,000 </w:t>
            </w:r>
          </w:p>
          <w:p w:rsidR="0050387E" w:rsidRPr="001061DC" w:rsidRDefault="0050387E" w:rsidP="001061DC">
            <w:pPr>
              <w:spacing w:before="236"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3,000 </w:t>
            </w:r>
          </w:p>
          <w:p w:rsidR="0050387E" w:rsidRPr="001061DC" w:rsidRDefault="0050387E" w:rsidP="001061DC">
            <w:pPr>
              <w:spacing w:before="239"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80,000 </w:t>
            </w:r>
          </w:p>
          <w:p w:rsidR="0050387E" w:rsidRPr="001061DC" w:rsidRDefault="0050387E" w:rsidP="001061DC">
            <w:pPr>
              <w:spacing w:before="238"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70,000 </w:t>
            </w:r>
          </w:p>
          <w:p w:rsidR="0050387E" w:rsidRPr="001061DC" w:rsidRDefault="0050387E" w:rsidP="001061DC">
            <w:pPr>
              <w:spacing w:before="236"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60,000 </w:t>
            </w:r>
          </w:p>
          <w:p w:rsidR="0050387E" w:rsidRPr="001061DC" w:rsidRDefault="0050387E" w:rsidP="001061DC">
            <w:pPr>
              <w:spacing w:before="238"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40,000 </w:t>
            </w:r>
          </w:p>
          <w:p w:rsidR="0050387E" w:rsidRPr="001061DC" w:rsidRDefault="0050387E" w:rsidP="001061DC">
            <w:pPr>
              <w:spacing w:before="236"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5,000 </w:t>
            </w:r>
          </w:p>
          <w:p w:rsidR="0050387E" w:rsidRPr="001061DC" w:rsidRDefault="0050387E" w:rsidP="001061DC">
            <w:pPr>
              <w:spacing w:before="238" w:after="0" w:line="360" w:lineRule="auto"/>
              <w:ind w:right="109"/>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5,000</w:t>
            </w:r>
          </w:p>
        </w:tc>
      </w:tr>
      <w:tr w:rsidR="0050387E" w:rsidRPr="001061DC" w:rsidTr="00CA7802">
        <w:trPr>
          <w:trHeight w:val="2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ind w:right="104"/>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Total 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ind w:right="103"/>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4,07,000 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ind w:right="104"/>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Total 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87E" w:rsidRPr="001061DC" w:rsidRDefault="0050387E" w:rsidP="001061DC">
            <w:pPr>
              <w:spacing w:after="0" w:line="360" w:lineRule="auto"/>
              <w:ind w:right="109"/>
              <w:jc w:val="both"/>
              <w:rPr>
                <w:rFonts w:ascii="Times New Roman" w:eastAsia="Times New Roman" w:hAnsi="Times New Roman" w:cs="Times New Roman"/>
                <w:b/>
                <w:bCs/>
                <w:sz w:val="24"/>
                <w:szCs w:val="24"/>
              </w:rPr>
            </w:pPr>
            <w:r w:rsidRPr="001061DC">
              <w:rPr>
                <w:rFonts w:ascii="Times New Roman" w:eastAsia="Times New Roman" w:hAnsi="Times New Roman" w:cs="Times New Roman"/>
                <w:b/>
                <w:bCs/>
                <w:sz w:val="24"/>
                <w:szCs w:val="24"/>
              </w:rPr>
              <w:t>4,07,000</w:t>
            </w:r>
          </w:p>
        </w:tc>
      </w:tr>
    </w:tbl>
    <w:p w:rsidR="0050387E" w:rsidRPr="001061DC" w:rsidRDefault="0050387E" w:rsidP="001061DC">
      <w:pPr>
        <w:spacing w:line="360" w:lineRule="auto"/>
        <w:jc w:val="both"/>
        <w:rPr>
          <w:rFonts w:ascii="Times New Roman" w:hAnsi="Times New Roman" w:cs="Times New Roman"/>
          <w:b/>
          <w:bCs/>
          <w:sz w:val="24"/>
          <w:szCs w:val="24"/>
        </w:rPr>
      </w:pPr>
    </w:p>
    <w:p w:rsidR="0050387E" w:rsidRPr="001061DC" w:rsidRDefault="0050387E" w:rsidP="001061DC">
      <w:pPr>
        <w:spacing w:line="360" w:lineRule="auto"/>
        <w:jc w:val="both"/>
        <w:rPr>
          <w:rFonts w:ascii="Times New Roman" w:hAnsi="Times New Roman" w:cs="Times New Roman"/>
          <w:b/>
          <w:bCs/>
          <w:sz w:val="24"/>
          <w:szCs w:val="24"/>
        </w:rPr>
      </w:pPr>
      <w:r w:rsidRPr="001061DC">
        <w:rPr>
          <w:rFonts w:ascii="Times New Roman" w:hAnsi="Times New Roman" w:cs="Times New Roman"/>
          <w:b/>
          <w:bCs/>
          <w:sz w:val="24"/>
          <w:szCs w:val="24"/>
        </w:rPr>
        <w:t xml:space="preserve">ANS: </w:t>
      </w:r>
    </w:p>
    <w:p w:rsidR="0050387E" w:rsidRPr="001061DC" w:rsidRDefault="0050387E" w:rsidP="001061DC">
      <w:pPr>
        <w:spacing w:line="360" w:lineRule="auto"/>
        <w:jc w:val="both"/>
        <w:rPr>
          <w:rFonts w:ascii="Times New Roman" w:hAnsi="Times New Roman" w:cs="Times New Roman"/>
          <w:b/>
          <w:bCs/>
          <w:sz w:val="24"/>
          <w:szCs w:val="24"/>
        </w:rPr>
      </w:pPr>
      <w:r w:rsidRPr="001061DC">
        <w:rPr>
          <w:rFonts w:ascii="Times New Roman" w:hAnsi="Times New Roman" w:cs="Times New Roman"/>
          <w:b/>
          <w:bCs/>
          <w:sz w:val="24"/>
          <w:szCs w:val="24"/>
        </w:rPr>
        <w:t>Introduction</w:t>
      </w:r>
    </w:p>
    <w:p w:rsidR="0050387E" w:rsidRDefault="0050387E" w:rsidP="008627A7">
      <w:pPr>
        <w:spacing w:line="360" w:lineRule="auto"/>
        <w:jc w:val="both"/>
        <w:rPr>
          <w:rFonts w:ascii="Times New Roman" w:hAnsi="Times New Roman" w:cs="Times New Roman"/>
          <w:sz w:val="24"/>
          <w:szCs w:val="24"/>
        </w:rPr>
      </w:pPr>
      <w:r w:rsidRPr="001061DC">
        <w:rPr>
          <w:rFonts w:ascii="Times New Roman" w:hAnsi="Times New Roman" w:cs="Times New Roman"/>
          <w:sz w:val="24"/>
          <w:szCs w:val="24"/>
        </w:rPr>
        <w:t xml:space="preserve">A vertical financial statement is an economic statement that accounts for a business's property, liabilities &amp; fairness as a picture of a precise fact in </w:t>
      </w:r>
      <w:r w:rsidR="00FD51CE" w:rsidRPr="001061DC">
        <w:rPr>
          <w:rFonts w:ascii="Times New Roman" w:hAnsi="Times New Roman" w:cs="Times New Roman"/>
          <w:sz w:val="24"/>
          <w:szCs w:val="24"/>
        </w:rPr>
        <w:t>duration</w:t>
      </w:r>
      <w:r w:rsidRPr="001061DC">
        <w:rPr>
          <w:rFonts w:ascii="Times New Roman" w:hAnsi="Times New Roman" w:cs="Times New Roman"/>
          <w:sz w:val="24"/>
          <w:szCs w:val="24"/>
        </w:rPr>
        <w:t xml:space="preserve">. The assertion is called "vertical" as it lists the gadgets from pinnacle to bottom in command of liquidness or how easily they will be transformed into currency. The vertical financial declaration format is allocated into 2segments: the property phase and the liabilities &amp; equity segment. The assets unit includes the business's possessions, including cutting-edge assets, non-current assets, and </w:t>
      </w:r>
    </w:p>
    <w:p w:rsidR="008627A7" w:rsidRPr="001061DC" w:rsidRDefault="008627A7" w:rsidP="008627A7">
      <w:pPr>
        <w:spacing w:line="360" w:lineRule="auto"/>
        <w:jc w:val="both"/>
        <w:rPr>
          <w:rFonts w:ascii="Times New Roman" w:hAnsi="Times New Roman" w:cs="Times New Roman"/>
          <w:sz w:val="24"/>
          <w:szCs w:val="24"/>
        </w:rPr>
      </w:pPr>
    </w:p>
    <w:p w:rsidR="001061DC" w:rsidRPr="001061DC" w:rsidRDefault="001061DC" w:rsidP="001061DC">
      <w:pPr>
        <w:spacing w:line="360" w:lineRule="auto"/>
        <w:jc w:val="both"/>
        <w:rPr>
          <w:rFonts w:ascii="Times New Roman" w:hAnsi="Times New Roman" w:cs="Times New Roman"/>
          <w:sz w:val="24"/>
          <w:szCs w:val="24"/>
        </w:rPr>
      </w:pPr>
    </w:p>
    <w:p w:rsidR="00BD2A24" w:rsidRPr="001061DC" w:rsidRDefault="00BD2A24" w:rsidP="001061DC">
      <w:pPr>
        <w:pStyle w:val="Default"/>
        <w:spacing w:line="360" w:lineRule="auto"/>
        <w:jc w:val="both"/>
        <w:rPr>
          <w:b/>
          <w:bCs/>
          <w:color w:val="auto"/>
        </w:rPr>
      </w:pPr>
      <w:r w:rsidRPr="001061DC">
        <w:rPr>
          <w:b/>
          <w:bCs/>
          <w:color w:val="auto"/>
        </w:rPr>
        <w:lastRenderedPageBreak/>
        <w:t xml:space="preserve">Q3. A) Prepare a comparative income statement for any company extracting their P&amp;L statement for the years 2020-21 &amp; 2021-22. Analyze the incline and decline in the different elements in the P&amp;L Statement and provide detailed insights. (5 Marks) </w:t>
      </w:r>
    </w:p>
    <w:p w:rsidR="00BD2A24" w:rsidRPr="001061DC" w:rsidRDefault="00BD2A24" w:rsidP="001061DC">
      <w:pPr>
        <w:pStyle w:val="Default"/>
        <w:spacing w:line="360" w:lineRule="auto"/>
        <w:jc w:val="both"/>
        <w:rPr>
          <w:b/>
          <w:bCs/>
          <w:color w:val="auto"/>
        </w:rPr>
      </w:pPr>
    </w:p>
    <w:p w:rsidR="00BD2A24" w:rsidRPr="001061DC" w:rsidRDefault="00BD2A24" w:rsidP="001061DC">
      <w:pPr>
        <w:pStyle w:val="Default"/>
        <w:spacing w:line="360" w:lineRule="auto"/>
        <w:jc w:val="both"/>
        <w:rPr>
          <w:b/>
          <w:bCs/>
          <w:color w:val="auto"/>
        </w:rPr>
      </w:pPr>
      <w:r w:rsidRPr="001061DC">
        <w:rPr>
          <w:b/>
          <w:bCs/>
          <w:color w:val="auto"/>
        </w:rPr>
        <w:t xml:space="preserve">ANS: </w:t>
      </w:r>
    </w:p>
    <w:p w:rsidR="00BD2A24" w:rsidRPr="001061DC" w:rsidRDefault="00BD2A24" w:rsidP="001061DC">
      <w:pPr>
        <w:pStyle w:val="Default"/>
        <w:spacing w:line="360" w:lineRule="auto"/>
        <w:jc w:val="both"/>
        <w:rPr>
          <w:b/>
          <w:bCs/>
          <w:color w:val="auto"/>
        </w:rPr>
      </w:pPr>
    </w:p>
    <w:p w:rsidR="00BD2A24" w:rsidRPr="001061DC" w:rsidRDefault="00BD2A24" w:rsidP="001061DC">
      <w:pPr>
        <w:pStyle w:val="Default"/>
        <w:spacing w:line="360" w:lineRule="auto"/>
        <w:jc w:val="both"/>
        <w:rPr>
          <w:b/>
          <w:bCs/>
          <w:color w:val="auto"/>
        </w:rPr>
      </w:pPr>
      <w:r w:rsidRPr="001061DC">
        <w:rPr>
          <w:b/>
          <w:bCs/>
          <w:color w:val="auto"/>
        </w:rPr>
        <w:t>Introduction</w:t>
      </w:r>
    </w:p>
    <w:p w:rsidR="00BD2A24" w:rsidRPr="001061DC" w:rsidRDefault="00BD2A24" w:rsidP="001061DC">
      <w:pPr>
        <w:pStyle w:val="Default"/>
        <w:spacing w:line="360" w:lineRule="auto"/>
        <w:jc w:val="both"/>
        <w:rPr>
          <w:b/>
          <w:bCs/>
          <w:color w:val="auto"/>
        </w:rPr>
      </w:pPr>
    </w:p>
    <w:p w:rsidR="00BD2A24" w:rsidRPr="008D198A" w:rsidRDefault="00BD2A24" w:rsidP="008627A7">
      <w:pPr>
        <w:pStyle w:val="Default"/>
        <w:spacing w:line="360" w:lineRule="auto"/>
        <w:jc w:val="both"/>
      </w:pPr>
      <w:r w:rsidRPr="001061DC">
        <w:t xml:space="preserve">The increase in the price of </w:t>
      </w:r>
      <w:r w:rsidR="00FD51CE" w:rsidRPr="001061DC">
        <w:t>property evened</w:t>
      </w:r>
      <w:r w:rsidRPr="001061DC">
        <w:t>&amp;</w:t>
      </w:r>
      <w:r w:rsidR="00FD51CE" w:rsidRPr="001061DC">
        <w:t xml:space="preserve"> </w:t>
      </w:r>
      <w:r w:rsidRPr="001061DC">
        <w:t>functioning</w:t>
      </w:r>
      <w:r w:rsidR="00FD51CE" w:rsidRPr="001061DC">
        <w:t xml:space="preserve"> </w:t>
      </w:r>
      <w:r w:rsidRPr="001061DC">
        <w:t xml:space="preserve">expenditures indicates that the company may be facing challenges with cost management, and it will be important for the company to monitor these expenses closely in the </w:t>
      </w:r>
      <w:r w:rsidR="00FD51CE" w:rsidRPr="001061DC">
        <w:t>future. In</w:t>
      </w:r>
      <w:r w:rsidRPr="001061DC">
        <w:t xml:space="preserve"> addition, the positive impact of other income in 2021-22 shows that the company may have successfully implemented new </w:t>
      </w:r>
    </w:p>
    <w:p w:rsidR="001061DC" w:rsidRPr="008D198A" w:rsidRDefault="001061DC" w:rsidP="008D198A">
      <w:pPr>
        <w:pStyle w:val="Default"/>
        <w:spacing w:line="360" w:lineRule="auto"/>
        <w:jc w:val="both"/>
        <w:rPr>
          <w:b/>
          <w:bCs/>
          <w:color w:val="auto"/>
        </w:rPr>
      </w:pPr>
    </w:p>
    <w:p w:rsidR="001061DC" w:rsidRPr="008D198A" w:rsidRDefault="001061DC" w:rsidP="008D198A">
      <w:pPr>
        <w:pStyle w:val="Default"/>
        <w:spacing w:line="360" w:lineRule="auto"/>
        <w:jc w:val="both"/>
        <w:rPr>
          <w:b/>
          <w:bCs/>
          <w:color w:val="auto"/>
        </w:rPr>
      </w:pPr>
    </w:p>
    <w:p w:rsidR="00307088" w:rsidRPr="008D198A" w:rsidRDefault="00307088" w:rsidP="008D198A">
      <w:pPr>
        <w:pStyle w:val="Default"/>
        <w:spacing w:line="360" w:lineRule="auto"/>
        <w:jc w:val="both"/>
        <w:rPr>
          <w:b/>
          <w:bCs/>
          <w:color w:val="auto"/>
        </w:rPr>
      </w:pPr>
      <w:r w:rsidRPr="008D198A">
        <w:rPr>
          <w:b/>
          <w:bCs/>
          <w:color w:val="auto"/>
        </w:rPr>
        <w:t xml:space="preserve">Q3. B) Prepare a trend analysis statement for any of the same companies extracting their P&amp;L statement for the years 2019-20, 2020-21 &amp; 2021-22. Analyze the incline and decline in the different elements in the P&amp;L Statement and provide detailed insights. (5 Marks) </w:t>
      </w:r>
    </w:p>
    <w:p w:rsidR="00307088" w:rsidRPr="008D198A" w:rsidRDefault="00307088" w:rsidP="008D198A">
      <w:pPr>
        <w:pStyle w:val="Default"/>
        <w:spacing w:line="360" w:lineRule="auto"/>
        <w:jc w:val="both"/>
        <w:rPr>
          <w:b/>
          <w:bCs/>
          <w:color w:val="auto"/>
        </w:rPr>
      </w:pPr>
    </w:p>
    <w:p w:rsidR="00307088" w:rsidRPr="008D198A" w:rsidRDefault="00307088" w:rsidP="008D198A">
      <w:pPr>
        <w:pStyle w:val="Default"/>
        <w:spacing w:line="360" w:lineRule="auto"/>
        <w:jc w:val="both"/>
        <w:rPr>
          <w:b/>
          <w:bCs/>
          <w:color w:val="auto"/>
        </w:rPr>
      </w:pPr>
      <w:r w:rsidRPr="008D198A">
        <w:rPr>
          <w:b/>
          <w:bCs/>
          <w:color w:val="auto"/>
        </w:rPr>
        <w:t xml:space="preserve">ANS: </w:t>
      </w:r>
    </w:p>
    <w:p w:rsidR="00307088" w:rsidRPr="008D198A" w:rsidRDefault="00307088" w:rsidP="008D198A">
      <w:pPr>
        <w:pStyle w:val="Default"/>
        <w:spacing w:line="360" w:lineRule="auto"/>
        <w:jc w:val="both"/>
        <w:rPr>
          <w:b/>
          <w:bCs/>
          <w:color w:val="auto"/>
        </w:rPr>
      </w:pPr>
    </w:p>
    <w:p w:rsidR="00307088" w:rsidRPr="008D198A" w:rsidRDefault="00307088" w:rsidP="008D198A">
      <w:pPr>
        <w:pStyle w:val="Default"/>
        <w:spacing w:line="360" w:lineRule="auto"/>
        <w:jc w:val="both"/>
        <w:rPr>
          <w:b/>
          <w:bCs/>
          <w:color w:val="auto"/>
        </w:rPr>
      </w:pPr>
      <w:r w:rsidRPr="008D198A">
        <w:rPr>
          <w:b/>
          <w:bCs/>
          <w:color w:val="auto"/>
        </w:rPr>
        <w:t>Introduction</w:t>
      </w:r>
    </w:p>
    <w:p w:rsidR="00307088" w:rsidRPr="008D198A" w:rsidRDefault="00307088" w:rsidP="008D198A">
      <w:pPr>
        <w:pStyle w:val="Default"/>
        <w:spacing w:line="360" w:lineRule="auto"/>
        <w:jc w:val="both"/>
        <w:rPr>
          <w:b/>
          <w:bCs/>
          <w:color w:val="auto"/>
        </w:rPr>
      </w:pPr>
    </w:p>
    <w:p w:rsidR="008D198A" w:rsidRPr="008D198A" w:rsidRDefault="00307088" w:rsidP="008627A7">
      <w:pPr>
        <w:spacing w:line="360" w:lineRule="auto"/>
        <w:jc w:val="both"/>
        <w:rPr>
          <w:rFonts w:ascii="Times New Roman" w:hAnsi="Times New Roman" w:cs="Times New Roman"/>
          <w:b/>
          <w:bCs/>
          <w:sz w:val="24"/>
          <w:szCs w:val="24"/>
          <w:u w:val="single"/>
        </w:rPr>
      </w:pPr>
      <w:r w:rsidRPr="008D198A">
        <w:rPr>
          <w:rFonts w:ascii="Times New Roman" w:hAnsi="Times New Roman" w:cs="Times New Roman"/>
          <w:sz w:val="24"/>
          <w:szCs w:val="24"/>
        </w:rPr>
        <w:t xml:space="preserve">The company's sales growth may be attributed to its successful expansion into new markets and its capacity to develop refined products that meet customer desires. The slower growth in COGS compared to sales increases indicates that the enterprise is becoming more efficient in its operations and supply chain control. The increase in </w:t>
      </w:r>
    </w:p>
    <w:p w:rsidR="00307088" w:rsidRPr="008D198A" w:rsidRDefault="00307088" w:rsidP="008D198A">
      <w:pPr>
        <w:spacing w:line="360" w:lineRule="auto"/>
        <w:jc w:val="both"/>
        <w:rPr>
          <w:rFonts w:ascii="Times New Roman" w:hAnsi="Times New Roman" w:cs="Times New Roman"/>
          <w:sz w:val="24"/>
          <w:szCs w:val="24"/>
        </w:rPr>
      </w:pPr>
    </w:p>
    <w:sectPr w:rsidR="00307088" w:rsidRPr="008D198A" w:rsidSect="001460D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1306"/>
    <w:multiLevelType w:val="hybridMultilevel"/>
    <w:tmpl w:val="08B08FA8"/>
    <w:lvl w:ilvl="0" w:tplc="8272B01A">
      <w:start w:val="1"/>
      <w:numFmt w:val="bullet"/>
      <w:lvlText w:val=""/>
      <w:lvlJc w:val="left"/>
      <w:pPr>
        <w:ind w:left="720" w:hanging="360"/>
      </w:pPr>
      <w:rPr>
        <w:rFonts w:ascii="Symbol" w:hAnsi="Symbol" w:hint="default"/>
      </w:rPr>
    </w:lvl>
    <w:lvl w:ilvl="1" w:tplc="4A1C8806" w:tentative="1">
      <w:start w:val="1"/>
      <w:numFmt w:val="bullet"/>
      <w:lvlText w:val="o"/>
      <w:lvlJc w:val="left"/>
      <w:pPr>
        <w:ind w:left="1440" w:hanging="360"/>
      </w:pPr>
      <w:rPr>
        <w:rFonts w:ascii="Courier New" w:hAnsi="Courier New" w:cs="Courier New" w:hint="default"/>
      </w:rPr>
    </w:lvl>
    <w:lvl w:ilvl="2" w:tplc="D6FE6322" w:tentative="1">
      <w:start w:val="1"/>
      <w:numFmt w:val="bullet"/>
      <w:lvlText w:val=""/>
      <w:lvlJc w:val="left"/>
      <w:pPr>
        <w:ind w:left="2160" w:hanging="360"/>
      </w:pPr>
      <w:rPr>
        <w:rFonts w:ascii="Wingdings" w:hAnsi="Wingdings" w:hint="default"/>
      </w:rPr>
    </w:lvl>
    <w:lvl w:ilvl="3" w:tplc="7E82D5DE" w:tentative="1">
      <w:start w:val="1"/>
      <w:numFmt w:val="bullet"/>
      <w:lvlText w:val=""/>
      <w:lvlJc w:val="left"/>
      <w:pPr>
        <w:ind w:left="2880" w:hanging="360"/>
      </w:pPr>
      <w:rPr>
        <w:rFonts w:ascii="Symbol" w:hAnsi="Symbol" w:hint="default"/>
      </w:rPr>
    </w:lvl>
    <w:lvl w:ilvl="4" w:tplc="5210CA2C" w:tentative="1">
      <w:start w:val="1"/>
      <w:numFmt w:val="bullet"/>
      <w:lvlText w:val="o"/>
      <w:lvlJc w:val="left"/>
      <w:pPr>
        <w:ind w:left="3600" w:hanging="360"/>
      </w:pPr>
      <w:rPr>
        <w:rFonts w:ascii="Courier New" w:hAnsi="Courier New" w:cs="Courier New" w:hint="default"/>
      </w:rPr>
    </w:lvl>
    <w:lvl w:ilvl="5" w:tplc="AD7C0B42" w:tentative="1">
      <w:start w:val="1"/>
      <w:numFmt w:val="bullet"/>
      <w:lvlText w:val=""/>
      <w:lvlJc w:val="left"/>
      <w:pPr>
        <w:ind w:left="4320" w:hanging="360"/>
      </w:pPr>
      <w:rPr>
        <w:rFonts w:ascii="Wingdings" w:hAnsi="Wingdings" w:hint="default"/>
      </w:rPr>
    </w:lvl>
    <w:lvl w:ilvl="6" w:tplc="29C4A496" w:tentative="1">
      <w:start w:val="1"/>
      <w:numFmt w:val="bullet"/>
      <w:lvlText w:val=""/>
      <w:lvlJc w:val="left"/>
      <w:pPr>
        <w:ind w:left="5040" w:hanging="360"/>
      </w:pPr>
      <w:rPr>
        <w:rFonts w:ascii="Symbol" w:hAnsi="Symbol" w:hint="default"/>
      </w:rPr>
    </w:lvl>
    <w:lvl w:ilvl="7" w:tplc="BC50F89A" w:tentative="1">
      <w:start w:val="1"/>
      <w:numFmt w:val="bullet"/>
      <w:lvlText w:val="o"/>
      <w:lvlJc w:val="left"/>
      <w:pPr>
        <w:ind w:left="5760" w:hanging="360"/>
      </w:pPr>
      <w:rPr>
        <w:rFonts w:ascii="Courier New" w:hAnsi="Courier New" w:cs="Courier New" w:hint="default"/>
      </w:rPr>
    </w:lvl>
    <w:lvl w:ilvl="8" w:tplc="B6B84D80" w:tentative="1">
      <w:start w:val="1"/>
      <w:numFmt w:val="bullet"/>
      <w:lvlText w:val=""/>
      <w:lvlJc w:val="left"/>
      <w:pPr>
        <w:ind w:left="6480" w:hanging="360"/>
      </w:pPr>
      <w:rPr>
        <w:rFonts w:ascii="Wingdings" w:hAnsi="Wingdings" w:hint="default"/>
      </w:rPr>
    </w:lvl>
  </w:abstractNum>
  <w:abstractNum w:abstractNumId="1">
    <w:nsid w:val="141B1337"/>
    <w:multiLevelType w:val="hybridMultilevel"/>
    <w:tmpl w:val="A3AEE458"/>
    <w:lvl w:ilvl="0" w:tplc="ADE49B7A">
      <w:start w:val="1"/>
      <w:numFmt w:val="bullet"/>
      <w:lvlText w:val=""/>
      <w:lvlJc w:val="left"/>
      <w:pPr>
        <w:ind w:left="720" w:hanging="360"/>
      </w:pPr>
      <w:rPr>
        <w:rFonts w:ascii="Symbol" w:hAnsi="Symbol" w:hint="default"/>
      </w:rPr>
    </w:lvl>
    <w:lvl w:ilvl="1" w:tplc="43A68E10" w:tentative="1">
      <w:start w:val="1"/>
      <w:numFmt w:val="bullet"/>
      <w:lvlText w:val="o"/>
      <w:lvlJc w:val="left"/>
      <w:pPr>
        <w:ind w:left="1440" w:hanging="360"/>
      </w:pPr>
      <w:rPr>
        <w:rFonts w:ascii="Courier New" w:hAnsi="Courier New" w:cs="Courier New" w:hint="default"/>
      </w:rPr>
    </w:lvl>
    <w:lvl w:ilvl="2" w:tplc="930A579C" w:tentative="1">
      <w:start w:val="1"/>
      <w:numFmt w:val="bullet"/>
      <w:lvlText w:val=""/>
      <w:lvlJc w:val="left"/>
      <w:pPr>
        <w:ind w:left="2160" w:hanging="360"/>
      </w:pPr>
      <w:rPr>
        <w:rFonts w:ascii="Wingdings" w:hAnsi="Wingdings" w:hint="default"/>
      </w:rPr>
    </w:lvl>
    <w:lvl w:ilvl="3" w:tplc="988A6524" w:tentative="1">
      <w:start w:val="1"/>
      <w:numFmt w:val="bullet"/>
      <w:lvlText w:val=""/>
      <w:lvlJc w:val="left"/>
      <w:pPr>
        <w:ind w:left="2880" w:hanging="360"/>
      </w:pPr>
      <w:rPr>
        <w:rFonts w:ascii="Symbol" w:hAnsi="Symbol" w:hint="default"/>
      </w:rPr>
    </w:lvl>
    <w:lvl w:ilvl="4" w:tplc="7A9E8858" w:tentative="1">
      <w:start w:val="1"/>
      <w:numFmt w:val="bullet"/>
      <w:lvlText w:val="o"/>
      <w:lvlJc w:val="left"/>
      <w:pPr>
        <w:ind w:left="3600" w:hanging="360"/>
      </w:pPr>
      <w:rPr>
        <w:rFonts w:ascii="Courier New" w:hAnsi="Courier New" w:cs="Courier New" w:hint="default"/>
      </w:rPr>
    </w:lvl>
    <w:lvl w:ilvl="5" w:tplc="F8E04E5E" w:tentative="1">
      <w:start w:val="1"/>
      <w:numFmt w:val="bullet"/>
      <w:lvlText w:val=""/>
      <w:lvlJc w:val="left"/>
      <w:pPr>
        <w:ind w:left="4320" w:hanging="360"/>
      </w:pPr>
      <w:rPr>
        <w:rFonts w:ascii="Wingdings" w:hAnsi="Wingdings" w:hint="default"/>
      </w:rPr>
    </w:lvl>
    <w:lvl w:ilvl="6" w:tplc="034A960C" w:tentative="1">
      <w:start w:val="1"/>
      <w:numFmt w:val="bullet"/>
      <w:lvlText w:val=""/>
      <w:lvlJc w:val="left"/>
      <w:pPr>
        <w:ind w:left="5040" w:hanging="360"/>
      </w:pPr>
      <w:rPr>
        <w:rFonts w:ascii="Symbol" w:hAnsi="Symbol" w:hint="default"/>
      </w:rPr>
    </w:lvl>
    <w:lvl w:ilvl="7" w:tplc="EBC44C38" w:tentative="1">
      <w:start w:val="1"/>
      <w:numFmt w:val="bullet"/>
      <w:lvlText w:val="o"/>
      <w:lvlJc w:val="left"/>
      <w:pPr>
        <w:ind w:left="5760" w:hanging="360"/>
      </w:pPr>
      <w:rPr>
        <w:rFonts w:ascii="Courier New" w:hAnsi="Courier New" w:cs="Courier New" w:hint="default"/>
      </w:rPr>
    </w:lvl>
    <w:lvl w:ilvl="8" w:tplc="53EC0D48" w:tentative="1">
      <w:start w:val="1"/>
      <w:numFmt w:val="bullet"/>
      <w:lvlText w:val=""/>
      <w:lvlJc w:val="left"/>
      <w:pPr>
        <w:ind w:left="6480" w:hanging="360"/>
      </w:pPr>
      <w:rPr>
        <w:rFonts w:ascii="Wingdings" w:hAnsi="Wingdings" w:hint="default"/>
      </w:rPr>
    </w:lvl>
  </w:abstractNum>
  <w:abstractNum w:abstractNumId="2">
    <w:nsid w:val="1BF25487"/>
    <w:multiLevelType w:val="hybridMultilevel"/>
    <w:tmpl w:val="AFCE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0314E"/>
    <w:multiLevelType w:val="hybridMultilevel"/>
    <w:tmpl w:val="96DABFB0"/>
    <w:lvl w:ilvl="0" w:tplc="2D5ED5DA">
      <w:start w:val="1"/>
      <w:numFmt w:val="bullet"/>
      <w:lvlText w:val=""/>
      <w:lvlJc w:val="left"/>
      <w:pPr>
        <w:ind w:left="720" w:hanging="360"/>
      </w:pPr>
      <w:rPr>
        <w:rFonts w:ascii="Symbol" w:hAnsi="Symbol" w:hint="default"/>
      </w:rPr>
    </w:lvl>
    <w:lvl w:ilvl="1" w:tplc="B2FA9CD2" w:tentative="1">
      <w:start w:val="1"/>
      <w:numFmt w:val="bullet"/>
      <w:lvlText w:val="o"/>
      <w:lvlJc w:val="left"/>
      <w:pPr>
        <w:ind w:left="1440" w:hanging="360"/>
      </w:pPr>
      <w:rPr>
        <w:rFonts w:ascii="Courier New" w:hAnsi="Courier New" w:cs="Courier New" w:hint="default"/>
      </w:rPr>
    </w:lvl>
    <w:lvl w:ilvl="2" w:tplc="9E4694B4" w:tentative="1">
      <w:start w:val="1"/>
      <w:numFmt w:val="bullet"/>
      <w:lvlText w:val=""/>
      <w:lvlJc w:val="left"/>
      <w:pPr>
        <w:ind w:left="2160" w:hanging="360"/>
      </w:pPr>
      <w:rPr>
        <w:rFonts w:ascii="Wingdings" w:hAnsi="Wingdings" w:hint="default"/>
      </w:rPr>
    </w:lvl>
    <w:lvl w:ilvl="3" w:tplc="56BCF3DE" w:tentative="1">
      <w:start w:val="1"/>
      <w:numFmt w:val="bullet"/>
      <w:lvlText w:val=""/>
      <w:lvlJc w:val="left"/>
      <w:pPr>
        <w:ind w:left="2880" w:hanging="360"/>
      </w:pPr>
      <w:rPr>
        <w:rFonts w:ascii="Symbol" w:hAnsi="Symbol" w:hint="default"/>
      </w:rPr>
    </w:lvl>
    <w:lvl w:ilvl="4" w:tplc="4B3218A0" w:tentative="1">
      <w:start w:val="1"/>
      <w:numFmt w:val="bullet"/>
      <w:lvlText w:val="o"/>
      <w:lvlJc w:val="left"/>
      <w:pPr>
        <w:ind w:left="3600" w:hanging="360"/>
      </w:pPr>
      <w:rPr>
        <w:rFonts w:ascii="Courier New" w:hAnsi="Courier New" w:cs="Courier New" w:hint="default"/>
      </w:rPr>
    </w:lvl>
    <w:lvl w:ilvl="5" w:tplc="0BB43690" w:tentative="1">
      <w:start w:val="1"/>
      <w:numFmt w:val="bullet"/>
      <w:lvlText w:val=""/>
      <w:lvlJc w:val="left"/>
      <w:pPr>
        <w:ind w:left="4320" w:hanging="360"/>
      </w:pPr>
      <w:rPr>
        <w:rFonts w:ascii="Wingdings" w:hAnsi="Wingdings" w:hint="default"/>
      </w:rPr>
    </w:lvl>
    <w:lvl w:ilvl="6" w:tplc="8050F60E" w:tentative="1">
      <w:start w:val="1"/>
      <w:numFmt w:val="bullet"/>
      <w:lvlText w:val=""/>
      <w:lvlJc w:val="left"/>
      <w:pPr>
        <w:ind w:left="5040" w:hanging="360"/>
      </w:pPr>
      <w:rPr>
        <w:rFonts w:ascii="Symbol" w:hAnsi="Symbol" w:hint="default"/>
      </w:rPr>
    </w:lvl>
    <w:lvl w:ilvl="7" w:tplc="2CCCD8F2" w:tentative="1">
      <w:start w:val="1"/>
      <w:numFmt w:val="bullet"/>
      <w:lvlText w:val="o"/>
      <w:lvlJc w:val="left"/>
      <w:pPr>
        <w:ind w:left="5760" w:hanging="360"/>
      </w:pPr>
      <w:rPr>
        <w:rFonts w:ascii="Courier New" w:hAnsi="Courier New" w:cs="Courier New" w:hint="default"/>
      </w:rPr>
    </w:lvl>
    <w:lvl w:ilvl="8" w:tplc="3456169C" w:tentative="1">
      <w:start w:val="1"/>
      <w:numFmt w:val="bullet"/>
      <w:lvlText w:val=""/>
      <w:lvlJc w:val="left"/>
      <w:pPr>
        <w:ind w:left="6480" w:hanging="360"/>
      </w:pPr>
      <w:rPr>
        <w:rFonts w:ascii="Wingdings" w:hAnsi="Wingdings" w:hint="default"/>
      </w:rPr>
    </w:lvl>
  </w:abstractNum>
  <w:abstractNum w:abstractNumId="4">
    <w:nsid w:val="6D273E4E"/>
    <w:multiLevelType w:val="hybridMultilevel"/>
    <w:tmpl w:val="FF32C64C"/>
    <w:lvl w:ilvl="0" w:tplc="0142C162">
      <w:start w:val="1"/>
      <w:numFmt w:val="bullet"/>
      <w:lvlText w:val=""/>
      <w:lvlJc w:val="left"/>
      <w:pPr>
        <w:ind w:left="720" w:hanging="360"/>
      </w:pPr>
      <w:rPr>
        <w:rFonts w:ascii="Symbol" w:hAnsi="Symbol" w:hint="default"/>
      </w:rPr>
    </w:lvl>
    <w:lvl w:ilvl="1" w:tplc="666CBA88" w:tentative="1">
      <w:start w:val="1"/>
      <w:numFmt w:val="bullet"/>
      <w:lvlText w:val="o"/>
      <w:lvlJc w:val="left"/>
      <w:pPr>
        <w:ind w:left="1440" w:hanging="360"/>
      </w:pPr>
      <w:rPr>
        <w:rFonts w:ascii="Courier New" w:hAnsi="Courier New" w:cs="Courier New" w:hint="default"/>
      </w:rPr>
    </w:lvl>
    <w:lvl w:ilvl="2" w:tplc="A2785A0E" w:tentative="1">
      <w:start w:val="1"/>
      <w:numFmt w:val="bullet"/>
      <w:lvlText w:val=""/>
      <w:lvlJc w:val="left"/>
      <w:pPr>
        <w:ind w:left="2160" w:hanging="360"/>
      </w:pPr>
      <w:rPr>
        <w:rFonts w:ascii="Wingdings" w:hAnsi="Wingdings" w:hint="default"/>
      </w:rPr>
    </w:lvl>
    <w:lvl w:ilvl="3" w:tplc="28AA7A5A" w:tentative="1">
      <w:start w:val="1"/>
      <w:numFmt w:val="bullet"/>
      <w:lvlText w:val=""/>
      <w:lvlJc w:val="left"/>
      <w:pPr>
        <w:ind w:left="2880" w:hanging="360"/>
      </w:pPr>
      <w:rPr>
        <w:rFonts w:ascii="Symbol" w:hAnsi="Symbol" w:hint="default"/>
      </w:rPr>
    </w:lvl>
    <w:lvl w:ilvl="4" w:tplc="37A2D006" w:tentative="1">
      <w:start w:val="1"/>
      <w:numFmt w:val="bullet"/>
      <w:lvlText w:val="o"/>
      <w:lvlJc w:val="left"/>
      <w:pPr>
        <w:ind w:left="3600" w:hanging="360"/>
      </w:pPr>
      <w:rPr>
        <w:rFonts w:ascii="Courier New" w:hAnsi="Courier New" w:cs="Courier New" w:hint="default"/>
      </w:rPr>
    </w:lvl>
    <w:lvl w:ilvl="5" w:tplc="125233DE" w:tentative="1">
      <w:start w:val="1"/>
      <w:numFmt w:val="bullet"/>
      <w:lvlText w:val=""/>
      <w:lvlJc w:val="left"/>
      <w:pPr>
        <w:ind w:left="4320" w:hanging="360"/>
      </w:pPr>
      <w:rPr>
        <w:rFonts w:ascii="Wingdings" w:hAnsi="Wingdings" w:hint="default"/>
      </w:rPr>
    </w:lvl>
    <w:lvl w:ilvl="6" w:tplc="4A26E3B4" w:tentative="1">
      <w:start w:val="1"/>
      <w:numFmt w:val="bullet"/>
      <w:lvlText w:val=""/>
      <w:lvlJc w:val="left"/>
      <w:pPr>
        <w:ind w:left="5040" w:hanging="360"/>
      </w:pPr>
      <w:rPr>
        <w:rFonts w:ascii="Symbol" w:hAnsi="Symbol" w:hint="default"/>
      </w:rPr>
    </w:lvl>
    <w:lvl w:ilvl="7" w:tplc="1854B996" w:tentative="1">
      <w:start w:val="1"/>
      <w:numFmt w:val="bullet"/>
      <w:lvlText w:val="o"/>
      <w:lvlJc w:val="left"/>
      <w:pPr>
        <w:ind w:left="5760" w:hanging="360"/>
      </w:pPr>
      <w:rPr>
        <w:rFonts w:ascii="Courier New" w:hAnsi="Courier New" w:cs="Courier New" w:hint="default"/>
      </w:rPr>
    </w:lvl>
    <w:lvl w:ilvl="8" w:tplc="2E00FE2E" w:tentative="1">
      <w:start w:val="1"/>
      <w:numFmt w:val="bullet"/>
      <w:lvlText w:val=""/>
      <w:lvlJc w:val="left"/>
      <w:pPr>
        <w:ind w:left="6480" w:hanging="360"/>
      </w:pPr>
      <w:rPr>
        <w:rFonts w:ascii="Wingdings" w:hAnsi="Wingdings" w:hint="default"/>
      </w:rPr>
    </w:lvl>
  </w:abstractNum>
  <w:abstractNum w:abstractNumId="5">
    <w:nsid w:val="705254E5"/>
    <w:multiLevelType w:val="multilevel"/>
    <w:tmpl w:val="1B1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B24F93"/>
    <w:multiLevelType w:val="hybridMultilevel"/>
    <w:tmpl w:val="3E10584A"/>
    <w:lvl w:ilvl="0" w:tplc="713EF27C">
      <w:start w:val="1"/>
      <w:numFmt w:val="decimal"/>
      <w:lvlText w:val="%1."/>
      <w:lvlJc w:val="left"/>
      <w:pPr>
        <w:ind w:left="800" w:hanging="240"/>
      </w:pPr>
      <w:rPr>
        <w:rFonts w:ascii="Times New Roman" w:eastAsia="Times New Roman" w:hAnsi="Times New Roman" w:cs="Times New Roman" w:hint="default"/>
        <w:spacing w:val="-2"/>
        <w:w w:val="64"/>
        <w:sz w:val="24"/>
        <w:szCs w:val="24"/>
        <w:lang w:val="en-US" w:eastAsia="en-US" w:bidi="ar-SA"/>
      </w:rPr>
    </w:lvl>
    <w:lvl w:ilvl="1" w:tplc="1B367084">
      <w:numFmt w:val="bullet"/>
      <w:lvlText w:val="•"/>
      <w:lvlJc w:val="left"/>
      <w:pPr>
        <w:ind w:left="1708" w:hanging="240"/>
      </w:pPr>
      <w:rPr>
        <w:rFonts w:hint="default"/>
        <w:lang w:val="en-US" w:eastAsia="en-US" w:bidi="ar-SA"/>
      </w:rPr>
    </w:lvl>
    <w:lvl w:ilvl="2" w:tplc="ED5C71BE">
      <w:numFmt w:val="bullet"/>
      <w:lvlText w:val="•"/>
      <w:lvlJc w:val="left"/>
      <w:pPr>
        <w:ind w:left="2617" w:hanging="240"/>
      </w:pPr>
      <w:rPr>
        <w:rFonts w:hint="default"/>
        <w:lang w:val="en-US" w:eastAsia="en-US" w:bidi="ar-SA"/>
      </w:rPr>
    </w:lvl>
    <w:lvl w:ilvl="3" w:tplc="E1C4D0DE">
      <w:numFmt w:val="bullet"/>
      <w:lvlText w:val="•"/>
      <w:lvlJc w:val="left"/>
      <w:pPr>
        <w:ind w:left="3525" w:hanging="240"/>
      </w:pPr>
      <w:rPr>
        <w:rFonts w:hint="default"/>
        <w:lang w:val="en-US" w:eastAsia="en-US" w:bidi="ar-SA"/>
      </w:rPr>
    </w:lvl>
    <w:lvl w:ilvl="4" w:tplc="648605E6">
      <w:numFmt w:val="bullet"/>
      <w:lvlText w:val="•"/>
      <w:lvlJc w:val="left"/>
      <w:pPr>
        <w:ind w:left="4434" w:hanging="240"/>
      </w:pPr>
      <w:rPr>
        <w:rFonts w:hint="default"/>
        <w:lang w:val="en-US" w:eastAsia="en-US" w:bidi="ar-SA"/>
      </w:rPr>
    </w:lvl>
    <w:lvl w:ilvl="5" w:tplc="C23C120C">
      <w:numFmt w:val="bullet"/>
      <w:lvlText w:val="•"/>
      <w:lvlJc w:val="left"/>
      <w:pPr>
        <w:ind w:left="5343" w:hanging="240"/>
      </w:pPr>
      <w:rPr>
        <w:rFonts w:hint="default"/>
        <w:lang w:val="en-US" w:eastAsia="en-US" w:bidi="ar-SA"/>
      </w:rPr>
    </w:lvl>
    <w:lvl w:ilvl="6" w:tplc="9FAC14DC">
      <w:numFmt w:val="bullet"/>
      <w:lvlText w:val="•"/>
      <w:lvlJc w:val="left"/>
      <w:pPr>
        <w:ind w:left="6251" w:hanging="240"/>
      </w:pPr>
      <w:rPr>
        <w:rFonts w:hint="default"/>
        <w:lang w:val="en-US" w:eastAsia="en-US" w:bidi="ar-SA"/>
      </w:rPr>
    </w:lvl>
    <w:lvl w:ilvl="7" w:tplc="9FD2EBA6">
      <w:numFmt w:val="bullet"/>
      <w:lvlText w:val="•"/>
      <w:lvlJc w:val="left"/>
      <w:pPr>
        <w:ind w:left="7160" w:hanging="240"/>
      </w:pPr>
      <w:rPr>
        <w:rFonts w:hint="default"/>
        <w:lang w:val="en-US" w:eastAsia="en-US" w:bidi="ar-SA"/>
      </w:rPr>
    </w:lvl>
    <w:lvl w:ilvl="8" w:tplc="BE84469A">
      <w:numFmt w:val="bullet"/>
      <w:lvlText w:val="•"/>
      <w:lvlJc w:val="left"/>
      <w:pPr>
        <w:ind w:left="8069" w:hanging="240"/>
      </w:pPr>
      <w:rPr>
        <w:rFonts w:hint="default"/>
        <w:lang w:val="en-US" w:eastAsia="en-US" w:bidi="ar-SA"/>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0387E"/>
    <w:rsid w:val="00004FFF"/>
    <w:rsid w:val="001061DC"/>
    <w:rsid w:val="001460D7"/>
    <w:rsid w:val="0017361A"/>
    <w:rsid w:val="00183133"/>
    <w:rsid w:val="00307088"/>
    <w:rsid w:val="00355940"/>
    <w:rsid w:val="004029EF"/>
    <w:rsid w:val="004A3196"/>
    <w:rsid w:val="0050387E"/>
    <w:rsid w:val="005419CE"/>
    <w:rsid w:val="005A3267"/>
    <w:rsid w:val="00643378"/>
    <w:rsid w:val="00731E42"/>
    <w:rsid w:val="007849A7"/>
    <w:rsid w:val="007D6B02"/>
    <w:rsid w:val="00861C11"/>
    <w:rsid w:val="008627A7"/>
    <w:rsid w:val="008C4765"/>
    <w:rsid w:val="008D198A"/>
    <w:rsid w:val="00A637D1"/>
    <w:rsid w:val="00AC31D8"/>
    <w:rsid w:val="00BD2A24"/>
    <w:rsid w:val="00C575E7"/>
    <w:rsid w:val="00D3683E"/>
    <w:rsid w:val="00DD7208"/>
    <w:rsid w:val="00EF2438"/>
    <w:rsid w:val="00FD5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87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1"/>
    <w:qFormat/>
    <w:rsid w:val="00AC31D8"/>
    <w:pPr>
      <w:widowControl w:val="0"/>
      <w:autoSpaceDE w:val="0"/>
      <w:autoSpaceDN w:val="0"/>
      <w:spacing w:after="0" w:line="240" w:lineRule="auto"/>
      <w:ind w:left="1280" w:hanging="241"/>
      <w:jc w:val="both"/>
    </w:pPr>
    <w:rPr>
      <w:rFonts w:ascii="Times New Roman" w:eastAsia="Times New Roman" w:hAnsi="Times New Roman" w:cs="Times New Roman"/>
      <w:lang w:val="en-US"/>
    </w:rPr>
  </w:style>
  <w:style w:type="paragraph" w:styleId="BodyText">
    <w:name w:val="Body Text"/>
    <w:basedOn w:val="Normal"/>
    <w:link w:val="BodyTextChar"/>
    <w:uiPriority w:val="1"/>
    <w:qFormat/>
    <w:rsid w:val="005419C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419CE"/>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5419CE"/>
    <w:pPr>
      <w:widowControl w:val="0"/>
      <w:autoSpaceDE w:val="0"/>
      <w:autoSpaceDN w:val="0"/>
      <w:spacing w:after="0" w:line="240" w:lineRule="auto"/>
      <w:ind w:left="107"/>
    </w:pPr>
    <w:rPr>
      <w:rFonts w:ascii="Times New Roman" w:eastAsia="Times New Roman" w:hAnsi="Times New Roman" w:cs="Times New Roman"/>
      <w:lang w:val="en-US"/>
    </w:rPr>
  </w:style>
  <w:style w:type="table" w:styleId="TableGrid">
    <w:name w:val="Table Grid"/>
    <w:basedOn w:val="TableNormal"/>
    <w:uiPriority w:val="59"/>
    <w:rsid w:val="005419CE"/>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04F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11</cp:revision>
  <dcterms:created xsi:type="dcterms:W3CDTF">2023-03-31T05:31:00Z</dcterms:created>
  <dcterms:modified xsi:type="dcterms:W3CDTF">2023-05-12T11:33:00Z</dcterms:modified>
</cp:coreProperties>
</file>