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7C" w:rsidRPr="00B46FF4" w:rsidRDefault="00265D7C" w:rsidP="00265D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>Strategic Cost Management</w:t>
      </w:r>
      <w:r w:rsidR="00FD1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D7C" w:rsidRPr="00B46FF4" w:rsidRDefault="00265D7C" w:rsidP="00265D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>JUNE 2023</w:t>
      </w:r>
    </w:p>
    <w:p w:rsidR="00265D7C" w:rsidRPr="00B46FF4" w:rsidRDefault="00265D7C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D7C" w:rsidRPr="00B46FF4" w:rsidRDefault="00265D7C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 xml:space="preserve">1) The following information is available for a watch showroom. Calculate the following: (10marks) </w:t>
      </w:r>
    </w:p>
    <w:p w:rsidR="00265D7C" w:rsidRPr="00B46FF4" w:rsidRDefault="00265D7C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 xml:space="preserve">a) Contribution </w:t>
      </w:r>
    </w:p>
    <w:p w:rsidR="00265D7C" w:rsidRPr="00B46FF4" w:rsidRDefault="00265D7C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>b) PV Ratio</w:t>
      </w:r>
    </w:p>
    <w:p w:rsidR="00265D7C" w:rsidRPr="00B46FF4" w:rsidRDefault="00265D7C" w:rsidP="00265D7C">
      <w:pPr>
        <w:pStyle w:val="Default"/>
        <w:spacing w:after="164"/>
        <w:rPr>
          <w:b/>
        </w:rPr>
      </w:pPr>
      <w:r w:rsidRPr="00B46FF4">
        <w:rPr>
          <w:b/>
        </w:rPr>
        <w:t xml:space="preserve">c) BE Ratio (in no. of units and value) </w:t>
      </w:r>
    </w:p>
    <w:p w:rsidR="00265D7C" w:rsidRPr="00B46FF4" w:rsidRDefault="00265D7C" w:rsidP="00265D7C">
      <w:pPr>
        <w:pStyle w:val="Default"/>
        <w:spacing w:after="164"/>
        <w:rPr>
          <w:b/>
        </w:rPr>
      </w:pPr>
      <w:r w:rsidRPr="00B46FF4">
        <w:rPr>
          <w:b/>
        </w:rPr>
        <w:t>d) MOS at actual sales of Rs. 6</w:t>
      </w:r>
      <w:proofErr w:type="gramStart"/>
      <w:r w:rsidRPr="00B46FF4">
        <w:rPr>
          <w:b/>
        </w:rPr>
        <w:t>,00,000</w:t>
      </w:r>
      <w:proofErr w:type="gramEnd"/>
      <w:r w:rsidRPr="00B46FF4">
        <w:rPr>
          <w:b/>
        </w:rPr>
        <w:t xml:space="preserve">/- </w:t>
      </w:r>
    </w:p>
    <w:p w:rsidR="00265D7C" w:rsidRPr="00B46FF4" w:rsidRDefault="00265D7C" w:rsidP="00265D7C">
      <w:pPr>
        <w:pStyle w:val="Default"/>
        <w:rPr>
          <w:b/>
        </w:rPr>
      </w:pPr>
      <w:r w:rsidRPr="00B46FF4">
        <w:rPr>
          <w:b/>
        </w:rPr>
        <w:t xml:space="preserve">e) Number of watches to be sold to get a profit of Rs. 20,000/- </w:t>
      </w:r>
    </w:p>
    <w:p w:rsidR="00265D7C" w:rsidRPr="00B46FF4" w:rsidRDefault="00265D7C" w:rsidP="00265D7C">
      <w:pPr>
        <w:pStyle w:val="Default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86"/>
        <w:gridCol w:w="2186"/>
        <w:gridCol w:w="2186"/>
      </w:tblGrid>
      <w:tr w:rsidR="00265D7C" w:rsidRPr="00B46FF4">
        <w:trPr>
          <w:trHeight w:val="109"/>
        </w:trPr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Sale Price </w:t>
            </w:r>
          </w:p>
        </w:tc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Per unit (Rs.) </w:t>
            </w:r>
          </w:p>
        </w:tc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9800 </w:t>
            </w:r>
          </w:p>
        </w:tc>
      </w:tr>
      <w:tr w:rsidR="00265D7C" w:rsidRPr="00B46FF4">
        <w:trPr>
          <w:trHeight w:val="109"/>
        </w:trPr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Variable Costs </w:t>
            </w:r>
          </w:p>
        </w:tc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Per unit (Rs.) </w:t>
            </w:r>
          </w:p>
        </w:tc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4905 </w:t>
            </w:r>
          </w:p>
        </w:tc>
      </w:tr>
      <w:tr w:rsidR="00265D7C" w:rsidRPr="00B46FF4">
        <w:trPr>
          <w:trHeight w:val="109"/>
        </w:trPr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Commission (variable) </w:t>
            </w:r>
          </w:p>
        </w:tc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Per unit (Rs.) </w:t>
            </w:r>
          </w:p>
        </w:tc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500 </w:t>
            </w:r>
          </w:p>
        </w:tc>
      </w:tr>
      <w:tr w:rsidR="00265D7C" w:rsidRPr="00B46FF4">
        <w:trPr>
          <w:trHeight w:val="109"/>
        </w:trPr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Rent </w:t>
            </w:r>
          </w:p>
        </w:tc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Per month (Rs.) </w:t>
            </w:r>
          </w:p>
        </w:tc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100000 </w:t>
            </w:r>
          </w:p>
        </w:tc>
      </w:tr>
      <w:tr w:rsidR="00265D7C" w:rsidRPr="00B46FF4">
        <w:trPr>
          <w:trHeight w:val="109"/>
        </w:trPr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Salaries </w:t>
            </w:r>
          </w:p>
        </w:tc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Per Month (Rs.) </w:t>
            </w:r>
          </w:p>
        </w:tc>
        <w:tc>
          <w:tcPr>
            <w:tcW w:w="2186" w:type="dxa"/>
          </w:tcPr>
          <w:p w:rsidR="00265D7C" w:rsidRPr="00B46FF4" w:rsidRDefault="00265D7C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120000 </w:t>
            </w:r>
          </w:p>
        </w:tc>
      </w:tr>
    </w:tbl>
    <w:p w:rsidR="00265D7C" w:rsidRPr="00B46FF4" w:rsidRDefault="00265D7C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D7C" w:rsidRPr="00B46FF4" w:rsidRDefault="00265D7C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FF4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</w:p>
    <w:p w:rsidR="00CE0D80" w:rsidRPr="00B46FF4" w:rsidRDefault="00CE0D80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FF4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CE0D80" w:rsidRPr="00B46FF4" w:rsidRDefault="00CE0D80" w:rsidP="00265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F4">
        <w:rPr>
          <w:rFonts w:ascii="Times New Roman" w:hAnsi="Times New Roman" w:cs="Times New Roman"/>
          <w:sz w:val="24"/>
          <w:szCs w:val="24"/>
        </w:rPr>
        <w:t>In this section of the financial analysis, we will be calculating several different financial ratios and measurements for a watch showroom based on the information that has been provided. With the help of these calculations, we will have a better understanding of the contribution, profitability, and break-even point of the firm. In addition, we will gain insight into the margin of safety and the number of units required to accomplish a particular profit target.</w:t>
      </w:r>
    </w:p>
    <w:p w:rsidR="00E8024D" w:rsidRDefault="00CE0D80" w:rsidP="00E8024D">
      <w:pPr>
        <w:shd w:val="clear" w:color="auto" w:fill="FFFFFF"/>
        <w:spacing w:after="240"/>
        <w:rPr>
          <w:sz w:val="27"/>
          <w:szCs w:val="27"/>
        </w:rPr>
      </w:pPr>
      <w:r w:rsidRPr="00B46FF4">
        <w:rPr>
          <w:rFonts w:ascii="Times New Roman" w:hAnsi="Times New Roman" w:cs="Times New Roman"/>
          <w:sz w:val="24"/>
          <w:szCs w:val="24"/>
        </w:rPr>
        <w:t xml:space="preserve">a) Contribution: </w:t>
      </w:r>
      <w:r w:rsidR="00E8024D"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color w:val="222222"/>
        </w:rPr>
      </w:pP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color w:val="222222"/>
        </w:rPr>
      </w:pPr>
      <w:hyperlink r:id="rId5" w:tgtFrame="_blank" w:history="1">
        <w:r>
          <w:rPr>
            <w:rStyle w:val="Hyperlink"/>
            <w:rFonts w:ascii="Georgia" w:eastAsiaTheme="majorEastAsia" w:hAnsi="Georgia"/>
            <w:sz w:val="33"/>
          </w:rPr>
          <w:t>https://nmimsassignment.com/online-buy-2/</w:t>
        </w:r>
      </w:hyperlink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color w:val="222222"/>
        </w:rPr>
      </w:pP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JUNE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 xml:space="preserve"> 2023,</w:t>
      </w: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rFonts w:ascii="Arial" w:hAnsi="Arial"/>
          <w:color w:val="222222"/>
        </w:rPr>
      </w:pP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rFonts w:ascii="Georgia" w:hAnsi="Georgia"/>
          <w:color w:val="222222"/>
          <w:sz w:val="33"/>
          <w:szCs w:val="33"/>
        </w:rPr>
      </w:pPr>
      <w:proofErr w:type="gramStart"/>
      <w:r>
        <w:rPr>
          <w:rFonts w:ascii="Georgia" w:hAnsi="Georgia"/>
          <w:color w:val="222222"/>
          <w:sz w:val="33"/>
          <w:szCs w:val="33"/>
        </w:rPr>
        <w:t>your</w:t>
      </w:r>
      <w:proofErr w:type="gramEnd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May 2023</w:t>
      </w:r>
      <w:r>
        <w:rPr>
          <w:rFonts w:ascii="Georgia" w:hAnsi="Georgia"/>
          <w:color w:val="222222"/>
          <w:sz w:val="33"/>
          <w:szCs w:val="33"/>
        </w:rPr>
        <w:t>.</w:t>
      </w: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rFonts w:ascii="Georgia" w:hAnsi="Georgia"/>
          <w:color w:val="500050"/>
          <w:sz w:val="33"/>
          <w:szCs w:val="33"/>
        </w:rPr>
      </w:pP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rFonts w:ascii="Arial" w:hAnsi="Arial"/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color w:val="500050"/>
          <w:sz w:val="33"/>
          <w:szCs w:val="33"/>
        </w:rPr>
        <w:t>Whats</w:t>
      </w:r>
      <w:proofErr w:type="spellEnd"/>
      <w:r>
        <w:rPr>
          <w:rFonts w:ascii="Georgia" w:hAnsi="Georgia"/>
          <w:color w:val="500050"/>
          <w:sz w:val="33"/>
          <w:szCs w:val="33"/>
        </w:rPr>
        <w:t xml:space="preserve"> app also</w:t>
      </w: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color w:val="500050"/>
        </w:rPr>
      </w:pP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eastAsiaTheme="majorEastAsia" w:hAnsi="Georgia"/>
            <w:color w:val="1155CC"/>
            <w:sz w:val="33"/>
            <w:shd w:val="clear" w:color="auto" w:fill="00FF00"/>
          </w:rPr>
          <w:t>www.aapkieducation.com</w:t>
        </w:r>
      </w:hyperlink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1 hour.</w:t>
      </w: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color w:val="500050"/>
        </w:rPr>
      </w:pPr>
      <w:proofErr w:type="spellStart"/>
      <w:proofErr w:type="gramStart"/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E8024D" w:rsidRDefault="00E8024D" w:rsidP="00E8024D">
      <w:pPr>
        <w:shd w:val="clear" w:color="auto" w:fill="FFFFFF"/>
        <w:spacing w:after="0" w:line="36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Contact no is +91 87-55555-879</w:t>
      </w:r>
    </w:p>
    <w:p w:rsidR="00E8024D" w:rsidRPr="00B23395" w:rsidRDefault="00E8024D" w:rsidP="00E80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7B" w:rsidRDefault="00324A7B" w:rsidP="00400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9F2" w:rsidRPr="00B46FF4" w:rsidRDefault="004009F2" w:rsidP="00400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A7B" w:rsidRPr="00B46FF4" w:rsidRDefault="00324A7B" w:rsidP="00324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46FF4">
        <w:rPr>
          <w:rFonts w:ascii="Times New Roman" w:hAnsi="Times New Roman" w:cs="Times New Roman"/>
          <w:b/>
          <w:sz w:val="24"/>
          <w:szCs w:val="24"/>
        </w:rPr>
        <w:t xml:space="preserve">A Factory produces 3 types of shoes. While producing, for switching over from one type to another, there is a shift-over process involved. Costs incurred are as follows: </w:t>
      </w:r>
    </w:p>
    <w:p w:rsidR="00324A7B" w:rsidRPr="00B46FF4" w:rsidRDefault="00324A7B" w:rsidP="00324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Shift-over costs Rs. 50,000 </w:t>
      </w:r>
    </w:p>
    <w:p w:rsidR="00324A7B" w:rsidRPr="00B46FF4" w:rsidRDefault="00324A7B" w:rsidP="00324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>Factory Overheads Rs. 1</w:t>
      </w:r>
      <w:proofErr w:type="gramStart"/>
      <w:r w:rsidRPr="00B46FF4">
        <w:rPr>
          <w:rFonts w:ascii="Times New Roman" w:hAnsi="Times New Roman" w:cs="Times New Roman"/>
          <w:b/>
          <w:sz w:val="24"/>
          <w:szCs w:val="24"/>
        </w:rPr>
        <w:t>,00,000</w:t>
      </w:r>
      <w:proofErr w:type="gramEnd"/>
      <w:r w:rsidRPr="00B46FF4">
        <w:rPr>
          <w:rFonts w:ascii="Times New Roman" w:hAnsi="Times New Roman" w:cs="Times New Roman"/>
          <w:b/>
          <w:sz w:val="24"/>
          <w:szCs w:val="24"/>
        </w:rPr>
        <w:t xml:space="preserve">/- </w:t>
      </w:r>
    </w:p>
    <w:p w:rsidR="00324A7B" w:rsidRPr="00B46FF4" w:rsidRDefault="00324A7B" w:rsidP="00324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 xml:space="preserve">Packing costs Rs. 20,000/- </w:t>
      </w:r>
    </w:p>
    <w:p w:rsidR="00324A7B" w:rsidRPr="00B46FF4" w:rsidRDefault="00324A7B" w:rsidP="00324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 xml:space="preserve">Engineering Costs Rs. 30,000/- </w:t>
      </w:r>
    </w:p>
    <w:p w:rsidR="00324A7B" w:rsidRPr="00B46FF4" w:rsidRDefault="00324A7B" w:rsidP="00324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 xml:space="preserve">Supervisor Costs Rs. 10,000/- </w:t>
      </w:r>
    </w:p>
    <w:p w:rsidR="00324A7B" w:rsidRPr="00B46FF4" w:rsidRDefault="00324A7B" w:rsidP="00324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 xml:space="preserve">Quantity produced A- 1000, B – 2000, C- 4000 </w:t>
      </w:r>
    </w:p>
    <w:p w:rsidR="00AE7CB7" w:rsidRPr="00B46FF4" w:rsidRDefault="00324A7B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 xml:space="preserve">Allocate the costs to the 3 shoes (A, B and C) using Traditional </w:t>
      </w:r>
      <w:proofErr w:type="gramStart"/>
      <w:r w:rsidRPr="00B46FF4">
        <w:rPr>
          <w:rFonts w:ascii="Times New Roman" w:hAnsi="Times New Roman" w:cs="Times New Roman"/>
          <w:b/>
          <w:sz w:val="24"/>
          <w:szCs w:val="24"/>
        </w:rPr>
        <w:t>Costing</w:t>
      </w:r>
      <w:proofErr w:type="gramEnd"/>
      <w:r w:rsidRPr="00B46FF4">
        <w:rPr>
          <w:rFonts w:ascii="Times New Roman" w:hAnsi="Times New Roman" w:cs="Times New Roman"/>
          <w:b/>
          <w:sz w:val="24"/>
          <w:szCs w:val="24"/>
        </w:rPr>
        <w:t xml:space="preserve"> method and Activity Based Costing. Some other information of the 3 products is as under:</w:t>
      </w:r>
    </w:p>
    <w:p w:rsidR="00324A7B" w:rsidRPr="00B46FF4" w:rsidRDefault="00324A7B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ab/>
      </w:r>
      <w:r w:rsidRPr="00B46FF4">
        <w:rPr>
          <w:rFonts w:ascii="Times New Roman" w:hAnsi="Times New Roman" w:cs="Times New Roman"/>
          <w:b/>
          <w:sz w:val="24"/>
          <w:szCs w:val="24"/>
        </w:rPr>
        <w:tab/>
      </w:r>
      <w:r w:rsidR="00A76C2F" w:rsidRPr="00B46FF4">
        <w:rPr>
          <w:rFonts w:ascii="Times New Roman" w:hAnsi="Times New Roman" w:cs="Times New Roman"/>
          <w:b/>
          <w:sz w:val="24"/>
          <w:szCs w:val="24"/>
        </w:rPr>
        <w:tab/>
      </w:r>
      <w:r w:rsidRPr="00B46FF4">
        <w:rPr>
          <w:rFonts w:ascii="Times New Roman" w:hAnsi="Times New Roman" w:cs="Times New Roman"/>
          <w:b/>
          <w:sz w:val="24"/>
          <w:szCs w:val="24"/>
        </w:rPr>
        <w:t>A</w:t>
      </w:r>
      <w:r w:rsidRPr="00B46FF4">
        <w:rPr>
          <w:rFonts w:ascii="Times New Roman" w:hAnsi="Times New Roman" w:cs="Times New Roman"/>
          <w:b/>
          <w:sz w:val="24"/>
          <w:szCs w:val="24"/>
        </w:rPr>
        <w:tab/>
      </w:r>
      <w:r w:rsidRPr="00B46FF4">
        <w:rPr>
          <w:rFonts w:ascii="Times New Roman" w:hAnsi="Times New Roman" w:cs="Times New Roman"/>
          <w:b/>
          <w:sz w:val="24"/>
          <w:szCs w:val="24"/>
        </w:rPr>
        <w:tab/>
        <w:t>B</w:t>
      </w:r>
      <w:r w:rsidRPr="00B46FF4">
        <w:rPr>
          <w:rFonts w:ascii="Times New Roman" w:hAnsi="Times New Roman" w:cs="Times New Roman"/>
          <w:b/>
          <w:sz w:val="24"/>
          <w:szCs w:val="24"/>
        </w:rPr>
        <w:tab/>
      </w:r>
      <w:r w:rsidRPr="00B46FF4">
        <w:rPr>
          <w:rFonts w:ascii="Times New Roman" w:hAnsi="Times New Roman" w:cs="Times New Roman"/>
          <w:b/>
          <w:sz w:val="24"/>
          <w:szCs w:val="24"/>
        </w:rPr>
        <w:tab/>
        <w:t>C</w:t>
      </w:r>
    </w:p>
    <w:tbl>
      <w:tblPr>
        <w:tblStyle w:val="TableGrid"/>
        <w:tblW w:w="0" w:type="auto"/>
        <w:tblLayout w:type="fixed"/>
        <w:tblLook w:val="0000"/>
      </w:tblPr>
      <w:tblGrid>
        <w:gridCol w:w="2113"/>
        <w:gridCol w:w="764"/>
        <w:gridCol w:w="1438"/>
        <w:gridCol w:w="1438"/>
      </w:tblGrid>
      <w:tr w:rsidR="00324A7B" w:rsidRPr="00B46FF4" w:rsidTr="00A76C2F">
        <w:trPr>
          <w:trHeight w:val="114"/>
        </w:trPr>
        <w:tc>
          <w:tcPr>
            <w:tcW w:w="2113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No. of Switches </w:t>
            </w:r>
          </w:p>
        </w:tc>
        <w:tc>
          <w:tcPr>
            <w:tcW w:w="764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3 </w:t>
            </w:r>
          </w:p>
        </w:tc>
        <w:tc>
          <w:tcPr>
            <w:tcW w:w="1438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4 </w:t>
            </w:r>
          </w:p>
        </w:tc>
        <w:tc>
          <w:tcPr>
            <w:tcW w:w="1438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2 </w:t>
            </w:r>
          </w:p>
        </w:tc>
      </w:tr>
      <w:tr w:rsidR="00324A7B" w:rsidRPr="00B46FF4" w:rsidTr="00A76C2F">
        <w:trPr>
          <w:trHeight w:val="114"/>
        </w:trPr>
        <w:tc>
          <w:tcPr>
            <w:tcW w:w="2113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Machine Hours </w:t>
            </w:r>
          </w:p>
        </w:tc>
        <w:tc>
          <w:tcPr>
            <w:tcW w:w="764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20 </w:t>
            </w:r>
          </w:p>
        </w:tc>
        <w:tc>
          <w:tcPr>
            <w:tcW w:w="1438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18 </w:t>
            </w:r>
          </w:p>
        </w:tc>
        <w:tc>
          <w:tcPr>
            <w:tcW w:w="1438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15 </w:t>
            </w:r>
          </w:p>
        </w:tc>
      </w:tr>
      <w:tr w:rsidR="00324A7B" w:rsidRPr="00B46FF4" w:rsidTr="00A76C2F">
        <w:trPr>
          <w:trHeight w:val="114"/>
        </w:trPr>
        <w:tc>
          <w:tcPr>
            <w:tcW w:w="2113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No. of Receipts / packs </w:t>
            </w:r>
          </w:p>
        </w:tc>
        <w:tc>
          <w:tcPr>
            <w:tcW w:w="764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4 </w:t>
            </w:r>
          </w:p>
        </w:tc>
        <w:tc>
          <w:tcPr>
            <w:tcW w:w="1438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5 </w:t>
            </w:r>
          </w:p>
        </w:tc>
        <w:tc>
          <w:tcPr>
            <w:tcW w:w="1438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8 </w:t>
            </w:r>
          </w:p>
        </w:tc>
      </w:tr>
      <w:tr w:rsidR="00324A7B" w:rsidRPr="00B46FF4" w:rsidTr="00A76C2F">
        <w:trPr>
          <w:trHeight w:val="114"/>
        </w:trPr>
        <w:tc>
          <w:tcPr>
            <w:tcW w:w="2113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Engineering Hours </w:t>
            </w:r>
          </w:p>
        </w:tc>
        <w:tc>
          <w:tcPr>
            <w:tcW w:w="764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30 </w:t>
            </w:r>
          </w:p>
        </w:tc>
        <w:tc>
          <w:tcPr>
            <w:tcW w:w="1438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40 </w:t>
            </w:r>
          </w:p>
        </w:tc>
        <w:tc>
          <w:tcPr>
            <w:tcW w:w="1438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50 </w:t>
            </w:r>
          </w:p>
        </w:tc>
      </w:tr>
      <w:tr w:rsidR="00324A7B" w:rsidRPr="00B46FF4" w:rsidTr="00A76C2F">
        <w:trPr>
          <w:trHeight w:val="114"/>
        </w:trPr>
        <w:tc>
          <w:tcPr>
            <w:tcW w:w="2113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Supervisor Hours spent </w:t>
            </w:r>
          </w:p>
        </w:tc>
        <w:tc>
          <w:tcPr>
            <w:tcW w:w="764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10 </w:t>
            </w:r>
          </w:p>
        </w:tc>
        <w:tc>
          <w:tcPr>
            <w:tcW w:w="1438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12 </w:t>
            </w:r>
          </w:p>
        </w:tc>
        <w:tc>
          <w:tcPr>
            <w:tcW w:w="1438" w:type="dxa"/>
          </w:tcPr>
          <w:p w:rsidR="00324A7B" w:rsidRPr="00B46FF4" w:rsidRDefault="00324A7B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10 </w:t>
            </w:r>
          </w:p>
        </w:tc>
      </w:tr>
    </w:tbl>
    <w:p w:rsidR="00324A7B" w:rsidRPr="00B46FF4" w:rsidRDefault="00A76C2F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>Compare the results and discuss.</w:t>
      </w:r>
    </w:p>
    <w:p w:rsidR="00CE0D80" w:rsidRPr="00B46FF4" w:rsidRDefault="00A76C2F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FF4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</w:p>
    <w:p w:rsidR="006F6BD3" w:rsidRPr="00B46FF4" w:rsidRDefault="006F6BD3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FF4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6F6BD3" w:rsidRDefault="006F6BD3" w:rsidP="00400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F4">
        <w:rPr>
          <w:rFonts w:ascii="Times New Roman" w:hAnsi="Times New Roman" w:cs="Times New Roman"/>
          <w:sz w:val="24"/>
          <w:szCs w:val="24"/>
        </w:rPr>
        <w:t xml:space="preserve">This cost allocation analysis will use both traditional costing and activity-based costing (ABC) techniques to determine how much it costs to make three distinct styles of shoes. There are many costs associated with running a factory, such as shift changes, utilities, packaging, engineering, and payroll for </w:t>
      </w:r>
    </w:p>
    <w:p w:rsidR="004009F2" w:rsidRPr="00B46FF4" w:rsidRDefault="004009F2" w:rsidP="00400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F4" w:rsidRPr="00B46FF4" w:rsidRDefault="00B46FF4" w:rsidP="00B46FF4">
      <w:pPr>
        <w:pStyle w:val="Default"/>
        <w:rPr>
          <w:b/>
        </w:rPr>
      </w:pPr>
    </w:p>
    <w:p w:rsidR="00B46FF4" w:rsidRPr="00B46FF4" w:rsidRDefault="00B46FF4" w:rsidP="00B46FF4">
      <w:pPr>
        <w:pStyle w:val="Default"/>
        <w:rPr>
          <w:b/>
          <w:bCs/>
        </w:rPr>
      </w:pPr>
      <w:r w:rsidRPr="00B46FF4">
        <w:rPr>
          <w:b/>
          <w:bCs/>
        </w:rPr>
        <w:t xml:space="preserve">3)  </w:t>
      </w:r>
      <w:proofErr w:type="gramStart"/>
      <w:r w:rsidRPr="00B46FF4">
        <w:rPr>
          <w:b/>
          <w:bCs/>
        </w:rPr>
        <w:t>a</w:t>
      </w:r>
      <w:proofErr w:type="gramEnd"/>
      <w:r w:rsidRPr="00B46FF4">
        <w:rPr>
          <w:b/>
          <w:bCs/>
        </w:rPr>
        <w:t xml:space="preserve">) Prepare a Cash Budget with following information. </w:t>
      </w:r>
    </w:p>
    <w:p w:rsidR="00B46FF4" w:rsidRPr="00B46FF4" w:rsidRDefault="00B46FF4" w:rsidP="00B46FF4">
      <w:pPr>
        <w:pStyle w:val="Default"/>
        <w:rPr>
          <w:b/>
          <w:bCs/>
        </w:rPr>
      </w:pPr>
    </w:p>
    <w:tbl>
      <w:tblPr>
        <w:tblStyle w:val="TableGrid"/>
        <w:tblW w:w="0" w:type="auto"/>
        <w:tblInd w:w="1470" w:type="dxa"/>
        <w:tblLayout w:type="fixed"/>
        <w:tblLook w:val="0000"/>
      </w:tblPr>
      <w:tblGrid>
        <w:gridCol w:w="1645"/>
        <w:gridCol w:w="1645"/>
        <w:gridCol w:w="1645"/>
      </w:tblGrid>
      <w:tr w:rsidR="00B46FF4" w:rsidRPr="00B46FF4" w:rsidTr="00B46FF4">
        <w:trPr>
          <w:trHeight w:val="682"/>
        </w:trPr>
        <w:tc>
          <w:tcPr>
            <w:tcW w:w="1645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Diary </w:t>
            </w:r>
          </w:p>
        </w:tc>
        <w:tc>
          <w:tcPr>
            <w:tcW w:w="1645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Notebook </w:t>
            </w:r>
          </w:p>
        </w:tc>
        <w:tc>
          <w:tcPr>
            <w:tcW w:w="1645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Spiral Bound </w:t>
            </w:r>
          </w:p>
        </w:tc>
      </w:tr>
    </w:tbl>
    <w:p w:rsidR="00B46FF4" w:rsidRPr="00B46FF4" w:rsidRDefault="00B46FF4" w:rsidP="00B46FF4">
      <w:pPr>
        <w:pStyle w:val="Default"/>
        <w:rPr>
          <w:b/>
          <w:bCs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1594"/>
        <w:gridCol w:w="1594"/>
        <w:gridCol w:w="1594"/>
        <w:gridCol w:w="1594"/>
      </w:tblGrid>
      <w:tr w:rsidR="00B46FF4" w:rsidRPr="00B46FF4" w:rsidTr="00B46FF4">
        <w:trPr>
          <w:trHeight w:val="109"/>
        </w:trPr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Sales Units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8750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12500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5000 </w:t>
            </w:r>
          </w:p>
        </w:tc>
      </w:tr>
      <w:tr w:rsidR="00B46FF4" w:rsidRPr="00B46FF4" w:rsidTr="00B46FF4">
        <w:trPr>
          <w:trHeight w:val="109"/>
        </w:trPr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Selling Price (per Unit)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80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64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100 </w:t>
            </w:r>
          </w:p>
        </w:tc>
      </w:tr>
      <w:tr w:rsidR="00B46FF4" w:rsidRPr="00B46FF4" w:rsidTr="00B46FF4">
        <w:trPr>
          <w:trHeight w:val="109"/>
        </w:trPr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Variable Cost ( per Unit)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20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23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35 </w:t>
            </w:r>
          </w:p>
        </w:tc>
      </w:tr>
      <w:tr w:rsidR="00B46FF4" w:rsidRPr="00B46FF4" w:rsidTr="00B46FF4">
        <w:trPr>
          <w:trHeight w:val="109"/>
        </w:trPr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Fixed Cost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65000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140000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95000 </w:t>
            </w:r>
          </w:p>
        </w:tc>
      </w:tr>
      <w:tr w:rsidR="00B46FF4" w:rsidRPr="00B46FF4" w:rsidTr="00B46FF4">
        <w:trPr>
          <w:trHeight w:val="316"/>
        </w:trPr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Allocation of General Overhead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280000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320000 </w:t>
            </w:r>
          </w:p>
        </w:tc>
        <w:tc>
          <w:tcPr>
            <w:tcW w:w="1594" w:type="dxa"/>
          </w:tcPr>
          <w:p w:rsidR="00B46FF4" w:rsidRPr="00B46FF4" w:rsidRDefault="00B46FF4">
            <w:pPr>
              <w:pStyle w:val="Default"/>
              <w:rPr>
                <w:b/>
              </w:rPr>
            </w:pPr>
            <w:r w:rsidRPr="00B46FF4">
              <w:rPr>
                <w:b/>
              </w:rPr>
              <w:t xml:space="preserve">200000 </w:t>
            </w:r>
          </w:p>
        </w:tc>
      </w:tr>
    </w:tbl>
    <w:p w:rsidR="00B46FF4" w:rsidRPr="00B46FF4" w:rsidRDefault="00B46FF4" w:rsidP="00B46FF4">
      <w:pPr>
        <w:pStyle w:val="Default"/>
        <w:rPr>
          <w:b/>
          <w:bCs/>
        </w:rPr>
      </w:pPr>
    </w:p>
    <w:p w:rsidR="00B46FF4" w:rsidRPr="00B46FF4" w:rsidRDefault="00B46FF4" w:rsidP="00B46FF4">
      <w:pPr>
        <w:pStyle w:val="Default"/>
        <w:rPr>
          <w:b/>
        </w:rPr>
      </w:pPr>
    </w:p>
    <w:p w:rsidR="00B46FF4" w:rsidRPr="00B46FF4" w:rsidRDefault="00B46FF4" w:rsidP="00B46FF4">
      <w:pPr>
        <w:pStyle w:val="Default"/>
        <w:rPr>
          <w:b/>
        </w:rPr>
      </w:pPr>
      <w:r w:rsidRPr="00B46FF4">
        <w:rPr>
          <w:b/>
          <w:bCs/>
        </w:rPr>
        <w:t xml:space="preserve">b) </w:t>
      </w:r>
      <w:r w:rsidRPr="00B46FF4">
        <w:rPr>
          <w:b/>
          <w:color w:val="161111"/>
        </w:rPr>
        <w:t xml:space="preserve">A firm faces a decision about replacement of a machine. </w:t>
      </w:r>
    </w:p>
    <w:p w:rsidR="00B46FF4" w:rsidRPr="00B46FF4" w:rsidRDefault="00B46FF4" w:rsidP="00B46FF4">
      <w:pPr>
        <w:pStyle w:val="Default"/>
        <w:rPr>
          <w:b/>
          <w:color w:val="161111"/>
        </w:rPr>
      </w:pPr>
      <w:r w:rsidRPr="00B46FF4">
        <w:rPr>
          <w:b/>
          <w:color w:val="161111"/>
        </w:rPr>
        <w:t xml:space="preserve">Following is the information available: </w:t>
      </w:r>
    </w:p>
    <w:p w:rsidR="00B46FF4" w:rsidRPr="00B46FF4" w:rsidRDefault="00B46FF4" w:rsidP="00B46FF4">
      <w:pPr>
        <w:pStyle w:val="Default"/>
        <w:spacing w:after="231"/>
        <w:rPr>
          <w:b/>
        </w:rPr>
      </w:pPr>
      <w:r w:rsidRPr="00B46FF4">
        <w:rPr>
          <w:b/>
          <w:color w:val="161111"/>
        </w:rPr>
        <w:t xml:space="preserve">1. Depreciation of existing machine is Rs. 25000/- p.a. </w:t>
      </w:r>
    </w:p>
    <w:p w:rsidR="00B46FF4" w:rsidRPr="00B46FF4" w:rsidRDefault="00B46FF4" w:rsidP="00B46FF4">
      <w:pPr>
        <w:pStyle w:val="Default"/>
        <w:spacing w:after="231"/>
        <w:rPr>
          <w:b/>
        </w:rPr>
      </w:pPr>
      <w:r w:rsidRPr="00B46FF4">
        <w:rPr>
          <w:b/>
          <w:color w:val="161111"/>
        </w:rPr>
        <w:t xml:space="preserve">2. A new machine is available at Rs. 45000/- that is much more efficient in production. </w:t>
      </w:r>
    </w:p>
    <w:p w:rsidR="00B46FF4" w:rsidRPr="00B46FF4" w:rsidRDefault="00B46FF4" w:rsidP="00B46FF4">
      <w:pPr>
        <w:pStyle w:val="Default"/>
        <w:spacing w:after="231"/>
        <w:rPr>
          <w:b/>
        </w:rPr>
      </w:pPr>
      <w:r w:rsidRPr="00B46FF4">
        <w:rPr>
          <w:b/>
          <w:color w:val="161111"/>
        </w:rPr>
        <w:t xml:space="preserve">3. Increase in power cost due to the new machine is Rs. 5000/- p.a. </w:t>
      </w:r>
    </w:p>
    <w:p w:rsidR="00B46FF4" w:rsidRPr="00B46FF4" w:rsidRDefault="00B46FF4" w:rsidP="00B46FF4">
      <w:pPr>
        <w:pStyle w:val="Default"/>
        <w:spacing w:after="231"/>
        <w:rPr>
          <w:b/>
        </w:rPr>
      </w:pPr>
      <w:r w:rsidRPr="00B46FF4">
        <w:rPr>
          <w:b/>
          <w:color w:val="161111"/>
        </w:rPr>
        <w:t xml:space="preserve">4. Rent of the factory building is Rs. 60000/- p.a. </w:t>
      </w:r>
    </w:p>
    <w:p w:rsidR="00B46FF4" w:rsidRPr="00B46FF4" w:rsidRDefault="00B46FF4" w:rsidP="00B46FF4">
      <w:pPr>
        <w:pStyle w:val="Default"/>
        <w:rPr>
          <w:b/>
          <w:color w:val="161111"/>
        </w:rPr>
      </w:pPr>
      <w:r w:rsidRPr="00B46FF4">
        <w:rPr>
          <w:b/>
          <w:color w:val="161111"/>
        </w:rPr>
        <w:t xml:space="preserve">5. Scrap Value of the old machine is Rs. 4000/- </w:t>
      </w:r>
    </w:p>
    <w:p w:rsidR="00B46FF4" w:rsidRPr="00B46FF4" w:rsidRDefault="00B46FF4" w:rsidP="00B46FF4">
      <w:pPr>
        <w:pStyle w:val="Default"/>
        <w:rPr>
          <w:b/>
          <w:color w:val="161111"/>
        </w:rPr>
      </w:pPr>
    </w:p>
    <w:p w:rsidR="00B46FF4" w:rsidRPr="00B46FF4" w:rsidRDefault="00B46FF4" w:rsidP="00B46F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>Identify which of the above information is relevant and which is not relevant for taking the decision whether to continue with the existing machine or use new one.</w:t>
      </w:r>
    </w:p>
    <w:p w:rsidR="006F6BD3" w:rsidRPr="00B46FF4" w:rsidRDefault="00B46FF4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FF4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</w:t>
      </w:r>
      <w:r w:rsidR="006F6BD3" w:rsidRPr="00B46FF4">
        <w:rPr>
          <w:rFonts w:ascii="Times New Roman" w:hAnsi="Times New Roman" w:cs="Times New Roman"/>
          <w:b/>
          <w:sz w:val="24"/>
          <w:szCs w:val="24"/>
          <w:u w:val="single"/>
        </w:rPr>
        <w:t>3a</w:t>
      </w:r>
    </w:p>
    <w:p w:rsidR="006F6BD3" w:rsidRPr="00B46FF4" w:rsidRDefault="006F6BD3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FF4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D268FF" w:rsidRPr="00B46FF4" w:rsidRDefault="00D268FF" w:rsidP="00265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F4">
        <w:rPr>
          <w:rFonts w:ascii="Times New Roman" w:hAnsi="Times New Roman" w:cs="Times New Roman"/>
          <w:sz w:val="24"/>
          <w:szCs w:val="24"/>
        </w:rPr>
        <w:t>The purpose of a cash budget is to help businesses plan for and control their cash inflows and outflows over a given time period. By factoring in things like units sold, selling price, variable costs, fixed costs, and overhead, it paints a clear picture of the expected cash position. In this case, we are to use the provided data to create a cash budget for three different products: a diary, a notebook, and a spiral bound book.</w:t>
      </w:r>
    </w:p>
    <w:p w:rsidR="005A49D7" w:rsidRPr="00B46FF4" w:rsidRDefault="005A49D7" w:rsidP="00265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4">
        <w:rPr>
          <w:rFonts w:ascii="Times New Roman" w:hAnsi="Times New Roman" w:cs="Times New Roman"/>
          <w:b/>
          <w:sz w:val="24"/>
          <w:szCs w:val="24"/>
        </w:rPr>
        <w:t>Cash Budget:</w:t>
      </w:r>
    </w:p>
    <w:p w:rsidR="004009F2" w:rsidRPr="00B46FF4" w:rsidRDefault="005A49D7" w:rsidP="00400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F4">
        <w:rPr>
          <w:rFonts w:ascii="Times New Roman" w:hAnsi="Times New Roman" w:cs="Times New Roman"/>
          <w:sz w:val="24"/>
          <w:szCs w:val="24"/>
        </w:rPr>
        <w:t xml:space="preserve">Based on the </w:t>
      </w:r>
    </w:p>
    <w:p w:rsidR="005A49D7" w:rsidRPr="00B46FF4" w:rsidRDefault="005A49D7" w:rsidP="00265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49D7" w:rsidRPr="00B46FF4" w:rsidSect="00C4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F37"/>
    <w:multiLevelType w:val="hybridMultilevel"/>
    <w:tmpl w:val="3F7A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D439E"/>
    <w:multiLevelType w:val="hybridMultilevel"/>
    <w:tmpl w:val="B1F8F3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E0D80"/>
    <w:rsid w:val="00005257"/>
    <w:rsid w:val="00265D7C"/>
    <w:rsid w:val="00324A7B"/>
    <w:rsid w:val="0035482E"/>
    <w:rsid w:val="004009F2"/>
    <w:rsid w:val="005A49D7"/>
    <w:rsid w:val="006F6BD3"/>
    <w:rsid w:val="00A76C2F"/>
    <w:rsid w:val="00AE7CB7"/>
    <w:rsid w:val="00B46FF4"/>
    <w:rsid w:val="00BC4CB1"/>
    <w:rsid w:val="00C4141D"/>
    <w:rsid w:val="00CE0D80"/>
    <w:rsid w:val="00D268FF"/>
    <w:rsid w:val="00E8024D"/>
    <w:rsid w:val="00F749EC"/>
    <w:rsid w:val="00FD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CB7"/>
    <w:pPr>
      <w:ind w:left="720"/>
      <w:contextualSpacing/>
    </w:pPr>
  </w:style>
  <w:style w:type="paragraph" w:customStyle="1" w:styleId="Default">
    <w:name w:val="Default"/>
    <w:rsid w:val="00265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2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80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2023-04-07T09:23:00Z</dcterms:created>
  <dcterms:modified xsi:type="dcterms:W3CDTF">2023-04-07T18:33:00Z</dcterms:modified>
</cp:coreProperties>
</file>