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0DD" w:rsidRPr="008F10DD" w:rsidRDefault="008F10DD" w:rsidP="00547EDF">
      <w:pPr>
        <w:spacing w:line="360" w:lineRule="auto"/>
        <w:jc w:val="center"/>
        <w:rPr>
          <w:rFonts w:ascii="Times New Roman" w:hAnsi="Times New Roman" w:cs="Times New Roman"/>
          <w:b/>
          <w:sz w:val="24"/>
          <w:szCs w:val="24"/>
        </w:rPr>
      </w:pPr>
      <w:r w:rsidRPr="008F10DD">
        <w:rPr>
          <w:rFonts w:ascii="Times New Roman" w:hAnsi="Times New Roman" w:cs="Times New Roman"/>
          <w:b/>
          <w:sz w:val="24"/>
          <w:szCs w:val="24"/>
        </w:rPr>
        <w:t>Management Accounting</w:t>
      </w:r>
    </w:p>
    <w:p w:rsidR="001E66AD" w:rsidRPr="008F10DD" w:rsidRDefault="008F10DD" w:rsidP="00547EDF">
      <w:pPr>
        <w:spacing w:line="360" w:lineRule="auto"/>
        <w:jc w:val="center"/>
        <w:rPr>
          <w:rFonts w:ascii="Times New Roman" w:hAnsi="Times New Roman" w:cs="Times New Roman"/>
          <w:b/>
          <w:sz w:val="24"/>
          <w:szCs w:val="24"/>
        </w:rPr>
      </w:pPr>
      <w:r w:rsidRPr="008F10DD">
        <w:rPr>
          <w:rFonts w:ascii="Times New Roman" w:hAnsi="Times New Roman" w:cs="Times New Roman"/>
          <w:b/>
          <w:sz w:val="24"/>
          <w:szCs w:val="24"/>
        </w:rPr>
        <w:t>Internal Assignment Applicable for June 2023 Examination</w:t>
      </w:r>
    </w:p>
    <w:p w:rsidR="001E66AD" w:rsidRPr="008F10DD" w:rsidRDefault="001E66AD" w:rsidP="00547EDF">
      <w:pPr>
        <w:spacing w:line="360" w:lineRule="auto"/>
        <w:jc w:val="both"/>
        <w:rPr>
          <w:rFonts w:ascii="Times New Roman" w:hAnsi="Times New Roman" w:cs="Times New Roman"/>
          <w:b/>
          <w:sz w:val="24"/>
          <w:szCs w:val="24"/>
        </w:rPr>
      </w:pPr>
      <w:r w:rsidRPr="008F10DD">
        <w:rPr>
          <w:rFonts w:ascii="Times New Roman" w:hAnsi="Times New Roman" w:cs="Times New Roman"/>
          <w:b/>
          <w:sz w:val="24"/>
          <w:szCs w:val="24"/>
        </w:rPr>
        <w:t>Question 1</w:t>
      </w:r>
      <w:r w:rsidR="008F10DD" w:rsidRPr="008F10DD">
        <w:rPr>
          <w:rFonts w:ascii="Times New Roman" w:hAnsi="Times New Roman" w:cs="Times New Roman"/>
          <w:b/>
          <w:sz w:val="24"/>
          <w:szCs w:val="24"/>
        </w:rPr>
        <w:t xml:space="preserve"> </w:t>
      </w:r>
      <w:proofErr w:type="spellStart"/>
      <w:r w:rsidR="008F10DD" w:rsidRPr="008F10DD">
        <w:rPr>
          <w:rFonts w:ascii="Times New Roman" w:hAnsi="Times New Roman" w:cs="Times New Roman"/>
          <w:b/>
          <w:sz w:val="24"/>
          <w:szCs w:val="24"/>
        </w:rPr>
        <w:t>Riyaz</w:t>
      </w:r>
      <w:proofErr w:type="spellEnd"/>
      <w:r w:rsidR="008F10DD" w:rsidRPr="008F10DD">
        <w:rPr>
          <w:rFonts w:ascii="Times New Roman" w:hAnsi="Times New Roman" w:cs="Times New Roman"/>
          <w:b/>
          <w:sz w:val="24"/>
          <w:szCs w:val="24"/>
        </w:rPr>
        <w:t xml:space="preserve"> Company is excepting to maintaining balance of cash in hand Rs 40000 as on 1st January 2021. </w:t>
      </w:r>
      <w:proofErr w:type="gramStart"/>
      <w:r w:rsidR="008F10DD" w:rsidRPr="008F10DD">
        <w:rPr>
          <w:rFonts w:ascii="Times New Roman" w:hAnsi="Times New Roman" w:cs="Times New Roman"/>
          <w:b/>
          <w:sz w:val="24"/>
          <w:szCs w:val="24"/>
        </w:rPr>
        <w:t>From the following information given below.</w:t>
      </w:r>
      <w:proofErr w:type="gramEnd"/>
      <w:r w:rsidR="008F10DD" w:rsidRPr="008F10DD">
        <w:rPr>
          <w:rFonts w:ascii="Times New Roman" w:hAnsi="Times New Roman" w:cs="Times New Roman"/>
          <w:b/>
          <w:sz w:val="24"/>
          <w:szCs w:val="24"/>
        </w:rPr>
        <w:t xml:space="preserve"> Prepare a cash Budget for 3 months from January to March 2021.</w:t>
      </w:r>
    </w:p>
    <w:tbl>
      <w:tblPr>
        <w:tblStyle w:val="TableGrid"/>
        <w:tblW w:w="0" w:type="auto"/>
        <w:tblLayout w:type="fixed"/>
        <w:tblLook w:val="0000"/>
      </w:tblPr>
      <w:tblGrid>
        <w:gridCol w:w="1598"/>
        <w:gridCol w:w="1598"/>
        <w:gridCol w:w="1598"/>
        <w:gridCol w:w="1598"/>
      </w:tblGrid>
      <w:tr w:rsidR="008F10DD" w:rsidRPr="008F10DD" w:rsidTr="008F10DD">
        <w:trPr>
          <w:trHeight w:val="316"/>
        </w:trPr>
        <w:tc>
          <w:tcPr>
            <w:tcW w:w="1598" w:type="dxa"/>
          </w:tcPr>
          <w:p w:rsidR="008F10DD" w:rsidRPr="008F10DD" w:rsidRDefault="008F10DD" w:rsidP="00547EDF">
            <w:pPr>
              <w:pStyle w:val="Default"/>
              <w:spacing w:line="360" w:lineRule="auto"/>
              <w:jc w:val="both"/>
              <w:rPr>
                <w:b/>
              </w:rPr>
            </w:pPr>
            <w:r w:rsidRPr="008F10DD">
              <w:rPr>
                <w:b/>
              </w:rPr>
              <w:t xml:space="preserve">Months </w:t>
            </w:r>
          </w:p>
        </w:tc>
        <w:tc>
          <w:tcPr>
            <w:tcW w:w="1598" w:type="dxa"/>
          </w:tcPr>
          <w:p w:rsidR="008F10DD" w:rsidRPr="008F10DD" w:rsidRDefault="008F10DD" w:rsidP="00547EDF">
            <w:pPr>
              <w:pStyle w:val="Default"/>
              <w:spacing w:line="360" w:lineRule="auto"/>
              <w:jc w:val="both"/>
              <w:rPr>
                <w:b/>
              </w:rPr>
            </w:pPr>
            <w:r w:rsidRPr="008F10DD">
              <w:rPr>
                <w:b/>
              </w:rPr>
              <w:t xml:space="preserve">Sales ( in Rs) </w:t>
            </w:r>
          </w:p>
        </w:tc>
        <w:tc>
          <w:tcPr>
            <w:tcW w:w="1598" w:type="dxa"/>
          </w:tcPr>
          <w:p w:rsidR="008F10DD" w:rsidRPr="008F10DD" w:rsidRDefault="008F10DD" w:rsidP="00547EDF">
            <w:pPr>
              <w:pStyle w:val="Default"/>
              <w:spacing w:line="360" w:lineRule="auto"/>
              <w:jc w:val="both"/>
              <w:rPr>
                <w:b/>
              </w:rPr>
            </w:pPr>
            <w:r w:rsidRPr="008F10DD">
              <w:rPr>
                <w:b/>
              </w:rPr>
              <w:t xml:space="preserve">Purchase ( in Rs) </w:t>
            </w:r>
          </w:p>
        </w:tc>
        <w:tc>
          <w:tcPr>
            <w:tcW w:w="1598" w:type="dxa"/>
          </w:tcPr>
          <w:p w:rsidR="008F10DD" w:rsidRPr="008F10DD" w:rsidRDefault="008F10DD" w:rsidP="00547EDF">
            <w:pPr>
              <w:pStyle w:val="Default"/>
              <w:spacing w:line="360" w:lineRule="auto"/>
              <w:jc w:val="both"/>
              <w:rPr>
                <w:b/>
              </w:rPr>
            </w:pPr>
            <w:r w:rsidRPr="008F10DD">
              <w:rPr>
                <w:b/>
              </w:rPr>
              <w:t xml:space="preserve">Wages ( in Rs) </w:t>
            </w:r>
          </w:p>
        </w:tc>
      </w:tr>
      <w:tr w:rsidR="008F10DD" w:rsidRPr="008F10DD" w:rsidTr="008F10DD">
        <w:trPr>
          <w:trHeight w:val="109"/>
        </w:trPr>
        <w:tc>
          <w:tcPr>
            <w:tcW w:w="1598" w:type="dxa"/>
          </w:tcPr>
          <w:p w:rsidR="008F10DD" w:rsidRPr="008F10DD" w:rsidRDefault="008F10DD" w:rsidP="00547EDF">
            <w:pPr>
              <w:pStyle w:val="Default"/>
              <w:spacing w:line="360" w:lineRule="auto"/>
              <w:jc w:val="both"/>
              <w:rPr>
                <w:b/>
              </w:rPr>
            </w:pPr>
            <w:r w:rsidRPr="008F10DD">
              <w:rPr>
                <w:b/>
              </w:rPr>
              <w:t xml:space="preserve">November </w:t>
            </w:r>
          </w:p>
        </w:tc>
        <w:tc>
          <w:tcPr>
            <w:tcW w:w="1598" w:type="dxa"/>
          </w:tcPr>
          <w:p w:rsidR="008F10DD" w:rsidRPr="008F10DD" w:rsidRDefault="008F10DD" w:rsidP="00547EDF">
            <w:pPr>
              <w:pStyle w:val="Default"/>
              <w:spacing w:line="360" w:lineRule="auto"/>
              <w:jc w:val="both"/>
              <w:rPr>
                <w:b/>
              </w:rPr>
            </w:pPr>
            <w:r w:rsidRPr="008F10DD">
              <w:rPr>
                <w:b/>
              </w:rPr>
              <w:t xml:space="preserve">20000 </w:t>
            </w:r>
          </w:p>
        </w:tc>
        <w:tc>
          <w:tcPr>
            <w:tcW w:w="1598" w:type="dxa"/>
          </w:tcPr>
          <w:p w:rsidR="008F10DD" w:rsidRPr="008F10DD" w:rsidRDefault="008F10DD" w:rsidP="00547EDF">
            <w:pPr>
              <w:pStyle w:val="Default"/>
              <w:spacing w:line="360" w:lineRule="auto"/>
              <w:jc w:val="both"/>
              <w:rPr>
                <w:b/>
              </w:rPr>
            </w:pPr>
            <w:r w:rsidRPr="008F10DD">
              <w:rPr>
                <w:b/>
              </w:rPr>
              <w:t xml:space="preserve">30000 </w:t>
            </w:r>
          </w:p>
        </w:tc>
        <w:tc>
          <w:tcPr>
            <w:tcW w:w="1598" w:type="dxa"/>
          </w:tcPr>
          <w:p w:rsidR="008F10DD" w:rsidRPr="008F10DD" w:rsidRDefault="008F10DD" w:rsidP="00547EDF">
            <w:pPr>
              <w:pStyle w:val="Default"/>
              <w:spacing w:line="360" w:lineRule="auto"/>
              <w:jc w:val="both"/>
              <w:rPr>
                <w:b/>
              </w:rPr>
            </w:pPr>
            <w:r w:rsidRPr="008F10DD">
              <w:rPr>
                <w:b/>
              </w:rPr>
              <w:t xml:space="preserve">8000 </w:t>
            </w:r>
          </w:p>
        </w:tc>
      </w:tr>
      <w:tr w:rsidR="008F10DD" w:rsidRPr="008F10DD" w:rsidTr="008F10DD">
        <w:trPr>
          <w:trHeight w:val="109"/>
        </w:trPr>
        <w:tc>
          <w:tcPr>
            <w:tcW w:w="1598" w:type="dxa"/>
          </w:tcPr>
          <w:p w:rsidR="008F10DD" w:rsidRPr="008F10DD" w:rsidRDefault="008F10DD" w:rsidP="00547EDF">
            <w:pPr>
              <w:pStyle w:val="Default"/>
              <w:spacing w:line="360" w:lineRule="auto"/>
              <w:jc w:val="both"/>
              <w:rPr>
                <w:b/>
              </w:rPr>
            </w:pPr>
            <w:r w:rsidRPr="008F10DD">
              <w:rPr>
                <w:b/>
              </w:rPr>
              <w:t xml:space="preserve">December </w:t>
            </w:r>
          </w:p>
        </w:tc>
        <w:tc>
          <w:tcPr>
            <w:tcW w:w="1598" w:type="dxa"/>
          </w:tcPr>
          <w:p w:rsidR="008F10DD" w:rsidRPr="008F10DD" w:rsidRDefault="008F10DD" w:rsidP="00547EDF">
            <w:pPr>
              <w:pStyle w:val="Default"/>
              <w:spacing w:line="360" w:lineRule="auto"/>
              <w:jc w:val="both"/>
              <w:rPr>
                <w:b/>
              </w:rPr>
            </w:pPr>
            <w:r w:rsidRPr="008F10DD">
              <w:rPr>
                <w:b/>
              </w:rPr>
              <w:t xml:space="preserve">30000 </w:t>
            </w:r>
          </w:p>
        </w:tc>
        <w:tc>
          <w:tcPr>
            <w:tcW w:w="1598" w:type="dxa"/>
          </w:tcPr>
          <w:p w:rsidR="008F10DD" w:rsidRPr="008F10DD" w:rsidRDefault="008F10DD" w:rsidP="00547EDF">
            <w:pPr>
              <w:pStyle w:val="Default"/>
              <w:spacing w:line="360" w:lineRule="auto"/>
              <w:jc w:val="both"/>
              <w:rPr>
                <w:b/>
              </w:rPr>
            </w:pPr>
            <w:r w:rsidRPr="008F10DD">
              <w:rPr>
                <w:b/>
              </w:rPr>
              <w:t xml:space="preserve">25000 </w:t>
            </w:r>
          </w:p>
        </w:tc>
        <w:tc>
          <w:tcPr>
            <w:tcW w:w="1598" w:type="dxa"/>
          </w:tcPr>
          <w:p w:rsidR="008F10DD" w:rsidRPr="008F10DD" w:rsidRDefault="008F10DD" w:rsidP="00547EDF">
            <w:pPr>
              <w:pStyle w:val="Default"/>
              <w:spacing w:line="360" w:lineRule="auto"/>
              <w:jc w:val="both"/>
              <w:rPr>
                <w:b/>
              </w:rPr>
            </w:pPr>
            <w:r w:rsidRPr="008F10DD">
              <w:rPr>
                <w:b/>
              </w:rPr>
              <w:t xml:space="preserve">10000 </w:t>
            </w:r>
          </w:p>
        </w:tc>
      </w:tr>
      <w:tr w:rsidR="008F10DD" w:rsidRPr="008F10DD" w:rsidTr="008F10DD">
        <w:trPr>
          <w:trHeight w:val="109"/>
        </w:trPr>
        <w:tc>
          <w:tcPr>
            <w:tcW w:w="1598" w:type="dxa"/>
          </w:tcPr>
          <w:p w:rsidR="008F10DD" w:rsidRPr="008F10DD" w:rsidRDefault="008F10DD" w:rsidP="00547EDF">
            <w:pPr>
              <w:pStyle w:val="Default"/>
              <w:spacing w:line="360" w:lineRule="auto"/>
              <w:jc w:val="both"/>
              <w:rPr>
                <w:b/>
              </w:rPr>
            </w:pPr>
            <w:r w:rsidRPr="008F10DD">
              <w:rPr>
                <w:b/>
              </w:rPr>
              <w:t xml:space="preserve">January </w:t>
            </w:r>
          </w:p>
        </w:tc>
        <w:tc>
          <w:tcPr>
            <w:tcW w:w="1598" w:type="dxa"/>
          </w:tcPr>
          <w:p w:rsidR="008F10DD" w:rsidRPr="008F10DD" w:rsidRDefault="008F10DD" w:rsidP="00547EDF">
            <w:pPr>
              <w:pStyle w:val="Default"/>
              <w:spacing w:line="360" w:lineRule="auto"/>
              <w:jc w:val="both"/>
              <w:rPr>
                <w:b/>
              </w:rPr>
            </w:pPr>
            <w:r w:rsidRPr="008F10DD">
              <w:rPr>
                <w:b/>
              </w:rPr>
              <w:t xml:space="preserve">36000 </w:t>
            </w:r>
          </w:p>
        </w:tc>
        <w:tc>
          <w:tcPr>
            <w:tcW w:w="1598" w:type="dxa"/>
          </w:tcPr>
          <w:p w:rsidR="008F10DD" w:rsidRPr="008F10DD" w:rsidRDefault="008F10DD" w:rsidP="00547EDF">
            <w:pPr>
              <w:pStyle w:val="Default"/>
              <w:spacing w:line="360" w:lineRule="auto"/>
              <w:jc w:val="both"/>
              <w:rPr>
                <w:b/>
              </w:rPr>
            </w:pPr>
            <w:r w:rsidRPr="008F10DD">
              <w:rPr>
                <w:b/>
              </w:rPr>
              <w:t xml:space="preserve">22000 </w:t>
            </w:r>
          </w:p>
        </w:tc>
        <w:tc>
          <w:tcPr>
            <w:tcW w:w="1598" w:type="dxa"/>
          </w:tcPr>
          <w:p w:rsidR="008F10DD" w:rsidRPr="008F10DD" w:rsidRDefault="008F10DD" w:rsidP="00547EDF">
            <w:pPr>
              <w:pStyle w:val="Default"/>
              <w:spacing w:line="360" w:lineRule="auto"/>
              <w:jc w:val="both"/>
              <w:rPr>
                <w:b/>
              </w:rPr>
            </w:pPr>
            <w:r w:rsidRPr="008F10DD">
              <w:rPr>
                <w:b/>
              </w:rPr>
              <w:t xml:space="preserve">15000 </w:t>
            </w:r>
          </w:p>
        </w:tc>
      </w:tr>
      <w:tr w:rsidR="008F10DD" w:rsidRPr="008F10DD" w:rsidTr="008F10DD">
        <w:trPr>
          <w:trHeight w:val="109"/>
        </w:trPr>
        <w:tc>
          <w:tcPr>
            <w:tcW w:w="1598" w:type="dxa"/>
          </w:tcPr>
          <w:p w:rsidR="008F10DD" w:rsidRPr="008F10DD" w:rsidRDefault="008F10DD" w:rsidP="00547EDF">
            <w:pPr>
              <w:pStyle w:val="Default"/>
              <w:spacing w:line="360" w:lineRule="auto"/>
              <w:jc w:val="both"/>
              <w:rPr>
                <w:b/>
              </w:rPr>
            </w:pPr>
            <w:r w:rsidRPr="008F10DD">
              <w:rPr>
                <w:b/>
              </w:rPr>
              <w:t xml:space="preserve">February </w:t>
            </w:r>
          </w:p>
        </w:tc>
        <w:tc>
          <w:tcPr>
            <w:tcW w:w="1598" w:type="dxa"/>
          </w:tcPr>
          <w:p w:rsidR="008F10DD" w:rsidRPr="008F10DD" w:rsidRDefault="008F10DD" w:rsidP="00547EDF">
            <w:pPr>
              <w:pStyle w:val="Default"/>
              <w:spacing w:line="360" w:lineRule="auto"/>
              <w:jc w:val="both"/>
              <w:rPr>
                <w:b/>
              </w:rPr>
            </w:pPr>
            <w:r w:rsidRPr="008F10DD">
              <w:rPr>
                <w:b/>
              </w:rPr>
              <w:t xml:space="preserve">40000 </w:t>
            </w:r>
          </w:p>
        </w:tc>
        <w:tc>
          <w:tcPr>
            <w:tcW w:w="1598" w:type="dxa"/>
          </w:tcPr>
          <w:p w:rsidR="008F10DD" w:rsidRPr="008F10DD" w:rsidRDefault="008F10DD" w:rsidP="00547EDF">
            <w:pPr>
              <w:pStyle w:val="Default"/>
              <w:spacing w:line="360" w:lineRule="auto"/>
              <w:jc w:val="both"/>
              <w:rPr>
                <w:b/>
              </w:rPr>
            </w:pPr>
            <w:r w:rsidRPr="008F10DD">
              <w:rPr>
                <w:b/>
              </w:rPr>
              <w:t xml:space="preserve">40000 </w:t>
            </w:r>
          </w:p>
        </w:tc>
        <w:tc>
          <w:tcPr>
            <w:tcW w:w="1598" w:type="dxa"/>
          </w:tcPr>
          <w:p w:rsidR="008F10DD" w:rsidRPr="008F10DD" w:rsidRDefault="008F10DD" w:rsidP="00547EDF">
            <w:pPr>
              <w:pStyle w:val="Default"/>
              <w:spacing w:line="360" w:lineRule="auto"/>
              <w:jc w:val="both"/>
              <w:rPr>
                <w:b/>
              </w:rPr>
            </w:pPr>
            <w:r w:rsidRPr="008F10DD">
              <w:rPr>
                <w:b/>
              </w:rPr>
              <w:t xml:space="preserve">20000 </w:t>
            </w:r>
          </w:p>
        </w:tc>
      </w:tr>
      <w:tr w:rsidR="008F10DD" w:rsidRPr="008F10DD" w:rsidTr="008F10DD">
        <w:trPr>
          <w:trHeight w:val="109"/>
        </w:trPr>
        <w:tc>
          <w:tcPr>
            <w:tcW w:w="1598" w:type="dxa"/>
          </w:tcPr>
          <w:p w:rsidR="008F10DD" w:rsidRPr="008F10DD" w:rsidRDefault="008F10DD" w:rsidP="00547EDF">
            <w:pPr>
              <w:pStyle w:val="Default"/>
              <w:spacing w:line="360" w:lineRule="auto"/>
              <w:jc w:val="both"/>
              <w:rPr>
                <w:b/>
              </w:rPr>
            </w:pPr>
            <w:r w:rsidRPr="008F10DD">
              <w:rPr>
                <w:b/>
              </w:rPr>
              <w:t xml:space="preserve">March </w:t>
            </w:r>
          </w:p>
        </w:tc>
        <w:tc>
          <w:tcPr>
            <w:tcW w:w="1598" w:type="dxa"/>
          </w:tcPr>
          <w:p w:rsidR="008F10DD" w:rsidRPr="008F10DD" w:rsidRDefault="008F10DD" w:rsidP="00547EDF">
            <w:pPr>
              <w:pStyle w:val="Default"/>
              <w:spacing w:line="360" w:lineRule="auto"/>
              <w:jc w:val="both"/>
              <w:rPr>
                <w:b/>
              </w:rPr>
            </w:pPr>
            <w:r w:rsidRPr="008F10DD">
              <w:rPr>
                <w:b/>
              </w:rPr>
              <w:t xml:space="preserve">42000 </w:t>
            </w:r>
          </w:p>
        </w:tc>
        <w:tc>
          <w:tcPr>
            <w:tcW w:w="1598" w:type="dxa"/>
          </w:tcPr>
          <w:p w:rsidR="008F10DD" w:rsidRPr="008F10DD" w:rsidRDefault="008F10DD" w:rsidP="00547EDF">
            <w:pPr>
              <w:pStyle w:val="Default"/>
              <w:spacing w:line="360" w:lineRule="auto"/>
              <w:jc w:val="both"/>
              <w:rPr>
                <w:b/>
              </w:rPr>
            </w:pPr>
            <w:r w:rsidRPr="008F10DD">
              <w:rPr>
                <w:b/>
              </w:rPr>
              <w:t xml:space="preserve">32000 </w:t>
            </w:r>
          </w:p>
        </w:tc>
        <w:tc>
          <w:tcPr>
            <w:tcW w:w="1598" w:type="dxa"/>
          </w:tcPr>
          <w:p w:rsidR="008F10DD" w:rsidRPr="008F10DD" w:rsidRDefault="008F10DD" w:rsidP="00547EDF">
            <w:pPr>
              <w:pStyle w:val="Default"/>
              <w:spacing w:line="360" w:lineRule="auto"/>
              <w:jc w:val="both"/>
              <w:rPr>
                <w:b/>
              </w:rPr>
            </w:pPr>
            <w:r w:rsidRPr="008F10DD">
              <w:rPr>
                <w:b/>
              </w:rPr>
              <w:t xml:space="preserve">10000 </w:t>
            </w:r>
          </w:p>
        </w:tc>
      </w:tr>
    </w:tbl>
    <w:p w:rsidR="008F10DD" w:rsidRPr="008F10DD" w:rsidRDefault="008F10DD" w:rsidP="00547EDF">
      <w:pPr>
        <w:pStyle w:val="Default"/>
        <w:spacing w:line="360" w:lineRule="auto"/>
        <w:jc w:val="both"/>
        <w:rPr>
          <w:b/>
        </w:rPr>
      </w:pPr>
      <w:r w:rsidRPr="008F10DD">
        <w:rPr>
          <w:b/>
        </w:rPr>
        <w:t xml:space="preserve">Additional Information: </w:t>
      </w:r>
    </w:p>
    <w:p w:rsidR="008F10DD" w:rsidRPr="008F10DD" w:rsidRDefault="008F10DD" w:rsidP="00547EDF">
      <w:pPr>
        <w:pStyle w:val="Default"/>
        <w:spacing w:after="167" w:line="360" w:lineRule="auto"/>
        <w:jc w:val="both"/>
        <w:rPr>
          <w:b/>
        </w:rPr>
      </w:pPr>
      <w:r w:rsidRPr="008F10DD">
        <w:rPr>
          <w:b/>
        </w:rPr>
        <w:t xml:space="preserve">1) Credit allowed by supplier is 2 months. </w:t>
      </w:r>
    </w:p>
    <w:p w:rsidR="008F10DD" w:rsidRPr="008F10DD" w:rsidRDefault="008F10DD" w:rsidP="00547EDF">
      <w:pPr>
        <w:pStyle w:val="Default"/>
        <w:spacing w:after="167" w:line="360" w:lineRule="auto"/>
        <w:jc w:val="both"/>
        <w:rPr>
          <w:b/>
        </w:rPr>
      </w:pPr>
      <w:r w:rsidRPr="008F10DD">
        <w:rPr>
          <w:b/>
        </w:rPr>
        <w:t xml:space="preserve">2) Wages is paid in the following month </w:t>
      </w:r>
    </w:p>
    <w:p w:rsidR="008F10DD" w:rsidRPr="008F10DD" w:rsidRDefault="008F10DD" w:rsidP="00547EDF">
      <w:pPr>
        <w:pStyle w:val="Default"/>
        <w:spacing w:after="167" w:line="360" w:lineRule="auto"/>
        <w:jc w:val="both"/>
        <w:rPr>
          <w:b/>
        </w:rPr>
      </w:pPr>
      <w:r w:rsidRPr="008F10DD">
        <w:rPr>
          <w:b/>
        </w:rPr>
        <w:t xml:space="preserve">3) Dividend paid in the month of March Rs 10000 </w:t>
      </w:r>
    </w:p>
    <w:p w:rsidR="008F10DD" w:rsidRPr="008F10DD" w:rsidRDefault="008F10DD" w:rsidP="00547EDF">
      <w:pPr>
        <w:pStyle w:val="Default"/>
        <w:spacing w:after="167" w:line="360" w:lineRule="auto"/>
        <w:jc w:val="both"/>
        <w:rPr>
          <w:b/>
        </w:rPr>
      </w:pPr>
      <w:r w:rsidRPr="008F10DD">
        <w:rPr>
          <w:b/>
        </w:rPr>
        <w:t xml:space="preserve">4) Interest received Rs 5000 in the month of January. </w:t>
      </w:r>
    </w:p>
    <w:p w:rsidR="008F10DD" w:rsidRPr="008F10DD" w:rsidRDefault="008F10DD" w:rsidP="00547EDF">
      <w:pPr>
        <w:pStyle w:val="Default"/>
        <w:spacing w:line="360" w:lineRule="auto"/>
        <w:jc w:val="both"/>
        <w:rPr>
          <w:b/>
        </w:rPr>
      </w:pPr>
      <w:r w:rsidRPr="008F10DD">
        <w:rPr>
          <w:b/>
        </w:rPr>
        <w:t xml:space="preserve">5) Cash sales </w:t>
      </w:r>
      <w:proofErr w:type="gramStart"/>
      <w:r w:rsidRPr="008F10DD">
        <w:rPr>
          <w:b/>
        </w:rPr>
        <w:t>is</w:t>
      </w:r>
      <w:proofErr w:type="gramEnd"/>
      <w:r w:rsidRPr="008F10DD">
        <w:rPr>
          <w:b/>
        </w:rPr>
        <w:t xml:space="preserve"> 20 % and remaining credit sales is received in the following month. </w:t>
      </w:r>
    </w:p>
    <w:p w:rsidR="008F10DD" w:rsidRPr="008F10DD" w:rsidRDefault="008F10DD" w:rsidP="00547EDF">
      <w:pPr>
        <w:spacing w:line="360" w:lineRule="auto"/>
        <w:jc w:val="both"/>
        <w:rPr>
          <w:rFonts w:ascii="Times New Roman" w:hAnsi="Times New Roman" w:cs="Times New Roman"/>
          <w:b/>
          <w:sz w:val="24"/>
          <w:szCs w:val="24"/>
        </w:rPr>
      </w:pPr>
    </w:p>
    <w:p w:rsidR="008F10DD" w:rsidRPr="008F10DD" w:rsidRDefault="008F10DD" w:rsidP="00547EDF">
      <w:pPr>
        <w:spacing w:line="360" w:lineRule="auto"/>
        <w:jc w:val="both"/>
        <w:rPr>
          <w:rFonts w:ascii="Times New Roman" w:hAnsi="Times New Roman" w:cs="Times New Roman"/>
          <w:b/>
          <w:sz w:val="24"/>
          <w:szCs w:val="24"/>
        </w:rPr>
      </w:pPr>
      <w:r w:rsidRPr="008F10DD">
        <w:rPr>
          <w:rFonts w:ascii="Times New Roman" w:hAnsi="Times New Roman" w:cs="Times New Roman"/>
          <w:b/>
          <w:sz w:val="24"/>
          <w:szCs w:val="24"/>
        </w:rPr>
        <w:t>Answer</w:t>
      </w:r>
    </w:p>
    <w:p w:rsidR="00967504" w:rsidRPr="008F10DD" w:rsidRDefault="001E66AD" w:rsidP="00547EDF">
      <w:pPr>
        <w:spacing w:line="360" w:lineRule="auto"/>
        <w:jc w:val="both"/>
        <w:rPr>
          <w:rFonts w:ascii="Times New Roman" w:hAnsi="Times New Roman" w:cs="Times New Roman"/>
          <w:b/>
          <w:sz w:val="24"/>
          <w:szCs w:val="24"/>
          <w:u w:val="single"/>
        </w:rPr>
      </w:pPr>
      <w:r w:rsidRPr="008F10DD">
        <w:rPr>
          <w:rFonts w:ascii="Times New Roman" w:hAnsi="Times New Roman" w:cs="Times New Roman"/>
          <w:b/>
          <w:sz w:val="24"/>
          <w:szCs w:val="24"/>
          <w:u w:val="single"/>
        </w:rPr>
        <w:t>Introduction</w:t>
      </w:r>
    </w:p>
    <w:p w:rsidR="00967504" w:rsidRPr="008F10DD" w:rsidRDefault="00967504" w:rsidP="004E57A2">
      <w:pPr>
        <w:spacing w:line="360" w:lineRule="auto"/>
        <w:jc w:val="both"/>
        <w:rPr>
          <w:rFonts w:ascii="Times New Roman" w:hAnsi="Times New Roman" w:cs="Times New Roman"/>
          <w:sz w:val="24"/>
          <w:szCs w:val="24"/>
        </w:rPr>
      </w:pPr>
      <w:r w:rsidRPr="008F10DD">
        <w:rPr>
          <w:rFonts w:ascii="Times New Roman" w:hAnsi="Times New Roman" w:cs="Times New Roman"/>
          <w:sz w:val="24"/>
          <w:szCs w:val="24"/>
        </w:rPr>
        <w:t xml:space="preserve">A cash budget is an essential piece of financial software that assists companies in forecasting and managing their cash inflows and expenditures over the course of a given time period. It enables businesses to effectively plan and allocate their available cash resources to meet their financial obligations, such as purchases, wages, and other expenses, while still maintaining an adequate cash balance. This is made </w:t>
      </w:r>
    </w:p>
    <w:p w:rsidR="00867957" w:rsidRPr="008F10DD" w:rsidRDefault="00867957" w:rsidP="00547EDF">
      <w:pPr>
        <w:spacing w:line="360" w:lineRule="auto"/>
        <w:ind w:left="360"/>
        <w:jc w:val="both"/>
        <w:rPr>
          <w:rFonts w:ascii="Times New Roman" w:hAnsi="Times New Roman" w:cs="Times New Roman"/>
          <w:sz w:val="24"/>
          <w:szCs w:val="24"/>
        </w:rPr>
      </w:pPr>
    </w:p>
    <w:p w:rsidR="00867957" w:rsidRPr="008F10DD" w:rsidRDefault="00867957" w:rsidP="00547EDF">
      <w:pPr>
        <w:spacing w:line="360" w:lineRule="auto"/>
        <w:ind w:left="360"/>
        <w:jc w:val="both"/>
        <w:rPr>
          <w:rFonts w:ascii="Times New Roman" w:hAnsi="Times New Roman" w:cs="Times New Roman"/>
          <w:sz w:val="24"/>
          <w:szCs w:val="24"/>
        </w:rPr>
      </w:pPr>
    </w:p>
    <w:p w:rsidR="008F10DD" w:rsidRPr="008F10DD" w:rsidRDefault="008F10DD" w:rsidP="00547EDF">
      <w:pPr>
        <w:spacing w:line="360" w:lineRule="auto"/>
        <w:ind w:left="360"/>
        <w:jc w:val="both"/>
        <w:rPr>
          <w:rFonts w:ascii="Times New Roman" w:hAnsi="Times New Roman" w:cs="Times New Roman"/>
          <w:b/>
          <w:sz w:val="24"/>
          <w:szCs w:val="24"/>
          <w:u w:val="single"/>
        </w:rPr>
      </w:pPr>
      <w:r w:rsidRPr="008F10DD">
        <w:rPr>
          <w:rFonts w:ascii="Times New Roman" w:hAnsi="Times New Roman" w:cs="Times New Roman"/>
          <w:b/>
          <w:sz w:val="24"/>
          <w:szCs w:val="24"/>
          <w:u w:val="single"/>
        </w:rPr>
        <w:t>Question 2</w:t>
      </w:r>
    </w:p>
    <w:p w:rsidR="00867957" w:rsidRPr="008F10DD" w:rsidRDefault="008F10DD" w:rsidP="00547EDF">
      <w:pPr>
        <w:spacing w:line="360" w:lineRule="auto"/>
        <w:ind w:left="360"/>
        <w:jc w:val="both"/>
        <w:rPr>
          <w:rFonts w:ascii="Times New Roman" w:hAnsi="Times New Roman" w:cs="Times New Roman"/>
          <w:b/>
          <w:sz w:val="24"/>
          <w:szCs w:val="24"/>
        </w:rPr>
      </w:pPr>
      <w:r w:rsidRPr="008F10DD">
        <w:rPr>
          <w:rFonts w:ascii="Times New Roman" w:hAnsi="Times New Roman" w:cs="Times New Roman"/>
          <w:b/>
          <w:sz w:val="24"/>
          <w:szCs w:val="24"/>
        </w:rPr>
        <w:t xml:space="preserve"> “Cost Reduction is to be understood as the achievement of real and permanent reduction in the unit cost of goods manufactured or services rendered without impairing their suitability for the use intended or diminution in the quality of the product”. The above definition highlights the concept and characteristics so briefly discuss on it.</w:t>
      </w:r>
    </w:p>
    <w:p w:rsidR="00867957" w:rsidRPr="008F10DD" w:rsidRDefault="008F10DD" w:rsidP="00547EDF">
      <w:pPr>
        <w:spacing w:line="360" w:lineRule="auto"/>
        <w:ind w:left="360"/>
        <w:jc w:val="both"/>
        <w:rPr>
          <w:rFonts w:ascii="Times New Roman" w:hAnsi="Times New Roman" w:cs="Times New Roman"/>
          <w:b/>
          <w:sz w:val="24"/>
          <w:szCs w:val="24"/>
        </w:rPr>
      </w:pPr>
      <w:r w:rsidRPr="008F10DD">
        <w:rPr>
          <w:rFonts w:ascii="Times New Roman" w:hAnsi="Times New Roman" w:cs="Times New Roman"/>
          <w:b/>
          <w:sz w:val="24"/>
          <w:szCs w:val="24"/>
        </w:rPr>
        <w:t>Answer:</w:t>
      </w:r>
    </w:p>
    <w:p w:rsidR="008F10DD" w:rsidRPr="008F10DD" w:rsidRDefault="008F10DD" w:rsidP="00547EDF">
      <w:pPr>
        <w:spacing w:line="360" w:lineRule="auto"/>
        <w:ind w:left="360"/>
        <w:jc w:val="both"/>
        <w:rPr>
          <w:rFonts w:ascii="Times New Roman" w:hAnsi="Times New Roman" w:cs="Times New Roman"/>
          <w:sz w:val="24"/>
          <w:szCs w:val="24"/>
        </w:rPr>
      </w:pPr>
    </w:p>
    <w:p w:rsidR="0013434B" w:rsidRPr="008F10DD" w:rsidRDefault="0013434B" w:rsidP="00547EDF">
      <w:pPr>
        <w:spacing w:line="360" w:lineRule="auto"/>
        <w:ind w:left="360"/>
        <w:jc w:val="both"/>
        <w:rPr>
          <w:rFonts w:ascii="Times New Roman" w:hAnsi="Times New Roman" w:cs="Times New Roman"/>
          <w:b/>
          <w:sz w:val="24"/>
          <w:szCs w:val="24"/>
          <w:u w:val="single"/>
        </w:rPr>
      </w:pPr>
      <w:r w:rsidRPr="008F10DD">
        <w:rPr>
          <w:rFonts w:ascii="Times New Roman" w:hAnsi="Times New Roman" w:cs="Times New Roman"/>
          <w:b/>
          <w:sz w:val="24"/>
          <w:szCs w:val="24"/>
          <w:u w:val="single"/>
        </w:rPr>
        <w:t>Introduction</w:t>
      </w:r>
    </w:p>
    <w:p w:rsidR="00867957" w:rsidRPr="008F10DD" w:rsidRDefault="00867957" w:rsidP="00547EDF">
      <w:pPr>
        <w:spacing w:line="360" w:lineRule="auto"/>
        <w:ind w:left="360"/>
        <w:jc w:val="both"/>
        <w:rPr>
          <w:rFonts w:ascii="Times New Roman" w:hAnsi="Times New Roman" w:cs="Times New Roman"/>
          <w:b/>
          <w:sz w:val="24"/>
          <w:szCs w:val="24"/>
          <w:u w:val="single"/>
        </w:rPr>
      </w:pPr>
    </w:p>
    <w:p w:rsidR="004E57A2" w:rsidRDefault="00867957" w:rsidP="004E57A2">
      <w:pPr>
        <w:shd w:val="clear" w:color="auto" w:fill="FFFFFF"/>
        <w:spacing w:after="240"/>
        <w:rPr>
          <w:sz w:val="27"/>
          <w:szCs w:val="27"/>
        </w:rPr>
      </w:pPr>
      <w:r w:rsidRPr="008F10DD">
        <w:rPr>
          <w:rFonts w:ascii="Times New Roman" w:hAnsi="Times New Roman" w:cs="Times New Roman"/>
          <w:sz w:val="24"/>
          <w:szCs w:val="24"/>
        </w:rPr>
        <w:t xml:space="preserve">The goal of cost reduction in modern business management is to achieve a real and permanent reduction in the unit cost of goods manufactured or services rendered, without compromising the suitability of the goods or services for the use for which they were designed or the quality of the product as a whole. It is not a one-time occurrence but rather a methodical and ongoing process that entails reviewing costs, locating possibilities to save money on expenditures, and putting </w:t>
      </w:r>
      <w:proofErr w:type="gramStart"/>
      <w:r w:rsidR="004E57A2">
        <w:rPr>
          <w:rFonts w:ascii="Georgia" w:hAnsi="Georgia"/>
          <w:sz w:val="33"/>
          <w:szCs w:val="33"/>
          <w:highlight w:val="red"/>
          <w:shd w:val="clear" w:color="auto" w:fill="FFFF00"/>
        </w:rPr>
        <w:t>It</w:t>
      </w:r>
      <w:proofErr w:type="gramEnd"/>
      <w:r w:rsidR="004E57A2">
        <w:rPr>
          <w:rFonts w:ascii="Georgia" w:hAnsi="Georgia"/>
          <w:sz w:val="33"/>
          <w:szCs w:val="33"/>
          <w:highlight w:val="red"/>
          <w:shd w:val="clear" w:color="auto" w:fill="FFFF00"/>
        </w:rPr>
        <w:t xml:space="preserve"> is only half solved</w:t>
      </w:r>
    </w:p>
    <w:p w:rsidR="004E57A2" w:rsidRDefault="004E57A2" w:rsidP="004E57A2">
      <w:pPr>
        <w:shd w:val="clear" w:color="auto" w:fill="FFFFFF"/>
        <w:spacing w:after="0" w:line="360" w:lineRule="auto"/>
        <w:jc w:val="center"/>
        <w:rPr>
          <w:rFonts w:ascii="Georgia" w:hAnsi="Georgia" w:cs="Calibri"/>
          <w:color w:val="222222"/>
          <w:sz w:val="33"/>
          <w:szCs w:val="33"/>
          <w:shd w:val="clear" w:color="auto" w:fill="FFFF00"/>
        </w:rPr>
      </w:pPr>
    </w:p>
    <w:p w:rsidR="004E57A2" w:rsidRDefault="004E57A2" w:rsidP="004E57A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E57A2" w:rsidRDefault="004E57A2" w:rsidP="004E57A2">
      <w:pPr>
        <w:shd w:val="clear" w:color="auto" w:fill="FFFFFF"/>
        <w:spacing w:after="0" w:line="360" w:lineRule="auto"/>
        <w:jc w:val="center"/>
        <w:rPr>
          <w:rFonts w:cs="Calibri"/>
          <w:color w:val="222222"/>
        </w:rPr>
      </w:pPr>
    </w:p>
    <w:p w:rsidR="004E57A2" w:rsidRDefault="004E57A2" w:rsidP="004E57A2">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E57A2" w:rsidRDefault="004E57A2" w:rsidP="004E57A2">
      <w:pPr>
        <w:shd w:val="clear" w:color="auto" w:fill="FFFFFF"/>
        <w:spacing w:after="0" w:line="360" w:lineRule="auto"/>
        <w:jc w:val="center"/>
        <w:rPr>
          <w:rFonts w:cs="Calibri"/>
          <w:color w:val="222222"/>
        </w:rPr>
      </w:pPr>
    </w:p>
    <w:p w:rsidR="004E57A2" w:rsidRDefault="004E57A2" w:rsidP="004E57A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E57A2" w:rsidRDefault="004E57A2" w:rsidP="004E57A2">
      <w:pPr>
        <w:shd w:val="clear" w:color="auto" w:fill="FFFFFF"/>
        <w:spacing w:after="0" w:line="360" w:lineRule="auto"/>
        <w:jc w:val="center"/>
        <w:rPr>
          <w:rFonts w:ascii="Arial" w:hAnsi="Arial" w:cs="Calibri"/>
          <w:color w:val="222222"/>
        </w:rPr>
      </w:pPr>
    </w:p>
    <w:p w:rsidR="004E57A2" w:rsidRDefault="004E57A2" w:rsidP="004E57A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E57A2" w:rsidRDefault="004E57A2" w:rsidP="004E57A2">
      <w:pPr>
        <w:shd w:val="clear" w:color="auto" w:fill="FFFFFF"/>
        <w:spacing w:after="0" w:line="360" w:lineRule="auto"/>
        <w:jc w:val="center"/>
        <w:rPr>
          <w:rFonts w:ascii="Georgia" w:hAnsi="Georgia" w:cs="Calibri"/>
          <w:color w:val="500050"/>
          <w:sz w:val="33"/>
          <w:szCs w:val="33"/>
        </w:rPr>
      </w:pPr>
    </w:p>
    <w:p w:rsidR="004E57A2" w:rsidRDefault="004E57A2" w:rsidP="004E57A2">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E57A2" w:rsidRDefault="004E57A2" w:rsidP="004E57A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E57A2" w:rsidRDefault="004E57A2" w:rsidP="004E57A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E57A2" w:rsidRDefault="004E57A2" w:rsidP="004E57A2">
      <w:pPr>
        <w:shd w:val="clear" w:color="auto" w:fill="FFFFFF"/>
        <w:spacing w:after="0" w:line="360" w:lineRule="auto"/>
        <w:jc w:val="center"/>
        <w:rPr>
          <w:rFonts w:cs="Calibri"/>
          <w:color w:val="500050"/>
        </w:rPr>
      </w:pPr>
    </w:p>
    <w:p w:rsidR="004E57A2" w:rsidRDefault="004E57A2" w:rsidP="004E57A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E57A2" w:rsidRDefault="004E57A2" w:rsidP="004E57A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E57A2" w:rsidRDefault="004E57A2" w:rsidP="004E57A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E57A2" w:rsidRDefault="004E57A2" w:rsidP="004E57A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E57A2" w:rsidRDefault="004E57A2" w:rsidP="004E57A2">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3434B" w:rsidRPr="008F10DD" w:rsidRDefault="004E57A2" w:rsidP="004E57A2">
      <w:pPr>
        <w:spacing w:line="360" w:lineRule="auto"/>
        <w:ind w:left="360"/>
        <w:jc w:val="both"/>
        <w:rPr>
          <w:rFonts w:ascii="Times New Roman" w:hAnsi="Times New Roman" w:cs="Times New Roman"/>
          <w:sz w:val="24"/>
          <w:szCs w:val="24"/>
        </w:rPr>
      </w:pPr>
      <w:r>
        <w:rPr>
          <w:rFonts w:ascii="Georgia" w:hAnsi="Georgia" w:cs="Calibri"/>
          <w:color w:val="500050"/>
          <w:sz w:val="33"/>
          <w:szCs w:val="33"/>
          <w:shd w:val="clear" w:color="auto" w:fill="FF0000"/>
        </w:rPr>
        <w:t>Contact no is +91 87-55555-879</w:t>
      </w:r>
    </w:p>
    <w:p w:rsidR="0013434B" w:rsidRPr="008F10DD" w:rsidRDefault="00E438EE" w:rsidP="00547EDF">
      <w:pPr>
        <w:spacing w:line="360" w:lineRule="auto"/>
        <w:ind w:left="360"/>
        <w:jc w:val="both"/>
        <w:rPr>
          <w:rFonts w:ascii="Times New Roman" w:hAnsi="Times New Roman" w:cs="Times New Roman"/>
          <w:b/>
          <w:sz w:val="24"/>
          <w:szCs w:val="24"/>
        </w:rPr>
      </w:pPr>
      <w:r w:rsidRPr="008F10DD">
        <w:rPr>
          <w:rFonts w:ascii="Times New Roman" w:hAnsi="Times New Roman" w:cs="Times New Roman"/>
          <w:b/>
          <w:sz w:val="24"/>
          <w:szCs w:val="24"/>
          <w:u w:val="single"/>
        </w:rPr>
        <w:t>Question 3a</w:t>
      </w:r>
      <w:bookmarkStart w:id="0" w:name="_GoBack"/>
      <w:bookmarkEnd w:id="0"/>
      <w:r w:rsidR="008F10DD" w:rsidRPr="008F10DD">
        <w:rPr>
          <w:rFonts w:ascii="Times New Roman" w:hAnsi="Times New Roman" w:cs="Times New Roman"/>
          <w:b/>
          <w:bCs/>
          <w:sz w:val="24"/>
          <w:szCs w:val="24"/>
        </w:rPr>
        <w:t xml:space="preserve"> </w:t>
      </w:r>
      <w:proofErr w:type="spellStart"/>
      <w:r w:rsidR="008F10DD" w:rsidRPr="008F10DD">
        <w:rPr>
          <w:rFonts w:ascii="Times New Roman" w:hAnsi="Times New Roman" w:cs="Times New Roman"/>
          <w:b/>
          <w:sz w:val="24"/>
          <w:szCs w:val="24"/>
        </w:rPr>
        <w:t>Shirin</w:t>
      </w:r>
      <w:proofErr w:type="spellEnd"/>
      <w:r w:rsidR="008F10DD" w:rsidRPr="008F10DD">
        <w:rPr>
          <w:rFonts w:ascii="Times New Roman" w:hAnsi="Times New Roman" w:cs="Times New Roman"/>
          <w:b/>
          <w:sz w:val="24"/>
          <w:szCs w:val="24"/>
        </w:rPr>
        <w:t xml:space="preserve"> Ltd furnished the following information regarding sales and profit/loss from year 2020 to 2021</w:t>
      </w:r>
    </w:p>
    <w:tbl>
      <w:tblPr>
        <w:tblStyle w:val="TableGrid"/>
        <w:tblW w:w="0" w:type="auto"/>
        <w:tblInd w:w="1140" w:type="dxa"/>
        <w:tblLayout w:type="fixed"/>
        <w:tblLook w:val="0000"/>
      </w:tblPr>
      <w:tblGrid>
        <w:gridCol w:w="1227"/>
        <w:gridCol w:w="1227"/>
        <w:gridCol w:w="1227"/>
      </w:tblGrid>
      <w:tr w:rsidR="008F10DD" w:rsidRPr="008F10DD" w:rsidTr="008F10DD">
        <w:trPr>
          <w:trHeight w:val="109"/>
        </w:trPr>
        <w:tc>
          <w:tcPr>
            <w:tcW w:w="1227" w:type="dxa"/>
          </w:tcPr>
          <w:p w:rsidR="008F10DD" w:rsidRPr="008F10DD" w:rsidRDefault="008F10DD" w:rsidP="00547EDF">
            <w:pPr>
              <w:pStyle w:val="Default"/>
              <w:spacing w:line="360" w:lineRule="auto"/>
              <w:jc w:val="both"/>
              <w:rPr>
                <w:b/>
              </w:rPr>
            </w:pPr>
            <w:r w:rsidRPr="008F10DD">
              <w:rPr>
                <w:b/>
              </w:rPr>
              <w:t xml:space="preserve">Year </w:t>
            </w:r>
          </w:p>
        </w:tc>
        <w:tc>
          <w:tcPr>
            <w:tcW w:w="1227" w:type="dxa"/>
          </w:tcPr>
          <w:p w:rsidR="008F10DD" w:rsidRPr="008F10DD" w:rsidRDefault="008F10DD" w:rsidP="00547EDF">
            <w:pPr>
              <w:pStyle w:val="Default"/>
              <w:spacing w:line="360" w:lineRule="auto"/>
              <w:jc w:val="both"/>
              <w:rPr>
                <w:b/>
              </w:rPr>
            </w:pPr>
            <w:r w:rsidRPr="008F10DD">
              <w:rPr>
                <w:b/>
              </w:rPr>
              <w:t xml:space="preserve">Sales </w:t>
            </w:r>
          </w:p>
        </w:tc>
        <w:tc>
          <w:tcPr>
            <w:tcW w:w="1227" w:type="dxa"/>
          </w:tcPr>
          <w:p w:rsidR="008F10DD" w:rsidRPr="008F10DD" w:rsidRDefault="008F10DD" w:rsidP="00547EDF">
            <w:pPr>
              <w:pStyle w:val="Default"/>
              <w:spacing w:line="360" w:lineRule="auto"/>
              <w:jc w:val="both"/>
              <w:rPr>
                <w:b/>
              </w:rPr>
            </w:pPr>
            <w:r w:rsidRPr="008F10DD">
              <w:rPr>
                <w:b/>
              </w:rPr>
              <w:t xml:space="preserve">Profit/loss </w:t>
            </w:r>
          </w:p>
        </w:tc>
      </w:tr>
      <w:tr w:rsidR="008F10DD" w:rsidRPr="008F10DD" w:rsidTr="008F10DD">
        <w:trPr>
          <w:trHeight w:val="109"/>
        </w:trPr>
        <w:tc>
          <w:tcPr>
            <w:tcW w:w="1227" w:type="dxa"/>
          </w:tcPr>
          <w:p w:rsidR="008F10DD" w:rsidRPr="008F10DD" w:rsidRDefault="008F10DD" w:rsidP="00547EDF">
            <w:pPr>
              <w:pStyle w:val="Default"/>
              <w:spacing w:line="360" w:lineRule="auto"/>
              <w:jc w:val="both"/>
              <w:rPr>
                <w:b/>
              </w:rPr>
            </w:pPr>
            <w:r w:rsidRPr="008F10DD">
              <w:rPr>
                <w:b/>
              </w:rPr>
              <w:t xml:space="preserve">2020 </w:t>
            </w:r>
          </w:p>
        </w:tc>
        <w:tc>
          <w:tcPr>
            <w:tcW w:w="1227" w:type="dxa"/>
          </w:tcPr>
          <w:p w:rsidR="008F10DD" w:rsidRPr="008F10DD" w:rsidRDefault="008F10DD" w:rsidP="00547EDF">
            <w:pPr>
              <w:pStyle w:val="Default"/>
              <w:spacing w:line="360" w:lineRule="auto"/>
              <w:jc w:val="both"/>
              <w:rPr>
                <w:b/>
              </w:rPr>
            </w:pPr>
            <w:r w:rsidRPr="008F10DD">
              <w:rPr>
                <w:b/>
              </w:rPr>
              <w:t xml:space="preserve">400000 </w:t>
            </w:r>
          </w:p>
        </w:tc>
        <w:tc>
          <w:tcPr>
            <w:tcW w:w="1227" w:type="dxa"/>
          </w:tcPr>
          <w:p w:rsidR="008F10DD" w:rsidRPr="008F10DD" w:rsidRDefault="008F10DD" w:rsidP="00547EDF">
            <w:pPr>
              <w:pStyle w:val="Default"/>
              <w:spacing w:line="360" w:lineRule="auto"/>
              <w:jc w:val="both"/>
              <w:rPr>
                <w:b/>
              </w:rPr>
            </w:pPr>
            <w:r w:rsidRPr="008F10DD">
              <w:rPr>
                <w:b/>
              </w:rPr>
              <w:t xml:space="preserve">( 20000) </w:t>
            </w:r>
          </w:p>
        </w:tc>
      </w:tr>
      <w:tr w:rsidR="008F10DD" w:rsidRPr="008F10DD" w:rsidTr="008F10DD">
        <w:trPr>
          <w:trHeight w:val="109"/>
        </w:trPr>
        <w:tc>
          <w:tcPr>
            <w:tcW w:w="1227" w:type="dxa"/>
          </w:tcPr>
          <w:p w:rsidR="008F10DD" w:rsidRPr="008F10DD" w:rsidRDefault="008F10DD" w:rsidP="00547EDF">
            <w:pPr>
              <w:pStyle w:val="Default"/>
              <w:spacing w:line="360" w:lineRule="auto"/>
              <w:jc w:val="both"/>
              <w:rPr>
                <w:b/>
              </w:rPr>
            </w:pPr>
            <w:r w:rsidRPr="008F10DD">
              <w:rPr>
                <w:b/>
              </w:rPr>
              <w:t xml:space="preserve">2021 </w:t>
            </w:r>
          </w:p>
        </w:tc>
        <w:tc>
          <w:tcPr>
            <w:tcW w:w="1227" w:type="dxa"/>
          </w:tcPr>
          <w:p w:rsidR="008F10DD" w:rsidRPr="008F10DD" w:rsidRDefault="008F10DD" w:rsidP="00547EDF">
            <w:pPr>
              <w:pStyle w:val="Default"/>
              <w:spacing w:line="360" w:lineRule="auto"/>
              <w:jc w:val="both"/>
              <w:rPr>
                <w:b/>
              </w:rPr>
            </w:pPr>
            <w:r w:rsidRPr="008F10DD">
              <w:rPr>
                <w:b/>
              </w:rPr>
              <w:t xml:space="preserve">700000 </w:t>
            </w:r>
          </w:p>
        </w:tc>
        <w:tc>
          <w:tcPr>
            <w:tcW w:w="1227" w:type="dxa"/>
          </w:tcPr>
          <w:p w:rsidR="008F10DD" w:rsidRPr="008F10DD" w:rsidRDefault="008F10DD" w:rsidP="00547EDF">
            <w:pPr>
              <w:pStyle w:val="Default"/>
              <w:spacing w:line="360" w:lineRule="auto"/>
              <w:jc w:val="both"/>
              <w:rPr>
                <w:b/>
              </w:rPr>
            </w:pPr>
            <w:r w:rsidRPr="008F10DD">
              <w:rPr>
                <w:b/>
              </w:rPr>
              <w:t xml:space="preserve">10000 </w:t>
            </w:r>
          </w:p>
        </w:tc>
      </w:tr>
    </w:tbl>
    <w:p w:rsidR="008F10DD" w:rsidRPr="008F10DD" w:rsidRDefault="008F10DD" w:rsidP="00547EDF">
      <w:pPr>
        <w:spacing w:line="360" w:lineRule="auto"/>
        <w:ind w:left="360"/>
        <w:jc w:val="both"/>
        <w:rPr>
          <w:rFonts w:ascii="Times New Roman" w:hAnsi="Times New Roman" w:cs="Times New Roman"/>
          <w:b/>
          <w:sz w:val="24"/>
          <w:szCs w:val="24"/>
          <w:u w:val="single"/>
        </w:rPr>
      </w:pPr>
    </w:p>
    <w:p w:rsidR="008F10DD" w:rsidRPr="008F10DD" w:rsidRDefault="008F10DD" w:rsidP="00547EDF">
      <w:pPr>
        <w:spacing w:line="360" w:lineRule="auto"/>
        <w:ind w:left="360"/>
        <w:jc w:val="both"/>
        <w:rPr>
          <w:rFonts w:ascii="Times New Roman" w:hAnsi="Times New Roman" w:cs="Times New Roman"/>
          <w:b/>
          <w:sz w:val="24"/>
          <w:szCs w:val="24"/>
        </w:rPr>
      </w:pPr>
      <w:r w:rsidRPr="008F10DD">
        <w:rPr>
          <w:rFonts w:ascii="Times New Roman" w:hAnsi="Times New Roman" w:cs="Times New Roman"/>
          <w:b/>
          <w:sz w:val="24"/>
          <w:szCs w:val="24"/>
        </w:rPr>
        <w:t xml:space="preserve">Explain the concept of profit volume ratio and calculate P/v ratio and </w:t>
      </w:r>
      <w:proofErr w:type="spellStart"/>
      <w:r w:rsidRPr="008F10DD">
        <w:rPr>
          <w:rFonts w:ascii="Times New Roman" w:hAnsi="Times New Roman" w:cs="Times New Roman"/>
          <w:b/>
          <w:sz w:val="24"/>
          <w:szCs w:val="24"/>
        </w:rPr>
        <w:t>Break even</w:t>
      </w:r>
      <w:proofErr w:type="spellEnd"/>
      <w:r w:rsidRPr="008F10DD">
        <w:rPr>
          <w:rFonts w:ascii="Times New Roman" w:hAnsi="Times New Roman" w:cs="Times New Roman"/>
          <w:b/>
          <w:sz w:val="24"/>
          <w:szCs w:val="24"/>
        </w:rPr>
        <w:t xml:space="preserve"> point</w:t>
      </w:r>
    </w:p>
    <w:p w:rsidR="008F10DD" w:rsidRPr="008F10DD" w:rsidRDefault="008F10DD" w:rsidP="00547EDF">
      <w:pPr>
        <w:spacing w:line="360" w:lineRule="auto"/>
        <w:ind w:left="360"/>
        <w:jc w:val="both"/>
        <w:rPr>
          <w:rFonts w:ascii="Times New Roman" w:hAnsi="Times New Roman" w:cs="Times New Roman"/>
          <w:b/>
          <w:sz w:val="24"/>
          <w:szCs w:val="24"/>
        </w:rPr>
      </w:pPr>
      <w:r w:rsidRPr="008F10DD">
        <w:rPr>
          <w:rFonts w:ascii="Times New Roman" w:hAnsi="Times New Roman" w:cs="Times New Roman"/>
          <w:b/>
          <w:sz w:val="24"/>
          <w:szCs w:val="24"/>
        </w:rPr>
        <w:t xml:space="preserve">Q3b. </w:t>
      </w:r>
      <w:proofErr w:type="spellStart"/>
      <w:r w:rsidRPr="008F10DD">
        <w:rPr>
          <w:rFonts w:ascii="Times New Roman" w:hAnsi="Times New Roman" w:cs="Times New Roman"/>
          <w:b/>
          <w:sz w:val="24"/>
          <w:szCs w:val="24"/>
        </w:rPr>
        <w:t>Kanchan</w:t>
      </w:r>
      <w:proofErr w:type="spellEnd"/>
      <w:r w:rsidRPr="008F10DD">
        <w:rPr>
          <w:rFonts w:ascii="Times New Roman" w:hAnsi="Times New Roman" w:cs="Times New Roman"/>
          <w:b/>
          <w:sz w:val="24"/>
          <w:szCs w:val="24"/>
        </w:rPr>
        <w:t xml:space="preserve"> Ltd gives you the following information as standard rate is Rs 15, Actual rate is Rs 10. Actual output is 2500 and standard output is 3000. Compute variable overhead efficiency variance and variable overhead expenditure variance and interpret on it.</w:t>
      </w:r>
    </w:p>
    <w:p w:rsidR="00E438EE" w:rsidRPr="008F10DD" w:rsidRDefault="00E438EE" w:rsidP="00547EDF">
      <w:pPr>
        <w:spacing w:line="360" w:lineRule="auto"/>
        <w:ind w:left="360"/>
        <w:jc w:val="both"/>
        <w:rPr>
          <w:rFonts w:ascii="Times New Roman" w:hAnsi="Times New Roman" w:cs="Times New Roman"/>
          <w:b/>
          <w:sz w:val="24"/>
          <w:szCs w:val="24"/>
          <w:u w:val="single"/>
        </w:rPr>
      </w:pPr>
      <w:r w:rsidRPr="008F10DD">
        <w:rPr>
          <w:rFonts w:ascii="Times New Roman" w:hAnsi="Times New Roman" w:cs="Times New Roman"/>
          <w:b/>
          <w:sz w:val="24"/>
          <w:szCs w:val="24"/>
          <w:u w:val="single"/>
        </w:rPr>
        <w:t>Introduction</w:t>
      </w:r>
    </w:p>
    <w:p w:rsidR="004E57A2" w:rsidRPr="008F10DD" w:rsidRDefault="00E438EE" w:rsidP="004E57A2">
      <w:pPr>
        <w:spacing w:line="360" w:lineRule="auto"/>
        <w:ind w:left="360"/>
        <w:jc w:val="both"/>
        <w:rPr>
          <w:rFonts w:ascii="Times New Roman" w:hAnsi="Times New Roman" w:cs="Times New Roman"/>
          <w:sz w:val="24"/>
          <w:szCs w:val="24"/>
        </w:rPr>
      </w:pPr>
      <w:r w:rsidRPr="008F10DD">
        <w:rPr>
          <w:rFonts w:ascii="Times New Roman" w:hAnsi="Times New Roman" w:cs="Times New Roman"/>
          <w:sz w:val="24"/>
          <w:szCs w:val="24"/>
        </w:rPr>
        <w:lastRenderedPageBreak/>
        <w:t xml:space="preserve">The profit volume (P/V) ratio is a financial metric that measures the link between the contribution margin (i.e., the difference between sales revenue and variable costs) and the sales revenue. It does this by dividing the contribution margin by the sales revenue. After taking into account all of the company's variable expenditures, it reveals the proportion of each rupee of sales that goes </w:t>
      </w:r>
    </w:p>
    <w:p w:rsidR="00F0637C" w:rsidRPr="008F10DD" w:rsidRDefault="00F0637C" w:rsidP="00C10871">
      <w:pPr>
        <w:spacing w:line="360" w:lineRule="auto"/>
        <w:jc w:val="both"/>
        <w:rPr>
          <w:rFonts w:ascii="Times New Roman" w:hAnsi="Times New Roman" w:cs="Times New Roman"/>
          <w:sz w:val="24"/>
          <w:szCs w:val="24"/>
        </w:rPr>
      </w:pPr>
    </w:p>
    <w:sectPr w:rsidR="00F0637C" w:rsidRPr="008F10DD" w:rsidSect="00957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AFF"/>
    <w:multiLevelType w:val="hybridMultilevel"/>
    <w:tmpl w:val="BBA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E1F9A"/>
    <w:multiLevelType w:val="hybridMultilevel"/>
    <w:tmpl w:val="283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152DE"/>
    <w:multiLevelType w:val="hybridMultilevel"/>
    <w:tmpl w:val="AF5E3E58"/>
    <w:lvl w:ilvl="0" w:tplc="3DAE9F56">
      <w:start w:val="1"/>
      <w:numFmt w:val="decimal"/>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546835"/>
    <w:multiLevelType w:val="hybridMultilevel"/>
    <w:tmpl w:val="6950B5D6"/>
    <w:lvl w:ilvl="0" w:tplc="671C2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C40E8"/>
    <w:multiLevelType w:val="hybridMultilevel"/>
    <w:tmpl w:val="614AF11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C4685"/>
    <w:multiLevelType w:val="hybridMultilevel"/>
    <w:tmpl w:val="32DA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6AD"/>
    <w:rsid w:val="00062FC6"/>
    <w:rsid w:val="00094267"/>
    <w:rsid w:val="000B4B8C"/>
    <w:rsid w:val="000E489A"/>
    <w:rsid w:val="0013434B"/>
    <w:rsid w:val="001E66AD"/>
    <w:rsid w:val="002C08C2"/>
    <w:rsid w:val="004E57A2"/>
    <w:rsid w:val="00547EDF"/>
    <w:rsid w:val="006C040C"/>
    <w:rsid w:val="007135DC"/>
    <w:rsid w:val="0084156B"/>
    <w:rsid w:val="00867957"/>
    <w:rsid w:val="008F10DD"/>
    <w:rsid w:val="0092699D"/>
    <w:rsid w:val="00936002"/>
    <w:rsid w:val="009574B7"/>
    <w:rsid w:val="00967504"/>
    <w:rsid w:val="00A005D1"/>
    <w:rsid w:val="00AF6FA9"/>
    <w:rsid w:val="00B81361"/>
    <w:rsid w:val="00C10871"/>
    <w:rsid w:val="00CB0D96"/>
    <w:rsid w:val="00D10875"/>
    <w:rsid w:val="00E1509F"/>
    <w:rsid w:val="00E438EE"/>
    <w:rsid w:val="00F0637C"/>
    <w:rsid w:val="00F84F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89A"/>
    <w:pPr>
      <w:ind w:left="720"/>
      <w:contextualSpacing/>
    </w:pPr>
  </w:style>
  <w:style w:type="paragraph" w:customStyle="1" w:styleId="Default">
    <w:name w:val="Default"/>
    <w:rsid w:val="008F10D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4E57A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2023-04-10T13:59:00Z</dcterms:created>
  <dcterms:modified xsi:type="dcterms:W3CDTF">2023-04-10T18:27:00Z</dcterms:modified>
</cp:coreProperties>
</file>