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22" w:rsidRPr="0035772D" w:rsidRDefault="00480022" w:rsidP="00C05334">
      <w:pPr>
        <w:spacing w:line="360" w:lineRule="auto"/>
        <w:jc w:val="center"/>
        <w:rPr>
          <w:rFonts w:ascii="Times New Roman" w:hAnsi="Times New Roman" w:cs="Times New Roman"/>
          <w:b/>
          <w:sz w:val="24"/>
          <w:szCs w:val="24"/>
        </w:rPr>
      </w:pPr>
      <w:r w:rsidRPr="0035772D">
        <w:rPr>
          <w:rFonts w:ascii="Times New Roman" w:hAnsi="Times New Roman" w:cs="Times New Roman"/>
          <w:b/>
          <w:sz w:val="24"/>
          <w:szCs w:val="24"/>
        </w:rPr>
        <w:t>Essentials of Financial Accounting</w:t>
      </w:r>
    </w:p>
    <w:p w:rsidR="00B94F2D" w:rsidRPr="0035772D" w:rsidRDefault="00480022" w:rsidP="00C05334">
      <w:pPr>
        <w:spacing w:line="360" w:lineRule="auto"/>
        <w:jc w:val="center"/>
        <w:rPr>
          <w:rFonts w:ascii="Times New Roman" w:hAnsi="Times New Roman" w:cs="Times New Roman"/>
          <w:b/>
          <w:sz w:val="24"/>
          <w:szCs w:val="24"/>
        </w:rPr>
      </w:pPr>
      <w:r w:rsidRPr="0035772D">
        <w:rPr>
          <w:rFonts w:ascii="Times New Roman" w:hAnsi="Times New Roman" w:cs="Times New Roman"/>
          <w:b/>
          <w:sz w:val="24"/>
          <w:szCs w:val="24"/>
        </w:rPr>
        <w:t>Internal Assignment Applicable for June 2023 Examination</w:t>
      </w:r>
    </w:p>
    <w:p w:rsidR="006D113A" w:rsidRPr="0035772D" w:rsidRDefault="006D113A" w:rsidP="00C05334">
      <w:pPr>
        <w:spacing w:line="360" w:lineRule="auto"/>
        <w:jc w:val="both"/>
        <w:rPr>
          <w:rFonts w:ascii="Times New Roman" w:hAnsi="Times New Roman" w:cs="Times New Roman"/>
          <w:sz w:val="24"/>
          <w:szCs w:val="24"/>
        </w:rPr>
      </w:pPr>
    </w:p>
    <w:p w:rsidR="006D113A" w:rsidRPr="0035772D" w:rsidRDefault="00E03456"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Question 1</w:t>
      </w:r>
    </w:p>
    <w:p w:rsidR="00480022" w:rsidRPr="0035772D" w:rsidRDefault="00480022"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Accounting is a process of collecting, organizing, and analyzing information. It is used in business management to make decisions about products and services, resources, debt and equity, and taxes. The advantages of accounting are that it helps you understand where your money is coming from and where it's going however accounting has its own limitations. Do you agree on that? Discuss suitable points to support your answer.</w:t>
      </w:r>
    </w:p>
    <w:p w:rsidR="00566068" w:rsidRDefault="00480022" w:rsidP="00566068">
      <w:pPr>
        <w:shd w:val="clear" w:color="auto" w:fill="FFFFFF"/>
        <w:spacing w:after="240"/>
        <w:rPr>
          <w:sz w:val="27"/>
          <w:szCs w:val="27"/>
        </w:rPr>
      </w:pPr>
      <w:r w:rsidRPr="0035772D">
        <w:rPr>
          <w:rFonts w:ascii="Times New Roman" w:hAnsi="Times New Roman" w:cs="Times New Roman"/>
          <w:b/>
          <w:sz w:val="24"/>
          <w:szCs w:val="24"/>
        </w:rPr>
        <w:t>Answer:</w:t>
      </w:r>
      <w:r w:rsidR="00566068" w:rsidRPr="00566068">
        <w:rPr>
          <w:rFonts w:ascii="Georgia" w:hAnsi="Georgia"/>
          <w:sz w:val="33"/>
          <w:szCs w:val="33"/>
          <w:highlight w:val="red"/>
          <w:shd w:val="clear" w:color="auto" w:fill="FFFF00"/>
        </w:rPr>
        <w:t xml:space="preserve"> </w:t>
      </w:r>
      <w:r w:rsidR="00566068">
        <w:rPr>
          <w:rFonts w:ascii="Georgia" w:hAnsi="Georgia"/>
          <w:sz w:val="33"/>
          <w:szCs w:val="33"/>
          <w:highlight w:val="red"/>
          <w:shd w:val="clear" w:color="auto" w:fill="FFFF00"/>
        </w:rPr>
        <w:t>It is only half solved</w:t>
      </w:r>
    </w:p>
    <w:p w:rsidR="00566068" w:rsidRDefault="00566068" w:rsidP="00566068">
      <w:pPr>
        <w:shd w:val="clear" w:color="auto" w:fill="FFFFFF"/>
        <w:spacing w:after="0" w:line="360" w:lineRule="auto"/>
        <w:jc w:val="center"/>
        <w:rPr>
          <w:rFonts w:ascii="Georgia" w:hAnsi="Georgia" w:cs="Calibri"/>
          <w:color w:val="222222"/>
          <w:sz w:val="33"/>
          <w:szCs w:val="33"/>
          <w:shd w:val="clear" w:color="auto" w:fill="FFFF00"/>
        </w:rPr>
      </w:pPr>
    </w:p>
    <w:p w:rsidR="00566068" w:rsidRDefault="00566068" w:rsidP="0056606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66068" w:rsidRDefault="00566068" w:rsidP="00566068">
      <w:pPr>
        <w:shd w:val="clear" w:color="auto" w:fill="FFFFFF"/>
        <w:spacing w:after="0" w:line="360" w:lineRule="auto"/>
        <w:jc w:val="center"/>
        <w:rPr>
          <w:rFonts w:cs="Calibri"/>
          <w:color w:val="222222"/>
        </w:rPr>
      </w:pPr>
    </w:p>
    <w:p w:rsidR="00566068" w:rsidRDefault="00566068" w:rsidP="00566068">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66068" w:rsidRDefault="00566068" w:rsidP="00566068">
      <w:pPr>
        <w:shd w:val="clear" w:color="auto" w:fill="FFFFFF"/>
        <w:spacing w:after="0" w:line="360" w:lineRule="auto"/>
        <w:jc w:val="center"/>
        <w:rPr>
          <w:rFonts w:cs="Calibri"/>
          <w:color w:val="222222"/>
        </w:rPr>
      </w:pPr>
    </w:p>
    <w:p w:rsidR="00566068" w:rsidRDefault="00566068" w:rsidP="0056606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66068" w:rsidRDefault="00566068" w:rsidP="00566068">
      <w:pPr>
        <w:shd w:val="clear" w:color="auto" w:fill="FFFFFF"/>
        <w:spacing w:after="0" w:line="360" w:lineRule="auto"/>
        <w:jc w:val="center"/>
        <w:rPr>
          <w:rFonts w:ascii="Arial" w:hAnsi="Arial" w:cs="Calibri"/>
          <w:color w:val="222222"/>
        </w:rPr>
      </w:pPr>
    </w:p>
    <w:p w:rsidR="00566068" w:rsidRDefault="00566068" w:rsidP="0056606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566068" w:rsidRDefault="00566068" w:rsidP="00566068">
      <w:pPr>
        <w:shd w:val="clear" w:color="auto" w:fill="FFFFFF"/>
        <w:spacing w:after="0" w:line="360" w:lineRule="auto"/>
        <w:jc w:val="center"/>
        <w:rPr>
          <w:rFonts w:ascii="Georgia" w:hAnsi="Georgia" w:cs="Calibri"/>
          <w:color w:val="500050"/>
          <w:sz w:val="33"/>
          <w:szCs w:val="33"/>
        </w:rPr>
      </w:pPr>
    </w:p>
    <w:p w:rsidR="00566068" w:rsidRDefault="00566068" w:rsidP="0056606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66068" w:rsidRDefault="00566068" w:rsidP="0056606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66068" w:rsidRDefault="00566068" w:rsidP="0056606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66068" w:rsidRDefault="00566068" w:rsidP="00566068">
      <w:pPr>
        <w:shd w:val="clear" w:color="auto" w:fill="FFFFFF"/>
        <w:spacing w:after="0" w:line="360" w:lineRule="auto"/>
        <w:jc w:val="center"/>
        <w:rPr>
          <w:rFonts w:cs="Calibri"/>
          <w:color w:val="500050"/>
        </w:rPr>
      </w:pPr>
    </w:p>
    <w:p w:rsidR="00566068" w:rsidRDefault="00566068" w:rsidP="0056606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66068" w:rsidRDefault="00566068" w:rsidP="0056606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66068" w:rsidRDefault="00566068" w:rsidP="0056606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66068" w:rsidRDefault="00566068" w:rsidP="0056606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66068" w:rsidRDefault="00566068" w:rsidP="00566068">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480022" w:rsidRPr="0035772D" w:rsidRDefault="00566068" w:rsidP="0031322C">
      <w:pPr>
        <w:spacing w:line="360" w:lineRule="auto"/>
        <w:jc w:val="center"/>
        <w:rPr>
          <w:rFonts w:ascii="Times New Roman" w:hAnsi="Times New Roman" w:cs="Times New Roman"/>
          <w:b/>
          <w:sz w:val="24"/>
          <w:szCs w:val="24"/>
        </w:rPr>
      </w:pPr>
      <w:r>
        <w:rPr>
          <w:rFonts w:ascii="Georgia" w:hAnsi="Georgia" w:cs="Calibri"/>
          <w:color w:val="500050"/>
          <w:sz w:val="33"/>
          <w:szCs w:val="33"/>
          <w:shd w:val="clear" w:color="auto" w:fill="FF0000"/>
        </w:rPr>
        <w:t>Contact no is +91 87-55555-879</w:t>
      </w:r>
    </w:p>
    <w:p w:rsidR="006D113A" w:rsidRPr="0035772D" w:rsidRDefault="00E03456"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Introduction</w:t>
      </w:r>
    </w:p>
    <w:p w:rsidR="006D113A" w:rsidRPr="0035772D" w:rsidRDefault="00E03456" w:rsidP="00C05334">
      <w:pPr>
        <w:spacing w:line="360" w:lineRule="auto"/>
        <w:jc w:val="both"/>
        <w:rPr>
          <w:rFonts w:ascii="Times New Roman" w:hAnsi="Times New Roman" w:cs="Times New Roman"/>
          <w:sz w:val="24"/>
          <w:szCs w:val="24"/>
        </w:rPr>
      </w:pPr>
      <w:r w:rsidRPr="0035772D">
        <w:rPr>
          <w:rFonts w:ascii="Times New Roman" w:hAnsi="Times New Roman" w:cs="Times New Roman"/>
          <w:sz w:val="24"/>
          <w:szCs w:val="24"/>
        </w:rPr>
        <w:t xml:space="preserve">Accounting is a process that involves gathering, organizing, and evaluating information utilized by business management to make choices about various elements of the business. I agree with you on this point. However, some restrictions come with accounting. The following evidence is </w:t>
      </w:r>
      <w:proofErr w:type="gramStart"/>
      <w:r w:rsidRPr="0035772D">
        <w:rPr>
          <w:rFonts w:ascii="Times New Roman" w:hAnsi="Times New Roman" w:cs="Times New Roman"/>
          <w:sz w:val="24"/>
          <w:szCs w:val="24"/>
        </w:rPr>
        <w:t>provided</w:t>
      </w:r>
      <w:proofErr w:type="gramEnd"/>
      <w:r w:rsidRPr="0035772D">
        <w:rPr>
          <w:rFonts w:ascii="Times New Roman" w:hAnsi="Times New Roman" w:cs="Times New Roman"/>
          <w:sz w:val="24"/>
          <w:szCs w:val="24"/>
        </w:rPr>
        <w:t xml:space="preserve"> to support this statement:</w:t>
      </w:r>
    </w:p>
    <w:p w:rsidR="006D113A" w:rsidRPr="0035772D" w:rsidRDefault="00E03456" w:rsidP="00C05334">
      <w:pPr>
        <w:pStyle w:val="ListParagraph"/>
        <w:numPr>
          <w:ilvl w:val="0"/>
          <w:numId w:val="2"/>
        </w:num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Subjectivity:</w:t>
      </w:r>
    </w:p>
    <w:p w:rsidR="006D113A" w:rsidRDefault="00E03456" w:rsidP="00566068">
      <w:pPr>
        <w:pStyle w:val="ListParagraph"/>
        <w:spacing w:line="360" w:lineRule="auto"/>
        <w:jc w:val="both"/>
        <w:rPr>
          <w:rFonts w:ascii="Times New Roman" w:hAnsi="Times New Roman" w:cs="Times New Roman"/>
          <w:sz w:val="24"/>
          <w:szCs w:val="24"/>
        </w:rPr>
      </w:pPr>
      <w:r w:rsidRPr="0035772D">
        <w:rPr>
          <w:rFonts w:ascii="Times New Roman" w:hAnsi="Times New Roman" w:cs="Times New Roman"/>
          <w:sz w:val="24"/>
          <w:szCs w:val="24"/>
        </w:rPr>
        <w:t xml:space="preserve">The accounting process requires making judgment calls and using estimation methods, both </w:t>
      </w:r>
    </w:p>
    <w:p w:rsidR="00566068" w:rsidRPr="0035772D" w:rsidRDefault="00566068" w:rsidP="00566068">
      <w:pPr>
        <w:pStyle w:val="ListParagraph"/>
        <w:spacing w:line="360" w:lineRule="auto"/>
        <w:jc w:val="both"/>
        <w:rPr>
          <w:rFonts w:ascii="Times New Roman" w:hAnsi="Times New Roman" w:cs="Times New Roman"/>
          <w:sz w:val="24"/>
          <w:szCs w:val="24"/>
        </w:rPr>
      </w:pPr>
    </w:p>
    <w:p w:rsidR="00091289" w:rsidRPr="0035772D" w:rsidRDefault="00E03456"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Question 2</w:t>
      </w:r>
    </w:p>
    <w:p w:rsidR="00355F4F" w:rsidRPr="0035772D" w:rsidRDefault="00355F4F" w:rsidP="00C05334">
      <w:pPr>
        <w:spacing w:line="360" w:lineRule="auto"/>
        <w:jc w:val="both"/>
        <w:rPr>
          <w:rFonts w:ascii="Times New Roman" w:hAnsi="Times New Roman" w:cs="Times New Roman"/>
          <w:b/>
          <w:sz w:val="24"/>
          <w:szCs w:val="24"/>
        </w:rPr>
      </w:pPr>
      <w:proofErr w:type="spellStart"/>
      <w:r w:rsidRPr="0035772D">
        <w:rPr>
          <w:rFonts w:ascii="Times New Roman" w:hAnsi="Times New Roman" w:cs="Times New Roman"/>
          <w:b/>
          <w:sz w:val="24"/>
          <w:szCs w:val="24"/>
        </w:rPr>
        <w:t>Vijaya</w:t>
      </w:r>
      <w:proofErr w:type="spellEnd"/>
      <w:r w:rsidRPr="0035772D">
        <w:rPr>
          <w:rFonts w:ascii="Times New Roman" w:hAnsi="Times New Roman" w:cs="Times New Roman"/>
          <w:b/>
          <w:sz w:val="24"/>
          <w:szCs w:val="24"/>
        </w:rPr>
        <w:t xml:space="preserve"> Brothers has the following refrigerator in inventory as on March 31</w:t>
      </w:r>
      <w:proofErr w:type="gramStart"/>
      <w:r w:rsidRPr="0035772D">
        <w:rPr>
          <w:rFonts w:ascii="Times New Roman" w:hAnsi="Times New Roman" w:cs="Times New Roman"/>
          <w:b/>
          <w:sz w:val="24"/>
          <w:szCs w:val="24"/>
        </w:rPr>
        <w:t>,2023</w:t>
      </w:r>
      <w:proofErr w:type="gramEnd"/>
    </w:p>
    <w:tbl>
      <w:tblPr>
        <w:tblStyle w:val="TableGrid"/>
        <w:tblW w:w="0" w:type="auto"/>
        <w:tblLayout w:type="fixed"/>
        <w:tblLook w:val="0000"/>
      </w:tblPr>
      <w:tblGrid>
        <w:gridCol w:w="1868"/>
        <w:gridCol w:w="1868"/>
        <w:gridCol w:w="1868"/>
        <w:gridCol w:w="2874"/>
      </w:tblGrid>
      <w:tr w:rsidR="00355F4F" w:rsidRPr="0035772D" w:rsidTr="00C05334">
        <w:trPr>
          <w:trHeight w:val="109"/>
        </w:trPr>
        <w:tc>
          <w:tcPr>
            <w:tcW w:w="1868" w:type="dxa"/>
          </w:tcPr>
          <w:p w:rsidR="00355F4F" w:rsidRPr="0035772D" w:rsidRDefault="00355F4F" w:rsidP="00C05334">
            <w:pPr>
              <w:pStyle w:val="Default"/>
              <w:spacing w:line="360" w:lineRule="auto"/>
              <w:jc w:val="both"/>
              <w:rPr>
                <w:b/>
              </w:rPr>
            </w:pPr>
            <w:r w:rsidRPr="0035772D">
              <w:rPr>
                <w:b/>
              </w:rPr>
              <w:t xml:space="preserve">Item </w:t>
            </w:r>
          </w:p>
        </w:tc>
        <w:tc>
          <w:tcPr>
            <w:tcW w:w="1868" w:type="dxa"/>
          </w:tcPr>
          <w:p w:rsidR="00355F4F" w:rsidRPr="0035772D" w:rsidRDefault="00355F4F" w:rsidP="00C05334">
            <w:pPr>
              <w:pStyle w:val="Default"/>
              <w:spacing w:line="360" w:lineRule="auto"/>
              <w:jc w:val="both"/>
              <w:rPr>
                <w:b/>
              </w:rPr>
            </w:pPr>
            <w:r w:rsidRPr="0035772D">
              <w:rPr>
                <w:b/>
              </w:rPr>
              <w:t xml:space="preserve">Quantity </w:t>
            </w:r>
          </w:p>
        </w:tc>
        <w:tc>
          <w:tcPr>
            <w:tcW w:w="1868" w:type="dxa"/>
          </w:tcPr>
          <w:p w:rsidR="00355F4F" w:rsidRPr="0035772D" w:rsidRDefault="00355F4F" w:rsidP="00C05334">
            <w:pPr>
              <w:pStyle w:val="Default"/>
              <w:spacing w:line="360" w:lineRule="auto"/>
              <w:jc w:val="both"/>
              <w:rPr>
                <w:b/>
              </w:rPr>
            </w:pPr>
            <w:r w:rsidRPr="0035772D">
              <w:rPr>
                <w:b/>
              </w:rPr>
              <w:t xml:space="preserve">Cost per unit </w:t>
            </w:r>
          </w:p>
        </w:tc>
        <w:tc>
          <w:tcPr>
            <w:tcW w:w="2874" w:type="dxa"/>
          </w:tcPr>
          <w:p w:rsidR="00355F4F" w:rsidRPr="0035772D" w:rsidRDefault="00355F4F" w:rsidP="00C05334">
            <w:pPr>
              <w:pStyle w:val="Default"/>
              <w:spacing w:line="360" w:lineRule="auto"/>
              <w:jc w:val="both"/>
              <w:rPr>
                <w:b/>
              </w:rPr>
            </w:pPr>
            <w:r w:rsidRPr="0035772D">
              <w:rPr>
                <w:b/>
              </w:rPr>
              <w:t xml:space="preserve">Net realizable value </w:t>
            </w:r>
          </w:p>
        </w:tc>
      </w:tr>
      <w:tr w:rsidR="00355F4F" w:rsidRPr="0035772D" w:rsidTr="00C05334">
        <w:trPr>
          <w:trHeight w:val="109"/>
        </w:trPr>
        <w:tc>
          <w:tcPr>
            <w:tcW w:w="1868" w:type="dxa"/>
          </w:tcPr>
          <w:p w:rsidR="00355F4F" w:rsidRPr="0035772D" w:rsidRDefault="00355F4F" w:rsidP="00C05334">
            <w:pPr>
              <w:pStyle w:val="Default"/>
              <w:spacing w:line="360" w:lineRule="auto"/>
              <w:jc w:val="both"/>
              <w:rPr>
                <w:b/>
              </w:rPr>
            </w:pPr>
            <w:r w:rsidRPr="0035772D">
              <w:rPr>
                <w:b/>
              </w:rPr>
              <w:t xml:space="preserve">Godrej 2 Star </w:t>
            </w:r>
          </w:p>
        </w:tc>
        <w:tc>
          <w:tcPr>
            <w:tcW w:w="1868" w:type="dxa"/>
          </w:tcPr>
          <w:p w:rsidR="00355F4F" w:rsidRPr="0035772D" w:rsidRDefault="00355F4F" w:rsidP="00C05334">
            <w:pPr>
              <w:pStyle w:val="Default"/>
              <w:spacing w:line="360" w:lineRule="auto"/>
              <w:jc w:val="both"/>
              <w:rPr>
                <w:b/>
              </w:rPr>
            </w:pPr>
            <w:r w:rsidRPr="0035772D">
              <w:rPr>
                <w:b/>
              </w:rPr>
              <w:t xml:space="preserve">15 </w:t>
            </w:r>
          </w:p>
        </w:tc>
        <w:tc>
          <w:tcPr>
            <w:tcW w:w="1868" w:type="dxa"/>
          </w:tcPr>
          <w:p w:rsidR="00355F4F" w:rsidRPr="0035772D" w:rsidRDefault="00355F4F" w:rsidP="00C05334">
            <w:pPr>
              <w:pStyle w:val="Default"/>
              <w:spacing w:line="360" w:lineRule="auto"/>
              <w:jc w:val="both"/>
              <w:rPr>
                <w:b/>
              </w:rPr>
            </w:pPr>
            <w:r w:rsidRPr="0035772D">
              <w:rPr>
                <w:b/>
              </w:rPr>
              <w:t xml:space="preserve">20000 </w:t>
            </w:r>
          </w:p>
        </w:tc>
        <w:tc>
          <w:tcPr>
            <w:tcW w:w="2874" w:type="dxa"/>
          </w:tcPr>
          <w:p w:rsidR="00355F4F" w:rsidRPr="0035772D" w:rsidRDefault="00355F4F" w:rsidP="00C05334">
            <w:pPr>
              <w:pStyle w:val="Default"/>
              <w:spacing w:line="360" w:lineRule="auto"/>
              <w:jc w:val="both"/>
              <w:rPr>
                <w:b/>
              </w:rPr>
            </w:pPr>
            <w:r w:rsidRPr="0035772D">
              <w:rPr>
                <w:b/>
              </w:rPr>
              <w:t xml:space="preserve">28000 </w:t>
            </w:r>
          </w:p>
        </w:tc>
      </w:tr>
      <w:tr w:rsidR="00355F4F" w:rsidRPr="0035772D" w:rsidTr="00C05334">
        <w:trPr>
          <w:trHeight w:val="109"/>
        </w:trPr>
        <w:tc>
          <w:tcPr>
            <w:tcW w:w="1868" w:type="dxa"/>
          </w:tcPr>
          <w:p w:rsidR="00355F4F" w:rsidRPr="0035772D" w:rsidRDefault="00355F4F" w:rsidP="00C05334">
            <w:pPr>
              <w:pStyle w:val="Default"/>
              <w:spacing w:line="360" w:lineRule="auto"/>
              <w:jc w:val="both"/>
              <w:rPr>
                <w:b/>
              </w:rPr>
            </w:pPr>
            <w:r w:rsidRPr="0035772D">
              <w:rPr>
                <w:b/>
              </w:rPr>
              <w:t xml:space="preserve">Samsung Direct Cool </w:t>
            </w:r>
          </w:p>
        </w:tc>
        <w:tc>
          <w:tcPr>
            <w:tcW w:w="1868" w:type="dxa"/>
          </w:tcPr>
          <w:p w:rsidR="00355F4F" w:rsidRPr="0035772D" w:rsidRDefault="00355F4F" w:rsidP="00C05334">
            <w:pPr>
              <w:pStyle w:val="Default"/>
              <w:spacing w:line="360" w:lineRule="auto"/>
              <w:jc w:val="both"/>
              <w:rPr>
                <w:b/>
              </w:rPr>
            </w:pPr>
            <w:r w:rsidRPr="0035772D">
              <w:rPr>
                <w:b/>
              </w:rPr>
              <w:t xml:space="preserve">35 </w:t>
            </w:r>
          </w:p>
        </w:tc>
        <w:tc>
          <w:tcPr>
            <w:tcW w:w="1868" w:type="dxa"/>
          </w:tcPr>
          <w:p w:rsidR="00355F4F" w:rsidRPr="0035772D" w:rsidRDefault="00355F4F" w:rsidP="00C05334">
            <w:pPr>
              <w:pStyle w:val="Default"/>
              <w:spacing w:line="360" w:lineRule="auto"/>
              <w:jc w:val="both"/>
              <w:rPr>
                <w:b/>
              </w:rPr>
            </w:pPr>
            <w:r w:rsidRPr="0035772D">
              <w:rPr>
                <w:b/>
              </w:rPr>
              <w:t xml:space="preserve">25000 </w:t>
            </w:r>
          </w:p>
        </w:tc>
        <w:tc>
          <w:tcPr>
            <w:tcW w:w="2874" w:type="dxa"/>
          </w:tcPr>
          <w:p w:rsidR="00355F4F" w:rsidRPr="0035772D" w:rsidRDefault="00355F4F" w:rsidP="00C05334">
            <w:pPr>
              <w:pStyle w:val="Default"/>
              <w:spacing w:line="360" w:lineRule="auto"/>
              <w:jc w:val="both"/>
              <w:rPr>
                <w:b/>
              </w:rPr>
            </w:pPr>
            <w:r w:rsidRPr="0035772D">
              <w:rPr>
                <w:b/>
              </w:rPr>
              <w:t xml:space="preserve">23000 </w:t>
            </w:r>
          </w:p>
        </w:tc>
      </w:tr>
      <w:tr w:rsidR="00355F4F" w:rsidRPr="0035772D" w:rsidTr="00C05334">
        <w:trPr>
          <w:trHeight w:val="109"/>
        </w:trPr>
        <w:tc>
          <w:tcPr>
            <w:tcW w:w="1868" w:type="dxa"/>
          </w:tcPr>
          <w:p w:rsidR="00355F4F" w:rsidRPr="0035772D" w:rsidRDefault="00355F4F" w:rsidP="00C05334">
            <w:pPr>
              <w:pStyle w:val="Default"/>
              <w:spacing w:line="360" w:lineRule="auto"/>
              <w:jc w:val="both"/>
              <w:rPr>
                <w:b/>
              </w:rPr>
            </w:pPr>
            <w:r w:rsidRPr="0035772D">
              <w:rPr>
                <w:b/>
              </w:rPr>
              <w:t xml:space="preserve">Sony Direct Cool </w:t>
            </w:r>
          </w:p>
        </w:tc>
        <w:tc>
          <w:tcPr>
            <w:tcW w:w="1868" w:type="dxa"/>
          </w:tcPr>
          <w:p w:rsidR="00355F4F" w:rsidRPr="0035772D" w:rsidRDefault="00355F4F" w:rsidP="00C05334">
            <w:pPr>
              <w:pStyle w:val="Default"/>
              <w:spacing w:line="360" w:lineRule="auto"/>
              <w:jc w:val="both"/>
              <w:rPr>
                <w:b/>
              </w:rPr>
            </w:pPr>
            <w:r w:rsidRPr="0035772D">
              <w:rPr>
                <w:b/>
              </w:rPr>
              <w:t xml:space="preserve">50 </w:t>
            </w:r>
          </w:p>
        </w:tc>
        <w:tc>
          <w:tcPr>
            <w:tcW w:w="1868" w:type="dxa"/>
          </w:tcPr>
          <w:p w:rsidR="00355F4F" w:rsidRPr="0035772D" w:rsidRDefault="00355F4F" w:rsidP="00C05334">
            <w:pPr>
              <w:pStyle w:val="Default"/>
              <w:spacing w:line="360" w:lineRule="auto"/>
              <w:jc w:val="both"/>
              <w:rPr>
                <w:b/>
              </w:rPr>
            </w:pPr>
            <w:r w:rsidRPr="0035772D">
              <w:rPr>
                <w:b/>
              </w:rPr>
              <w:t xml:space="preserve">12000 </w:t>
            </w:r>
          </w:p>
        </w:tc>
        <w:tc>
          <w:tcPr>
            <w:tcW w:w="2874" w:type="dxa"/>
          </w:tcPr>
          <w:p w:rsidR="00355F4F" w:rsidRPr="0035772D" w:rsidRDefault="00355F4F" w:rsidP="00C05334">
            <w:pPr>
              <w:pStyle w:val="Default"/>
              <w:spacing w:line="360" w:lineRule="auto"/>
              <w:jc w:val="both"/>
              <w:rPr>
                <w:b/>
              </w:rPr>
            </w:pPr>
            <w:r w:rsidRPr="0035772D">
              <w:rPr>
                <w:b/>
              </w:rPr>
              <w:t xml:space="preserve">16000 </w:t>
            </w:r>
          </w:p>
        </w:tc>
      </w:tr>
      <w:tr w:rsidR="00355F4F" w:rsidRPr="0035772D" w:rsidTr="00C05334">
        <w:trPr>
          <w:trHeight w:val="109"/>
        </w:trPr>
        <w:tc>
          <w:tcPr>
            <w:tcW w:w="1868" w:type="dxa"/>
          </w:tcPr>
          <w:p w:rsidR="00355F4F" w:rsidRPr="0035772D" w:rsidRDefault="00355F4F" w:rsidP="00C05334">
            <w:pPr>
              <w:pStyle w:val="Default"/>
              <w:spacing w:line="360" w:lineRule="auto"/>
              <w:jc w:val="both"/>
              <w:rPr>
                <w:b/>
              </w:rPr>
            </w:pPr>
            <w:r w:rsidRPr="0035772D">
              <w:rPr>
                <w:b/>
              </w:rPr>
              <w:t xml:space="preserve">Motorola </w:t>
            </w:r>
          </w:p>
        </w:tc>
        <w:tc>
          <w:tcPr>
            <w:tcW w:w="1868" w:type="dxa"/>
          </w:tcPr>
          <w:p w:rsidR="00355F4F" w:rsidRPr="0035772D" w:rsidRDefault="00355F4F" w:rsidP="00C05334">
            <w:pPr>
              <w:pStyle w:val="Default"/>
              <w:spacing w:line="360" w:lineRule="auto"/>
              <w:jc w:val="both"/>
              <w:rPr>
                <w:b/>
              </w:rPr>
            </w:pPr>
            <w:r w:rsidRPr="0035772D">
              <w:rPr>
                <w:b/>
              </w:rPr>
              <w:t xml:space="preserve">100 </w:t>
            </w:r>
          </w:p>
        </w:tc>
        <w:tc>
          <w:tcPr>
            <w:tcW w:w="1868" w:type="dxa"/>
          </w:tcPr>
          <w:p w:rsidR="00355F4F" w:rsidRPr="0035772D" w:rsidRDefault="00355F4F" w:rsidP="00C05334">
            <w:pPr>
              <w:pStyle w:val="Default"/>
              <w:spacing w:line="360" w:lineRule="auto"/>
              <w:jc w:val="both"/>
              <w:rPr>
                <w:b/>
              </w:rPr>
            </w:pPr>
            <w:r w:rsidRPr="0035772D">
              <w:rPr>
                <w:b/>
              </w:rPr>
              <w:t xml:space="preserve">35000 </w:t>
            </w:r>
          </w:p>
        </w:tc>
        <w:tc>
          <w:tcPr>
            <w:tcW w:w="2874" w:type="dxa"/>
          </w:tcPr>
          <w:p w:rsidR="00355F4F" w:rsidRPr="0035772D" w:rsidRDefault="00355F4F" w:rsidP="00C05334">
            <w:pPr>
              <w:pStyle w:val="Default"/>
              <w:spacing w:line="360" w:lineRule="auto"/>
              <w:jc w:val="both"/>
              <w:rPr>
                <w:b/>
              </w:rPr>
            </w:pPr>
            <w:r w:rsidRPr="0035772D">
              <w:rPr>
                <w:b/>
              </w:rPr>
              <w:t xml:space="preserve">30000 </w:t>
            </w:r>
          </w:p>
        </w:tc>
      </w:tr>
    </w:tbl>
    <w:p w:rsidR="00355F4F" w:rsidRPr="0035772D" w:rsidRDefault="00355F4F" w:rsidP="00C05334">
      <w:pPr>
        <w:spacing w:line="360" w:lineRule="auto"/>
        <w:jc w:val="both"/>
        <w:rPr>
          <w:rFonts w:ascii="Times New Roman" w:hAnsi="Times New Roman" w:cs="Times New Roman"/>
          <w:b/>
          <w:sz w:val="24"/>
          <w:szCs w:val="24"/>
        </w:rPr>
      </w:pPr>
    </w:p>
    <w:p w:rsidR="00355F4F" w:rsidRPr="0035772D" w:rsidRDefault="00355F4F" w:rsidP="00C05334">
      <w:pPr>
        <w:pStyle w:val="Default"/>
        <w:spacing w:line="360" w:lineRule="auto"/>
        <w:jc w:val="both"/>
        <w:rPr>
          <w:b/>
          <w:bCs/>
        </w:rPr>
      </w:pPr>
      <w:r w:rsidRPr="0035772D">
        <w:rPr>
          <w:b/>
        </w:rPr>
        <w:lastRenderedPageBreak/>
        <w:t xml:space="preserve">Discuss the Accounting Standard &amp; applicability of the Accounting Standard which talks about inventory valuation. Also, find out the overall value of inventories under each item as per the applicable accounting standard. </w:t>
      </w:r>
    </w:p>
    <w:p w:rsidR="00355F4F" w:rsidRPr="0035772D" w:rsidRDefault="00355F4F" w:rsidP="00C05334">
      <w:pPr>
        <w:pStyle w:val="Default"/>
        <w:spacing w:line="360" w:lineRule="auto"/>
        <w:jc w:val="both"/>
        <w:rPr>
          <w:b/>
          <w:bCs/>
        </w:rPr>
      </w:pPr>
    </w:p>
    <w:p w:rsidR="00355F4F" w:rsidRPr="0035772D" w:rsidRDefault="00355F4F" w:rsidP="00C05334">
      <w:pPr>
        <w:pStyle w:val="Default"/>
        <w:spacing w:line="360" w:lineRule="auto"/>
        <w:jc w:val="both"/>
        <w:rPr>
          <w:b/>
        </w:rPr>
      </w:pPr>
      <w:r w:rsidRPr="0035772D">
        <w:rPr>
          <w:b/>
        </w:rPr>
        <w:t xml:space="preserve">Break up: </w:t>
      </w:r>
    </w:p>
    <w:p w:rsidR="00355F4F" w:rsidRPr="0035772D" w:rsidRDefault="00355F4F" w:rsidP="00C05334">
      <w:pPr>
        <w:pStyle w:val="Default"/>
        <w:spacing w:line="360" w:lineRule="auto"/>
        <w:jc w:val="both"/>
        <w:rPr>
          <w:b/>
        </w:rPr>
      </w:pPr>
      <w:r w:rsidRPr="0035772D">
        <w:rPr>
          <w:b/>
        </w:rPr>
        <w:t xml:space="preserve">4 marks for identifying value of inventory </w:t>
      </w:r>
    </w:p>
    <w:p w:rsidR="00355F4F" w:rsidRPr="0035772D" w:rsidRDefault="00355F4F"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 xml:space="preserve">6 marks for – Discuss the Accounting Standard &amp; applicability of the Accounting Standard which talks about inventory valuation </w:t>
      </w:r>
    </w:p>
    <w:p w:rsidR="00355F4F" w:rsidRPr="0035772D" w:rsidRDefault="00355F4F"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Answer:</w:t>
      </w:r>
    </w:p>
    <w:p w:rsidR="003339BB" w:rsidRPr="0035772D" w:rsidRDefault="00E03456" w:rsidP="00C05334">
      <w:pPr>
        <w:spacing w:line="360" w:lineRule="auto"/>
        <w:jc w:val="both"/>
        <w:rPr>
          <w:rFonts w:ascii="Times New Roman" w:hAnsi="Times New Roman" w:cs="Times New Roman"/>
          <w:sz w:val="24"/>
          <w:szCs w:val="24"/>
        </w:rPr>
      </w:pPr>
      <w:r w:rsidRPr="0035772D">
        <w:rPr>
          <w:rFonts w:ascii="Times New Roman" w:hAnsi="Times New Roman" w:cs="Times New Roman"/>
          <w:b/>
          <w:sz w:val="24"/>
          <w:szCs w:val="24"/>
        </w:rPr>
        <w:t>I</w:t>
      </w:r>
      <w:r w:rsidR="0016508A" w:rsidRPr="0035772D">
        <w:rPr>
          <w:rFonts w:ascii="Times New Roman" w:hAnsi="Times New Roman" w:cs="Times New Roman"/>
          <w:b/>
          <w:sz w:val="24"/>
          <w:szCs w:val="24"/>
        </w:rPr>
        <w:t>ntroduction</w:t>
      </w:r>
    </w:p>
    <w:p w:rsidR="001D2A86" w:rsidRDefault="00E03456" w:rsidP="00566068">
      <w:pPr>
        <w:spacing w:line="360" w:lineRule="auto"/>
        <w:jc w:val="both"/>
        <w:rPr>
          <w:rFonts w:ascii="Times New Roman" w:hAnsi="Times New Roman" w:cs="Times New Roman"/>
          <w:sz w:val="24"/>
          <w:szCs w:val="24"/>
        </w:rPr>
      </w:pPr>
      <w:r w:rsidRPr="0035772D">
        <w:rPr>
          <w:rFonts w:ascii="Times New Roman" w:hAnsi="Times New Roman" w:cs="Times New Roman"/>
          <w:sz w:val="24"/>
          <w:szCs w:val="24"/>
        </w:rPr>
        <w:t xml:space="preserve">Accounting Standard 2 (AS 2) is a standard produced by the Institute of Chartered Accountants of India (ICAI) that provides guidelines on how to value inventories in financial statements. The standard is titled "Valuation of </w:t>
      </w:r>
    </w:p>
    <w:p w:rsidR="00566068" w:rsidRPr="0035772D" w:rsidRDefault="00566068" w:rsidP="00566068">
      <w:pPr>
        <w:spacing w:line="360" w:lineRule="auto"/>
        <w:jc w:val="both"/>
        <w:rPr>
          <w:rFonts w:ascii="Times New Roman" w:hAnsi="Times New Roman" w:cs="Times New Roman"/>
          <w:sz w:val="24"/>
          <w:szCs w:val="24"/>
        </w:rPr>
      </w:pPr>
    </w:p>
    <w:p w:rsidR="001D2A86" w:rsidRPr="0035772D" w:rsidRDefault="001D2A86" w:rsidP="00C05334">
      <w:pPr>
        <w:spacing w:line="360" w:lineRule="auto"/>
        <w:jc w:val="both"/>
        <w:rPr>
          <w:rFonts w:ascii="Times New Roman" w:hAnsi="Times New Roman" w:cs="Times New Roman"/>
          <w:b/>
          <w:sz w:val="24"/>
          <w:szCs w:val="24"/>
        </w:rPr>
      </w:pPr>
      <w:proofErr w:type="gramStart"/>
      <w:r w:rsidRPr="0035772D">
        <w:rPr>
          <w:rFonts w:ascii="Times New Roman" w:hAnsi="Times New Roman" w:cs="Times New Roman"/>
          <w:b/>
          <w:sz w:val="24"/>
          <w:szCs w:val="24"/>
        </w:rPr>
        <w:t>Questions 3.</w:t>
      </w:r>
      <w:proofErr w:type="gramEnd"/>
      <w:r w:rsidRPr="0035772D">
        <w:rPr>
          <w:rFonts w:ascii="Times New Roman" w:hAnsi="Times New Roman" w:cs="Times New Roman"/>
          <w:b/>
          <w:sz w:val="24"/>
          <w:szCs w:val="24"/>
        </w:rPr>
        <w:t xml:space="preserve"> Consider the following transaction pertaining </w:t>
      </w:r>
      <w:proofErr w:type="spellStart"/>
      <w:r w:rsidRPr="0035772D">
        <w:rPr>
          <w:rFonts w:ascii="Times New Roman" w:hAnsi="Times New Roman" w:cs="Times New Roman"/>
          <w:b/>
          <w:sz w:val="24"/>
          <w:szCs w:val="24"/>
        </w:rPr>
        <w:t>Ammar’s</w:t>
      </w:r>
      <w:proofErr w:type="spellEnd"/>
      <w:r w:rsidRPr="0035772D">
        <w:rPr>
          <w:rFonts w:ascii="Times New Roman" w:hAnsi="Times New Roman" w:cs="Times New Roman"/>
          <w:b/>
          <w:sz w:val="24"/>
          <w:szCs w:val="24"/>
        </w:rPr>
        <w:t xml:space="preserve"> business. </w:t>
      </w:r>
    </w:p>
    <w:p w:rsidR="001D2A86" w:rsidRPr="0035772D" w:rsidRDefault="001D2A86"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 xml:space="preserve">1. started business with cash Rs 3 </w:t>
      </w:r>
      <w:proofErr w:type="spellStart"/>
      <w:r w:rsidRPr="0035772D">
        <w:rPr>
          <w:rFonts w:ascii="Times New Roman" w:hAnsi="Times New Roman" w:cs="Times New Roman"/>
          <w:b/>
          <w:sz w:val="24"/>
          <w:szCs w:val="24"/>
        </w:rPr>
        <w:t>lacs</w:t>
      </w:r>
      <w:proofErr w:type="spellEnd"/>
      <w:r w:rsidRPr="0035772D">
        <w:rPr>
          <w:rFonts w:ascii="Times New Roman" w:hAnsi="Times New Roman" w:cs="Times New Roman"/>
          <w:b/>
          <w:sz w:val="24"/>
          <w:szCs w:val="24"/>
        </w:rPr>
        <w:t xml:space="preserve"> </w:t>
      </w:r>
    </w:p>
    <w:p w:rsidR="001D2A86" w:rsidRPr="0035772D" w:rsidRDefault="001D2A86"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 xml:space="preserve">2. Purchased goods for cash Rs 1.2 </w:t>
      </w:r>
      <w:proofErr w:type="spellStart"/>
      <w:r w:rsidRPr="0035772D">
        <w:rPr>
          <w:rFonts w:ascii="Times New Roman" w:hAnsi="Times New Roman" w:cs="Times New Roman"/>
          <w:b/>
          <w:sz w:val="24"/>
          <w:szCs w:val="24"/>
        </w:rPr>
        <w:t>lacs</w:t>
      </w:r>
      <w:proofErr w:type="spellEnd"/>
      <w:r w:rsidRPr="0035772D">
        <w:rPr>
          <w:rFonts w:ascii="Times New Roman" w:hAnsi="Times New Roman" w:cs="Times New Roman"/>
          <w:b/>
          <w:sz w:val="24"/>
          <w:szCs w:val="24"/>
        </w:rPr>
        <w:t xml:space="preserve"> </w:t>
      </w:r>
    </w:p>
    <w:p w:rsidR="001D2A86" w:rsidRPr="0035772D" w:rsidRDefault="001D2A86"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 xml:space="preserve">3. </w:t>
      </w:r>
      <w:proofErr w:type="gramStart"/>
      <w:r w:rsidRPr="0035772D">
        <w:rPr>
          <w:rFonts w:ascii="Times New Roman" w:hAnsi="Times New Roman" w:cs="Times New Roman"/>
          <w:b/>
          <w:sz w:val="24"/>
          <w:szCs w:val="24"/>
        </w:rPr>
        <w:t>purchased</w:t>
      </w:r>
      <w:proofErr w:type="gramEnd"/>
      <w:r w:rsidRPr="0035772D">
        <w:rPr>
          <w:rFonts w:ascii="Times New Roman" w:hAnsi="Times New Roman" w:cs="Times New Roman"/>
          <w:b/>
          <w:sz w:val="24"/>
          <w:szCs w:val="24"/>
        </w:rPr>
        <w:t xml:space="preserve"> goods on credit Rs 60000 </w:t>
      </w:r>
    </w:p>
    <w:p w:rsidR="001D2A86" w:rsidRPr="0035772D" w:rsidRDefault="001D2A86"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 xml:space="preserve">4. </w:t>
      </w:r>
      <w:proofErr w:type="gramStart"/>
      <w:r w:rsidRPr="0035772D">
        <w:rPr>
          <w:rFonts w:ascii="Times New Roman" w:hAnsi="Times New Roman" w:cs="Times New Roman"/>
          <w:b/>
          <w:sz w:val="24"/>
          <w:szCs w:val="24"/>
        </w:rPr>
        <w:t>purchased</w:t>
      </w:r>
      <w:proofErr w:type="gramEnd"/>
      <w:r w:rsidRPr="0035772D">
        <w:rPr>
          <w:rFonts w:ascii="Times New Roman" w:hAnsi="Times New Roman" w:cs="Times New Roman"/>
          <w:b/>
          <w:sz w:val="24"/>
          <w:szCs w:val="24"/>
        </w:rPr>
        <w:t xml:space="preserve"> furniture for cash Rs 20000 </w:t>
      </w:r>
    </w:p>
    <w:p w:rsidR="00E03456" w:rsidRPr="0035772D" w:rsidRDefault="001D2A86"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 xml:space="preserve">5. </w:t>
      </w:r>
      <w:proofErr w:type="gramStart"/>
      <w:r w:rsidRPr="0035772D">
        <w:rPr>
          <w:rFonts w:ascii="Times New Roman" w:hAnsi="Times New Roman" w:cs="Times New Roman"/>
          <w:b/>
          <w:sz w:val="24"/>
          <w:szCs w:val="24"/>
        </w:rPr>
        <w:t>deposited</w:t>
      </w:r>
      <w:proofErr w:type="gramEnd"/>
      <w:r w:rsidRPr="0035772D">
        <w:rPr>
          <w:rFonts w:ascii="Times New Roman" w:hAnsi="Times New Roman" w:cs="Times New Roman"/>
          <w:b/>
          <w:sz w:val="24"/>
          <w:szCs w:val="24"/>
        </w:rPr>
        <w:t xml:space="preserve"> RS 50000 in the bank</w:t>
      </w:r>
    </w:p>
    <w:p w:rsidR="001D2A86" w:rsidRPr="0035772D" w:rsidRDefault="001D2A86" w:rsidP="00C05334">
      <w:pPr>
        <w:spacing w:line="360" w:lineRule="auto"/>
        <w:jc w:val="both"/>
        <w:rPr>
          <w:rFonts w:ascii="Times New Roman" w:hAnsi="Times New Roman" w:cs="Times New Roman"/>
          <w:b/>
          <w:sz w:val="24"/>
          <w:szCs w:val="24"/>
        </w:rPr>
      </w:pPr>
      <w:r w:rsidRPr="0035772D">
        <w:rPr>
          <w:rFonts w:ascii="Times New Roman" w:hAnsi="Times New Roman" w:cs="Times New Roman"/>
          <w:b/>
          <w:bCs/>
          <w:sz w:val="24"/>
          <w:szCs w:val="24"/>
        </w:rPr>
        <w:t xml:space="preserve">A. </w:t>
      </w:r>
      <w:r w:rsidRPr="0035772D">
        <w:rPr>
          <w:rFonts w:ascii="Times New Roman" w:hAnsi="Times New Roman" w:cs="Times New Roman"/>
          <w:b/>
          <w:sz w:val="24"/>
          <w:szCs w:val="24"/>
        </w:rPr>
        <w:t>Present accounting equation for these transactions</w:t>
      </w:r>
    </w:p>
    <w:p w:rsidR="001D2A86" w:rsidRPr="0035772D" w:rsidRDefault="001D2A86" w:rsidP="00C05334">
      <w:pPr>
        <w:pStyle w:val="Default"/>
        <w:spacing w:line="360" w:lineRule="auto"/>
        <w:jc w:val="both"/>
        <w:rPr>
          <w:b/>
        </w:rPr>
      </w:pPr>
      <w:r w:rsidRPr="0035772D">
        <w:rPr>
          <w:b/>
          <w:bCs/>
        </w:rPr>
        <w:t xml:space="preserve">B. </w:t>
      </w:r>
      <w:r w:rsidRPr="0035772D">
        <w:rPr>
          <w:b/>
        </w:rPr>
        <w:t xml:space="preserve">Define the term accounting equation, discuss the impact of each transaction in the books of accounts. </w:t>
      </w:r>
    </w:p>
    <w:p w:rsidR="001D2A86" w:rsidRPr="0035772D" w:rsidRDefault="001D2A86" w:rsidP="0035772D">
      <w:pPr>
        <w:pStyle w:val="Default"/>
        <w:spacing w:line="360" w:lineRule="auto"/>
        <w:jc w:val="both"/>
        <w:rPr>
          <w:b/>
        </w:rPr>
      </w:pPr>
      <w:r w:rsidRPr="0035772D">
        <w:rPr>
          <w:b/>
        </w:rPr>
        <w:t xml:space="preserve">Break </w:t>
      </w:r>
      <w:proofErr w:type="gramStart"/>
      <w:r w:rsidRPr="0035772D">
        <w:rPr>
          <w:b/>
        </w:rPr>
        <w:t xml:space="preserve">up </w:t>
      </w:r>
      <w:r w:rsidR="0035772D">
        <w:rPr>
          <w:b/>
        </w:rPr>
        <w:t xml:space="preserve"> </w:t>
      </w:r>
      <w:r w:rsidRPr="0035772D">
        <w:rPr>
          <w:b/>
        </w:rPr>
        <w:t>2</w:t>
      </w:r>
      <w:proofErr w:type="gramEnd"/>
      <w:r w:rsidRPr="0035772D">
        <w:rPr>
          <w:b/>
        </w:rPr>
        <w:t xml:space="preserve">+3=5 marks for correctly explaining term accounting equation, the impact of each </w:t>
      </w:r>
      <w:r w:rsidR="0035772D">
        <w:rPr>
          <w:b/>
        </w:rPr>
        <w:t xml:space="preserve"> </w:t>
      </w:r>
      <w:r w:rsidRPr="0035772D">
        <w:rPr>
          <w:b/>
        </w:rPr>
        <w:t>transactions</w:t>
      </w:r>
    </w:p>
    <w:p w:rsidR="0035772D" w:rsidRDefault="0035772D" w:rsidP="00C05334">
      <w:pPr>
        <w:spacing w:line="360" w:lineRule="auto"/>
        <w:jc w:val="both"/>
        <w:rPr>
          <w:rFonts w:ascii="Times New Roman" w:hAnsi="Times New Roman" w:cs="Times New Roman"/>
          <w:b/>
          <w:sz w:val="24"/>
          <w:szCs w:val="24"/>
        </w:rPr>
      </w:pPr>
    </w:p>
    <w:p w:rsidR="00461BCD" w:rsidRPr="0035772D" w:rsidRDefault="001D2A86"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lastRenderedPageBreak/>
        <w:t>Answer</w:t>
      </w:r>
      <w:r w:rsidR="00E03456" w:rsidRPr="0035772D">
        <w:rPr>
          <w:rFonts w:ascii="Times New Roman" w:hAnsi="Times New Roman" w:cs="Times New Roman"/>
          <w:b/>
          <w:sz w:val="24"/>
          <w:szCs w:val="24"/>
        </w:rPr>
        <w:t xml:space="preserve"> 3a</w:t>
      </w:r>
    </w:p>
    <w:p w:rsidR="00461BCD" w:rsidRPr="0035772D" w:rsidRDefault="00E03456" w:rsidP="00C05334">
      <w:pPr>
        <w:spacing w:line="360" w:lineRule="auto"/>
        <w:jc w:val="both"/>
        <w:rPr>
          <w:rFonts w:ascii="Times New Roman" w:hAnsi="Times New Roman" w:cs="Times New Roman"/>
          <w:b/>
          <w:sz w:val="24"/>
          <w:szCs w:val="24"/>
        </w:rPr>
      </w:pPr>
      <w:r w:rsidRPr="0035772D">
        <w:rPr>
          <w:rFonts w:ascii="Times New Roman" w:hAnsi="Times New Roman" w:cs="Times New Roman"/>
          <w:b/>
          <w:sz w:val="24"/>
          <w:szCs w:val="24"/>
        </w:rPr>
        <w:t>Introduction</w:t>
      </w:r>
    </w:p>
    <w:p w:rsidR="00500465" w:rsidRPr="0035772D" w:rsidRDefault="00E03456" w:rsidP="00C05334">
      <w:pPr>
        <w:spacing w:line="360" w:lineRule="auto"/>
        <w:jc w:val="both"/>
        <w:rPr>
          <w:rFonts w:ascii="Times New Roman" w:hAnsi="Times New Roman" w:cs="Times New Roman"/>
          <w:sz w:val="24"/>
          <w:szCs w:val="24"/>
        </w:rPr>
      </w:pPr>
      <w:r w:rsidRPr="0035772D">
        <w:rPr>
          <w:rFonts w:ascii="Times New Roman" w:hAnsi="Times New Roman" w:cs="Times New Roman"/>
          <w:sz w:val="24"/>
          <w:szCs w:val="24"/>
        </w:rPr>
        <w:t xml:space="preserve">As mentioned above, the business belongs to </w:t>
      </w:r>
      <w:proofErr w:type="spellStart"/>
      <w:r w:rsidRPr="0035772D">
        <w:rPr>
          <w:rFonts w:ascii="Times New Roman" w:hAnsi="Times New Roman" w:cs="Times New Roman"/>
          <w:sz w:val="24"/>
          <w:szCs w:val="24"/>
        </w:rPr>
        <w:t>Ammar's</w:t>
      </w:r>
      <w:proofErr w:type="spellEnd"/>
      <w:r w:rsidRPr="0035772D">
        <w:rPr>
          <w:rFonts w:ascii="Times New Roman" w:hAnsi="Times New Roman" w:cs="Times New Roman"/>
          <w:sz w:val="24"/>
          <w:szCs w:val="24"/>
        </w:rPr>
        <w:t xml:space="preserve"> company and includes several cash and credit transactions, in addition to the acquisition of various products and furniture. The objective is to ascertain the current accounting equation for these transactions, which should accurately reflect the connection between the company's assets, liabilities, and equity.</w:t>
      </w:r>
    </w:p>
    <w:p w:rsidR="00566068" w:rsidRPr="0035772D" w:rsidRDefault="00E03456" w:rsidP="00566068">
      <w:pPr>
        <w:spacing w:line="360" w:lineRule="auto"/>
        <w:jc w:val="both"/>
        <w:rPr>
          <w:rFonts w:ascii="Times New Roman" w:hAnsi="Times New Roman" w:cs="Times New Roman"/>
          <w:sz w:val="24"/>
          <w:szCs w:val="24"/>
        </w:rPr>
      </w:pPr>
      <w:r w:rsidRPr="0035772D">
        <w:rPr>
          <w:rFonts w:ascii="Times New Roman" w:hAnsi="Times New Roman" w:cs="Times New Roman"/>
          <w:sz w:val="24"/>
          <w:szCs w:val="24"/>
        </w:rPr>
        <w:t xml:space="preserve">The accounting equation often called the balance sheet equation, is a fundamental equation in accounting that </w:t>
      </w:r>
    </w:p>
    <w:p w:rsidR="005E2A8D" w:rsidRPr="0035772D" w:rsidRDefault="005E2A8D" w:rsidP="00C05334">
      <w:pPr>
        <w:spacing w:line="360" w:lineRule="auto"/>
        <w:jc w:val="both"/>
        <w:rPr>
          <w:rFonts w:ascii="Times New Roman" w:hAnsi="Times New Roman" w:cs="Times New Roman"/>
          <w:sz w:val="24"/>
          <w:szCs w:val="24"/>
        </w:rPr>
      </w:pPr>
    </w:p>
    <w:sectPr w:rsidR="005E2A8D" w:rsidRPr="0035772D" w:rsidSect="007C7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37838"/>
    <w:multiLevelType w:val="hybridMultilevel"/>
    <w:tmpl w:val="A4BAE6B8"/>
    <w:lvl w:ilvl="0" w:tplc="05F27CFC">
      <w:start w:val="1"/>
      <w:numFmt w:val="lowerRoman"/>
      <w:lvlText w:val="%1."/>
      <w:lvlJc w:val="right"/>
      <w:pPr>
        <w:ind w:left="720" w:hanging="360"/>
      </w:pPr>
    </w:lvl>
    <w:lvl w:ilvl="1" w:tplc="37C4AE8E" w:tentative="1">
      <w:start w:val="1"/>
      <w:numFmt w:val="lowerLetter"/>
      <w:lvlText w:val="%2."/>
      <w:lvlJc w:val="left"/>
      <w:pPr>
        <w:ind w:left="1440" w:hanging="360"/>
      </w:pPr>
    </w:lvl>
    <w:lvl w:ilvl="2" w:tplc="148698CC" w:tentative="1">
      <w:start w:val="1"/>
      <w:numFmt w:val="lowerRoman"/>
      <w:lvlText w:val="%3."/>
      <w:lvlJc w:val="right"/>
      <w:pPr>
        <w:ind w:left="2160" w:hanging="180"/>
      </w:pPr>
    </w:lvl>
    <w:lvl w:ilvl="3" w:tplc="50CE50F6" w:tentative="1">
      <w:start w:val="1"/>
      <w:numFmt w:val="decimal"/>
      <w:lvlText w:val="%4."/>
      <w:lvlJc w:val="left"/>
      <w:pPr>
        <w:ind w:left="2880" w:hanging="360"/>
      </w:pPr>
    </w:lvl>
    <w:lvl w:ilvl="4" w:tplc="409AE7EE" w:tentative="1">
      <w:start w:val="1"/>
      <w:numFmt w:val="lowerLetter"/>
      <w:lvlText w:val="%5."/>
      <w:lvlJc w:val="left"/>
      <w:pPr>
        <w:ind w:left="3600" w:hanging="360"/>
      </w:pPr>
    </w:lvl>
    <w:lvl w:ilvl="5" w:tplc="22F8D5E0" w:tentative="1">
      <w:start w:val="1"/>
      <w:numFmt w:val="lowerRoman"/>
      <w:lvlText w:val="%6."/>
      <w:lvlJc w:val="right"/>
      <w:pPr>
        <w:ind w:left="4320" w:hanging="180"/>
      </w:pPr>
    </w:lvl>
    <w:lvl w:ilvl="6" w:tplc="83025CF2" w:tentative="1">
      <w:start w:val="1"/>
      <w:numFmt w:val="decimal"/>
      <w:lvlText w:val="%7."/>
      <w:lvlJc w:val="left"/>
      <w:pPr>
        <w:ind w:left="5040" w:hanging="360"/>
      </w:pPr>
    </w:lvl>
    <w:lvl w:ilvl="7" w:tplc="044E9FEA" w:tentative="1">
      <w:start w:val="1"/>
      <w:numFmt w:val="lowerLetter"/>
      <w:lvlText w:val="%8."/>
      <w:lvlJc w:val="left"/>
      <w:pPr>
        <w:ind w:left="5760" w:hanging="360"/>
      </w:pPr>
    </w:lvl>
    <w:lvl w:ilvl="8" w:tplc="5624F608" w:tentative="1">
      <w:start w:val="1"/>
      <w:numFmt w:val="lowerRoman"/>
      <w:lvlText w:val="%9."/>
      <w:lvlJc w:val="right"/>
      <w:pPr>
        <w:ind w:left="6480" w:hanging="180"/>
      </w:pPr>
    </w:lvl>
  </w:abstractNum>
  <w:abstractNum w:abstractNumId="1">
    <w:nsid w:val="3E075A58"/>
    <w:multiLevelType w:val="hybridMultilevel"/>
    <w:tmpl w:val="72C4272C"/>
    <w:lvl w:ilvl="0" w:tplc="61B4941C">
      <w:start w:val="1"/>
      <w:numFmt w:val="decimal"/>
      <w:lvlText w:val="%1."/>
      <w:lvlJc w:val="left"/>
      <w:pPr>
        <w:ind w:left="720" w:hanging="360"/>
      </w:pPr>
    </w:lvl>
    <w:lvl w:ilvl="1" w:tplc="A36E2EE2" w:tentative="1">
      <w:start w:val="1"/>
      <w:numFmt w:val="lowerLetter"/>
      <w:lvlText w:val="%2."/>
      <w:lvlJc w:val="left"/>
      <w:pPr>
        <w:ind w:left="1440" w:hanging="360"/>
      </w:pPr>
    </w:lvl>
    <w:lvl w:ilvl="2" w:tplc="E0301F9E" w:tentative="1">
      <w:start w:val="1"/>
      <w:numFmt w:val="lowerRoman"/>
      <w:lvlText w:val="%3."/>
      <w:lvlJc w:val="right"/>
      <w:pPr>
        <w:ind w:left="2160" w:hanging="180"/>
      </w:pPr>
    </w:lvl>
    <w:lvl w:ilvl="3" w:tplc="5120AACC" w:tentative="1">
      <w:start w:val="1"/>
      <w:numFmt w:val="decimal"/>
      <w:lvlText w:val="%4."/>
      <w:lvlJc w:val="left"/>
      <w:pPr>
        <w:ind w:left="2880" w:hanging="360"/>
      </w:pPr>
    </w:lvl>
    <w:lvl w:ilvl="4" w:tplc="C24A2A96" w:tentative="1">
      <w:start w:val="1"/>
      <w:numFmt w:val="lowerLetter"/>
      <w:lvlText w:val="%5."/>
      <w:lvlJc w:val="left"/>
      <w:pPr>
        <w:ind w:left="3600" w:hanging="360"/>
      </w:pPr>
    </w:lvl>
    <w:lvl w:ilvl="5" w:tplc="136A4F06" w:tentative="1">
      <w:start w:val="1"/>
      <w:numFmt w:val="lowerRoman"/>
      <w:lvlText w:val="%6."/>
      <w:lvlJc w:val="right"/>
      <w:pPr>
        <w:ind w:left="4320" w:hanging="180"/>
      </w:pPr>
    </w:lvl>
    <w:lvl w:ilvl="6" w:tplc="15DC14AA" w:tentative="1">
      <w:start w:val="1"/>
      <w:numFmt w:val="decimal"/>
      <w:lvlText w:val="%7."/>
      <w:lvlJc w:val="left"/>
      <w:pPr>
        <w:ind w:left="5040" w:hanging="360"/>
      </w:pPr>
    </w:lvl>
    <w:lvl w:ilvl="7" w:tplc="FFB67B32" w:tentative="1">
      <w:start w:val="1"/>
      <w:numFmt w:val="lowerLetter"/>
      <w:lvlText w:val="%8."/>
      <w:lvlJc w:val="left"/>
      <w:pPr>
        <w:ind w:left="5760" w:hanging="360"/>
      </w:pPr>
    </w:lvl>
    <w:lvl w:ilvl="8" w:tplc="99A4C7F4" w:tentative="1">
      <w:start w:val="1"/>
      <w:numFmt w:val="lowerRoman"/>
      <w:lvlText w:val="%9."/>
      <w:lvlJc w:val="right"/>
      <w:pPr>
        <w:ind w:left="6480" w:hanging="180"/>
      </w:pPr>
    </w:lvl>
  </w:abstractNum>
  <w:abstractNum w:abstractNumId="2">
    <w:nsid w:val="43B11C61"/>
    <w:multiLevelType w:val="hybridMultilevel"/>
    <w:tmpl w:val="7E3A13D2"/>
    <w:lvl w:ilvl="0" w:tplc="B3185052">
      <w:start w:val="1"/>
      <w:numFmt w:val="decimal"/>
      <w:lvlText w:val="%1."/>
      <w:lvlJc w:val="left"/>
      <w:pPr>
        <w:ind w:left="720" w:hanging="360"/>
      </w:pPr>
      <w:rPr>
        <w:rFonts w:hint="default"/>
      </w:rPr>
    </w:lvl>
    <w:lvl w:ilvl="1" w:tplc="AD70484C" w:tentative="1">
      <w:start w:val="1"/>
      <w:numFmt w:val="lowerLetter"/>
      <w:lvlText w:val="%2."/>
      <w:lvlJc w:val="left"/>
      <w:pPr>
        <w:ind w:left="1440" w:hanging="360"/>
      </w:pPr>
    </w:lvl>
    <w:lvl w:ilvl="2" w:tplc="F11677B2" w:tentative="1">
      <w:start w:val="1"/>
      <w:numFmt w:val="lowerRoman"/>
      <w:lvlText w:val="%3."/>
      <w:lvlJc w:val="right"/>
      <w:pPr>
        <w:ind w:left="2160" w:hanging="180"/>
      </w:pPr>
    </w:lvl>
    <w:lvl w:ilvl="3" w:tplc="5CFED606" w:tentative="1">
      <w:start w:val="1"/>
      <w:numFmt w:val="decimal"/>
      <w:lvlText w:val="%4."/>
      <w:lvlJc w:val="left"/>
      <w:pPr>
        <w:ind w:left="2880" w:hanging="360"/>
      </w:pPr>
    </w:lvl>
    <w:lvl w:ilvl="4" w:tplc="66BA65C8" w:tentative="1">
      <w:start w:val="1"/>
      <w:numFmt w:val="lowerLetter"/>
      <w:lvlText w:val="%5."/>
      <w:lvlJc w:val="left"/>
      <w:pPr>
        <w:ind w:left="3600" w:hanging="360"/>
      </w:pPr>
    </w:lvl>
    <w:lvl w:ilvl="5" w:tplc="389AEE22" w:tentative="1">
      <w:start w:val="1"/>
      <w:numFmt w:val="lowerRoman"/>
      <w:lvlText w:val="%6."/>
      <w:lvlJc w:val="right"/>
      <w:pPr>
        <w:ind w:left="4320" w:hanging="180"/>
      </w:pPr>
    </w:lvl>
    <w:lvl w:ilvl="6" w:tplc="24ECCC38" w:tentative="1">
      <w:start w:val="1"/>
      <w:numFmt w:val="decimal"/>
      <w:lvlText w:val="%7."/>
      <w:lvlJc w:val="left"/>
      <w:pPr>
        <w:ind w:left="5040" w:hanging="360"/>
      </w:pPr>
    </w:lvl>
    <w:lvl w:ilvl="7" w:tplc="1C762C6A" w:tentative="1">
      <w:start w:val="1"/>
      <w:numFmt w:val="lowerLetter"/>
      <w:lvlText w:val="%8."/>
      <w:lvlJc w:val="left"/>
      <w:pPr>
        <w:ind w:left="5760" w:hanging="360"/>
      </w:pPr>
    </w:lvl>
    <w:lvl w:ilvl="8" w:tplc="409C1FC4"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113A"/>
    <w:rsid w:val="00091289"/>
    <w:rsid w:val="001108F1"/>
    <w:rsid w:val="0016508A"/>
    <w:rsid w:val="001D2A86"/>
    <w:rsid w:val="0031322C"/>
    <w:rsid w:val="003339BB"/>
    <w:rsid w:val="00355F4F"/>
    <w:rsid w:val="0035772D"/>
    <w:rsid w:val="00461BCD"/>
    <w:rsid w:val="00476B7A"/>
    <w:rsid w:val="00480022"/>
    <w:rsid w:val="00500465"/>
    <w:rsid w:val="00566068"/>
    <w:rsid w:val="005E2A8D"/>
    <w:rsid w:val="006C6781"/>
    <w:rsid w:val="006D113A"/>
    <w:rsid w:val="007C749C"/>
    <w:rsid w:val="00814CAF"/>
    <w:rsid w:val="00B94F2D"/>
    <w:rsid w:val="00C05334"/>
    <w:rsid w:val="00D86CB2"/>
    <w:rsid w:val="00E03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7A"/>
    <w:pPr>
      <w:ind w:left="720"/>
      <w:contextualSpacing/>
    </w:pPr>
  </w:style>
  <w:style w:type="paragraph" w:customStyle="1" w:styleId="Default">
    <w:name w:val="Default"/>
    <w:rsid w:val="00355F4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05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6606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17</cp:revision>
  <dcterms:created xsi:type="dcterms:W3CDTF">2023-04-10T08:31:00Z</dcterms:created>
  <dcterms:modified xsi:type="dcterms:W3CDTF">2023-04-10T18:31:00Z</dcterms:modified>
</cp:coreProperties>
</file>