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DA" w:rsidRPr="007E68A8" w:rsidRDefault="00A336DA" w:rsidP="007E68A8">
      <w:pPr>
        <w:pStyle w:val="Default"/>
        <w:spacing w:line="360" w:lineRule="auto"/>
        <w:jc w:val="center"/>
        <w:rPr>
          <w:b/>
          <w:bCs/>
        </w:rPr>
      </w:pPr>
      <w:r w:rsidRPr="007E68A8">
        <w:rPr>
          <w:b/>
          <w:bCs/>
        </w:rPr>
        <w:t>Portfolio Management</w:t>
      </w:r>
    </w:p>
    <w:p w:rsidR="008A461C" w:rsidRDefault="008A461C" w:rsidP="008A461C">
      <w:pPr>
        <w:pStyle w:val="Default"/>
        <w:spacing w:line="360" w:lineRule="auto"/>
        <w:jc w:val="center"/>
        <w:rPr>
          <w:b/>
        </w:rPr>
      </w:pPr>
      <w:r>
        <w:rPr>
          <w:b/>
        </w:rPr>
        <w:t>June 2023 Examination</w:t>
      </w:r>
    </w:p>
    <w:p w:rsidR="007E68A8" w:rsidRPr="007E68A8" w:rsidRDefault="007E68A8" w:rsidP="007E68A8">
      <w:pPr>
        <w:pStyle w:val="Default"/>
        <w:spacing w:line="360" w:lineRule="auto"/>
        <w:jc w:val="center"/>
        <w:rPr>
          <w:b/>
          <w:bCs/>
        </w:rPr>
      </w:pPr>
    </w:p>
    <w:p w:rsidR="00A336DA" w:rsidRDefault="00A336DA" w:rsidP="007E68A8">
      <w:pPr>
        <w:pStyle w:val="Default"/>
        <w:spacing w:line="360" w:lineRule="auto"/>
        <w:jc w:val="both"/>
      </w:pPr>
    </w:p>
    <w:p w:rsidR="007E68A8" w:rsidRPr="007E68A8" w:rsidRDefault="007E68A8" w:rsidP="007E68A8">
      <w:pPr>
        <w:pStyle w:val="Default"/>
        <w:spacing w:line="360" w:lineRule="auto"/>
        <w:jc w:val="both"/>
      </w:pPr>
    </w:p>
    <w:p w:rsidR="00A336DA" w:rsidRPr="007E68A8" w:rsidRDefault="00A336DA" w:rsidP="007E68A8">
      <w:pPr>
        <w:spacing w:line="360" w:lineRule="auto"/>
        <w:jc w:val="both"/>
        <w:rPr>
          <w:rFonts w:ascii="Times New Roman" w:hAnsi="Times New Roman"/>
          <w:b/>
          <w:bCs/>
          <w:sz w:val="24"/>
          <w:szCs w:val="24"/>
        </w:rPr>
      </w:pPr>
      <w:r w:rsidRPr="007E68A8">
        <w:rPr>
          <w:rFonts w:ascii="Times New Roman" w:hAnsi="Times New Roman"/>
          <w:b/>
          <w:bCs/>
          <w:sz w:val="24"/>
          <w:szCs w:val="24"/>
        </w:rPr>
        <w:t xml:space="preserve">Q1. </w:t>
      </w:r>
      <w:r w:rsidRPr="007E68A8">
        <w:rPr>
          <w:rFonts w:ascii="Times New Roman" w:hAnsi="Times New Roman"/>
          <w:b/>
          <w:sz w:val="24"/>
          <w:szCs w:val="24"/>
        </w:rPr>
        <w:t xml:space="preserve">Your friend is interested to invest Rs. 1, 00,000/- in financial asset but he don’t have a proper knowledge about investment. So suggest him different types of financial instruments. </w:t>
      </w:r>
    </w:p>
    <w:p w:rsidR="00A336DA" w:rsidRPr="007E68A8" w:rsidRDefault="00B2355C" w:rsidP="007E68A8">
      <w:pPr>
        <w:pStyle w:val="Default"/>
        <w:spacing w:line="360" w:lineRule="auto"/>
        <w:jc w:val="both"/>
        <w:rPr>
          <w:b/>
          <w:bCs/>
        </w:rPr>
      </w:pPr>
      <w:r w:rsidRPr="007E68A8">
        <w:rPr>
          <w:b/>
          <w:bCs/>
        </w:rPr>
        <w:t>Ans</w:t>
      </w:r>
      <w:r w:rsidR="00A336DA" w:rsidRPr="007E68A8">
        <w:rPr>
          <w:b/>
          <w:bCs/>
        </w:rPr>
        <w:t>:</w:t>
      </w:r>
    </w:p>
    <w:p w:rsidR="00A336DA" w:rsidRPr="008A461C" w:rsidRDefault="00A336DA" w:rsidP="007E68A8">
      <w:pPr>
        <w:pStyle w:val="Default"/>
        <w:spacing w:line="360" w:lineRule="auto"/>
        <w:jc w:val="both"/>
        <w:rPr>
          <w:b/>
          <w:bCs/>
        </w:rPr>
      </w:pPr>
      <w:r w:rsidRPr="007E68A8">
        <w:rPr>
          <w:b/>
          <w:bCs/>
        </w:rPr>
        <w:t>Introduction:</w:t>
      </w:r>
    </w:p>
    <w:p w:rsidR="00291D5F" w:rsidRPr="007E68A8" w:rsidRDefault="00291D5F" w:rsidP="007E68A8">
      <w:pPr>
        <w:pStyle w:val="NormalWeb"/>
        <w:spacing w:before="0" w:beforeAutospacing="0" w:after="0" w:afterAutospacing="0" w:line="360" w:lineRule="auto"/>
        <w:jc w:val="both"/>
        <w:rPr>
          <w:color w:val="0E101A"/>
        </w:rPr>
      </w:pPr>
      <w:r w:rsidRPr="007E68A8">
        <w:rPr>
          <w:color w:val="0E101A"/>
        </w:rPr>
        <w:t>Investing in financial assets is an excellent manner to grow your wealth over time. However, it can be overwhelming for someone wanting more information about different investment options. As a pal, guiding them toward making informed investment choices is crucial. In this essay, we can endorse exceptional financial units with examples and their pros and cons to assist your friend in making the right choice.</w:t>
      </w:r>
    </w:p>
    <w:p w:rsidR="00B2355C" w:rsidRPr="007E68A8" w:rsidRDefault="00B2355C" w:rsidP="007E68A8">
      <w:pPr>
        <w:pStyle w:val="NormalWeb"/>
        <w:spacing w:before="0" w:beforeAutospacing="0" w:after="0" w:afterAutospacing="0" w:line="360" w:lineRule="auto"/>
        <w:jc w:val="both"/>
        <w:rPr>
          <w:color w:val="0E101A"/>
        </w:rPr>
      </w:pPr>
    </w:p>
    <w:p w:rsidR="00B2355C" w:rsidRPr="007E68A8" w:rsidRDefault="00B2355C" w:rsidP="007E68A8">
      <w:pPr>
        <w:pStyle w:val="Default"/>
        <w:spacing w:line="360" w:lineRule="auto"/>
        <w:jc w:val="both"/>
        <w:rPr>
          <w:b/>
          <w:bCs/>
        </w:rPr>
      </w:pPr>
      <w:r w:rsidRPr="007E68A8">
        <w:rPr>
          <w:b/>
          <w:bCs/>
        </w:rPr>
        <w:t>Concept &amp; Application:</w:t>
      </w:r>
    </w:p>
    <w:p w:rsidR="00B2355C" w:rsidRPr="007E68A8" w:rsidRDefault="00B2355C" w:rsidP="007E68A8">
      <w:pPr>
        <w:pStyle w:val="Default"/>
        <w:spacing w:line="360" w:lineRule="auto"/>
        <w:jc w:val="both"/>
        <w:rPr>
          <w:b/>
          <w:bCs/>
        </w:rPr>
      </w:pPr>
    </w:p>
    <w:p w:rsidR="00B2355C" w:rsidRPr="007E68A8" w:rsidRDefault="00B2355C" w:rsidP="007E68A8">
      <w:pPr>
        <w:pStyle w:val="Default"/>
        <w:spacing w:line="360" w:lineRule="auto"/>
        <w:jc w:val="both"/>
        <w:rPr>
          <w:bCs/>
        </w:rPr>
      </w:pPr>
      <w:r w:rsidRPr="007E68A8">
        <w:rPr>
          <w:b/>
          <w:bCs/>
        </w:rPr>
        <w:t>Here are the few types of Financial Instruments:</w:t>
      </w:r>
    </w:p>
    <w:p w:rsidR="00B2355C" w:rsidRPr="007E68A8" w:rsidRDefault="00B2355C" w:rsidP="007E68A8">
      <w:pPr>
        <w:pStyle w:val="Default"/>
        <w:spacing w:line="360" w:lineRule="auto"/>
        <w:jc w:val="both"/>
        <w:rPr>
          <w:bCs/>
        </w:rPr>
      </w:pPr>
    </w:p>
    <w:p w:rsidR="00291D5F" w:rsidRPr="007E68A8" w:rsidRDefault="00B2355C" w:rsidP="00782AC9">
      <w:pPr>
        <w:pStyle w:val="NormalWeb"/>
        <w:spacing w:before="0" w:beforeAutospacing="0" w:after="0" w:afterAutospacing="0" w:line="360" w:lineRule="auto"/>
        <w:jc w:val="both"/>
        <w:rPr>
          <w:color w:val="0E101A"/>
        </w:rPr>
      </w:pPr>
      <w:r w:rsidRPr="007E68A8">
        <w:rPr>
          <w:b/>
          <w:bCs/>
        </w:rPr>
        <w:t>Fixed Deposits:</w:t>
      </w:r>
      <w:r w:rsidRPr="007E68A8">
        <w:rPr>
          <w:bCs/>
        </w:rPr>
        <w:t> </w:t>
      </w:r>
      <w:r w:rsidRPr="007E68A8">
        <w:rPr>
          <w:color w:val="0E101A"/>
        </w:rPr>
        <w:t>C</w:t>
      </w:r>
      <w:r w:rsidR="00291D5F" w:rsidRPr="007E68A8">
        <w:rPr>
          <w:color w:val="0E101A"/>
        </w:rPr>
        <w:t xml:space="preserve">onstant Deposits (FDs) are one of India's most popular </w:t>
      </w:r>
      <w:proofErr w:type="gramStart"/>
      <w:r w:rsidR="00291D5F" w:rsidRPr="007E68A8">
        <w:rPr>
          <w:color w:val="0E101A"/>
        </w:rPr>
        <w:t>investment</w:t>
      </w:r>
      <w:proofErr w:type="gramEnd"/>
      <w:r w:rsidR="00291D5F" w:rsidRPr="007E68A8">
        <w:rPr>
          <w:color w:val="0E101A"/>
        </w:rPr>
        <w:t xml:space="preserve"> </w:t>
      </w:r>
    </w:p>
    <w:p w:rsidR="00782AC9" w:rsidRDefault="00782AC9" w:rsidP="00782AC9">
      <w:pPr>
        <w:shd w:val="clear" w:color="auto" w:fill="FFFFFF"/>
        <w:spacing w:after="240"/>
        <w:rPr>
          <w:sz w:val="27"/>
          <w:szCs w:val="27"/>
        </w:rPr>
      </w:pPr>
      <w:r>
        <w:rPr>
          <w:rFonts w:ascii="Georgia" w:hAnsi="Georgia"/>
          <w:sz w:val="33"/>
          <w:szCs w:val="33"/>
          <w:highlight w:val="red"/>
          <w:shd w:val="clear" w:color="auto" w:fill="FFFF00"/>
        </w:rPr>
        <w:t>It is only half solved</w:t>
      </w:r>
    </w:p>
    <w:p w:rsidR="00782AC9" w:rsidRDefault="00782AC9" w:rsidP="00782AC9">
      <w:pPr>
        <w:shd w:val="clear" w:color="auto" w:fill="FFFFFF"/>
        <w:spacing w:after="0"/>
        <w:jc w:val="center"/>
        <w:rPr>
          <w:rFonts w:ascii="Georgia" w:hAnsi="Georgia" w:cs="Calibri"/>
          <w:color w:val="222222"/>
          <w:sz w:val="33"/>
          <w:szCs w:val="33"/>
          <w:shd w:val="clear" w:color="auto" w:fill="FFFF00"/>
        </w:rPr>
      </w:pPr>
    </w:p>
    <w:p w:rsidR="00782AC9" w:rsidRDefault="00782AC9" w:rsidP="00782AC9">
      <w:pPr>
        <w:shd w:val="clear" w:color="auto" w:fill="FFFFFF"/>
        <w:spacing w:after="0"/>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782AC9" w:rsidRDefault="00782AC9" w:rsidP="00782AC9">
      <w:pPr>
        <w:shd w:val="clear" w:color="auto" w:fill="FFFFFF"/>
        <w:spacing w:after="0"/>
        <w:jc w:val="center"/>
        <w:rPr>
          <w:rFonts w:cs="Calibri"/>
          <w:color w:val="222222"/>
        </w:rPr>
      </w:pPr>
    </w:p>
    <w:p w:rsidR="00782AC9" w:rsidRDefault="00782AC9" w:rsidP="00782AC9">
      <w:pPr>
        <w:shd w:val="clear" w:color="auto" w:fill="FFFFFF"/>
        <w:spacing w:after="0"/>
        <w:jc w:val="center"/>
        <w:rPr>
          <w:rFonts w:cs="Calibri"/>
          <w:color w:val="222222"/>
        </w:rPr>
      </w:pPr>
      <w:hyperlink r:id="rId4" w:tgtFrame="_blank" w:history="1">
        <w:r>
          <w:rPr>
            <w:rStyle w:val="Hyperlink"/>
            <w:rFonts w:ascii="Georgia" w:hAnsi="Georgia" w:cs="Calibri"/>
            <w:sz w:val="33"/>
          </w:rPr>
          <w:t>https://nmimsassignment.com/online-buy-2/</w:t>
        </w:r>
      </w:hyperlink>
    </w:p>
    <w:p w:rsidR="00782AC9" w:rsidRDefault="00782AC9" w:rsidP="00782AC9">
      <w:pPr>
        <w:shd w:val="clear" w:color="auto" w:fill="FFFFFF"/>
        <w:spacing w:after="0"/>
        <w:jc w:val="center"/>
        <w:rPr>
          <w:rFonts w:cs="Calibri"/>
          <w:color w:val="222222"/>
        </w:rPr>
      </w:pPr>
    </w:p>
    <w:p w:rsidR="00782AC9" w:rsidRDefault="00782AC9" w:rsidP="00782AC9">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782AC9" w:rsidRDefault="00782AC9" w:rsidP="00782AC9">
      <w:pPr>
        <w:shd w:val="clear" w:color="auto" w:fill="FFFFFF"/>
        <w:spacing w:after="0"/>
        <w:jc w:val="center"/>
        <w:rPr>
          <w:rFonts w:ascii="Arial" w:hAnsi="Arial" w:cs="Calibri"/>
          <w:color w:val="222222"/>
          <w:sz w:val="24"/>
        </w:rPr>
      </w:pPr>
    </w:p>
    <w:p w:rsidR="00782AC9" w:rsidRDefault="00782AC9" w:rsidP="00782AC9">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782AC9" w:rsidRDefault="00782AC9" w:rsidP="00782AC9">
      <w:pPr>
        <w:shd w:val="clear" w:color="auto" w:fill="FFFFFF"/>
        <w:spacing w:after="0"/>
        <w:jc w:val="center"/>
        <w:rPr>
          <w:rFonts w:ascii="Georgia" w:hAnsi="Georgia" w:cs="Calibri"/>
          <w:color w:val="500050"/>
          <w:sz w:val="33"/>
          <w:szCs w:val="33"/>
        </w:rPr>
      </w:pPr>
    </w:p>
    <w:p w:rsidR="00782AC9" w:rsidRDefault="00782AC9" w:rsidP="00782AC9">
      <w:pPr>
        <w:shd w:val="clear" w:color="auto" w:fill="FFFFFF"/>
        <w:spacing w:after="0"/>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782AC9" w:rsidRDefault="00782AC9" w:rsidP="00782AC9">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82AC9" w:rsidRDefault="00782AC9" w:rsidP="00782AC9">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782AC9" w:rsidRDefault="00782AC9" w:rsidP="00782AC9">
      <w:pPr>
        <w:shd w:val="clear" w:color="auto" w:fill="FFFFFF"/>
        <w:spacing w:after="0"/>
        <w:jc w:val="center"/>
        <w:rPr>
          <w:rFonts w:cs="Calibri"/>
          <w:color w:val="500050"/>
        </w:rPr>
      </w:pPr>
    </w:p>
    <w:p w:rsidR="00782AC9" w:rsidRDefault="00782AC9" w:rsidP="00782AC9">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782AC9" w:rsidRDefault="00782AC9" w:rsidP="00782AC9">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82AC9" w:rsidRDefault="00782AC9" w:rsidP="00782AC9">
      <w:pPr>
        <w:shd w:val="clear" w:color="auto" w:fill="FFFFFF"/>
        <w:spacing w:after="0"/>
        <w:jc w:val="center"/>
        <w:rPr>
          <w:rFonts w:cs="Calibri"/>
          <w:color w:val="500050"/>
        </w:rPr>
      </w:pPr>
      <w:r>
        <w:rPr>
          <w:rFonts w:ascii="Georgia" w:hAnsi="Georgia" w:cs="Calibri"/>
          <w:color w:val="500050"/>
          <w:sz w:val="33"/>
          <w:szCs w:val="33"/>
        </w:rPr>
        <w:t>1 hour.</w:t>
      </w:r>
    </w:p>
    <w:p w:rsidR="00782AC9" w:rsidRDefault="00782AC9" w:rsidP="00782AC9">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2AC9" w:rsidRDefault="00782AC9" w:rsidP="00782AC9">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82AC9" w:rsidRDefault="00782AC9" w:rsidP="00782AC9">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A304D" w:rsidRPr="007E68A8" w:rsidRDefault="00DA304D" w:rsidP="007E68A8">
      <w:pPr>
        <w:spacing w:line="360" w:lineRule="auto"/>
        <w:jc w:val="both"/>
        <w:rPr>
          <w:rFonts w:ascii="Times New Roman" w:hAnsi="Times New Roman"/>
          <w:sz w:val="24"/>
          <w:szCs w:val="24"/>
        </w:rPr>
      </w:pPr>
    </w:p>
    <w:p w:rsidR="007E68A8" w:rsidRDefault="007E68A8" w:rsidP="007E68A8">
      <w:pPr>
        <w:pStyle w:val="Default"/>
        <w:spacing w:line="360" w:lineRule="auto"/>
        <w:jc w:val="both"/>
        <w:rPr>
          <w:b/>
          <w:bCs/>
        </w:rPr>
      </w:pPr>
    </w:p>
    <w:p w:rsidR="00291D5F" w:rsidRPr="007E68A8" w:rsidRDefault="00291D5F" w:rsidP="007E68A8">
      <w:pPr>
        <w:pStyle w:val="Default"/>
        <w:spacing w:line="360" w:lineRule="auto"/>
        <w:jc w:val="both"/>
        <w:rPr>
          <w:b/>
          <w:bCs/>
        </w:rPr>
      </w:pPr>
      <w:r w:rsidRPr="007E68A8">
        <w:rPr>
          <w:b/>
          <w:bCs/>
        </w:rPr>
        <w:t>Q2</w:t>
      </w:r>
      <w:r w:rsidRPr="007E68A8">
        <w:rPr>
          <w:b/>
        </w:rPr>
        <w:t xml:space="preserve">. Every investment has some kind of risk. For security of your investment it is necessary to measure this risk. Discuss how can you measure the risk? </w:t>
      </w:r>
    </w:p>
    <w:p w:rsidR="00291D5F" w:rsidRPr="007E68A8" w:rsidRDefault="00291D5F" w:rsidP="007E68A8">
      <w:pPr>
        <w:pStyle w:val="Default"/>
        <w:spacing w:line="360" w:lineRule="auto"/>
        <w:jc w:val="both"/>
        <w:rPr>
          <w:b/>
        </w:rPr>
      </w:pPr>
    </w:p>
    <w:p w:rsidR="00291D5F" w:rsidRPr="007E68A8" w:rsidRDefault="00B2355C" w:rsidP="007E68A8">
      <w:pPr>
        <w:pStyle w:val="Default"/>
        <w:spacing w:line="360" w:lineRule="auto"/>
        <w:jc w:val="both"/>
        <w:rPr>
          <w:b/>
          <w:bCs/>
        </w:rPr>
      </w:pPr>
      <w:r w:rsidRPr="007E68A8">
        <w:rPr>
          <w:b/>
          <w:bCs/>
        </w:rPr>
        <w:t>Ans</w:t>
      </w:r>
      <w:r w:rsidR="007E68A8">
        <w:rPr>
          <w:b/>
          <w:bCs/>
        </w:rPr>
        <w:t>:</w:t>
      </w:r>
    </w:p>
    <w:p w:rsidR="00B2355C" w:rsidRPr="007E68A8" w:rsidRDefault="00291D5F" w:rsidP="007E68A8">
      <w:pPr>
        <w:pStyle w:val="Default"/>
        <w:spacing w:line="360" w:lineRule="auto"/>
        <w:jc w:val="both"/>
        <w:rPr>
          <w:b/>
          <w:bCs/>
        </w:rPr>
      </w:pPr>
      <w:r w:rsidRPr="007E68A8">
        <w:rPr>
          <w:b/>
          <w:bCs/>
        </w:rPr>
        <w:t>Introduction:</w:t>
      </w:r>
    </w:p>
    <w:p w:rsidR="00C62C84" w:rsidRDefault="00C62C84" w:rsidP="00782AC9">
      <w:pPr>
        <w:pStyle w:val="NormalWeb"/>
        <w:spacing w:before="0" w:beforeAutospacing="0" w:after="0" w:afterAutospacing="0" w:line="360" w:lineRule="auto"/>
        <w:jc w:val="both"/>
        <w:rPr>
          <w:color w:val="0E101A"/>
        </w:rPr>
      </w:pPr>
      <w:r w:rsidRPr="007E68A8">
        <w:rPr>
          <w:color w:val="0E101A"/>
        </w:rPr>
        <w:t xml:space="preserve">Investing in financial gadgets is an important choice that includes various risks. Risk can be defined as the opportunity of losing cash or failing to achieve the anticipated returns. Therefore, measuring the risks associated with an investment is necessary to make an informed choice. Threat measurement tools offer a manner to assess and examine investment dangers, assisting investors in deciding on the right funding portfolio. This essay will discuss how to degree investment dangers with examples and the pros and cons </w:t>
      </w:r>
    </w:p>
    <w:p w:rsidR="00782AC9" w:rsidRPr="007E68A8" w:rsidRDefault="00782AC9" w:rsidP="00782AC9">
      <w:pPr>
        <w:pStyle w:val="NormalWeb"/>
        <w:spacing w:before="0" w:beforeAutospacing="0" w:after="0" w:afterAutospacing="0" w:line="360" w:lineRule="auto"/>
        <w:jc w:val="both"/>
        <w:rPr>
          <w:color w:val="0E101A"/>
        </w:rPr>
      </w:pPr>
    </w:p>
    <w:p w:rsidR="007E68A8" w:rsidRPr="007E68A8" w:rsidRDefault="007E68A8" w:rsidP="007E68A8">
      <w:pPr>
        <w:pStyle w:val="Default"/>
        <w:spacing w:line="360" w:lineRule="auto"/>
        <w:jc w:val="both"/>
        <w:rPr>
          <w:bCs/>
        </w:rPr>
      </w:pPr>
    </w:p>
    <w:p w:rsidR="00C62C84" w:rsidRPr="007E68A8" w:rsidRDefault="00C62C84" w:rsidP="007E68A8">
      <w:pPr>
        <w:pStyle w:val="Default"/>
        <w:spacing w:line="360" w:lineRule="auto"/>
        <w:jc w:val="both"/>
        <w:rPr>
          <w:b/>
          <w:bCs/>
        </w:rPr>
      </w:pPr>
      <w:r w:rsidRPr="007E68A8">
        <w:rPr>
          <w:b/>
          <w:bCs/>
        </w:rPr>
        <w:lastRenderedPageBreak/>
        <w:t>Q3a</w:t>
      </w:r>
      <w:r w:rsidRPr="007E68A8">
        <w:rPr>
          <w:b/>
        </w:rPr>
        <w:t xml:space="preserve">. After saving good amount of money it is necessary that this money should be invested at the right place. Miss Rena saves Rs. 10, 00,000 but not investing anywhere. Tell her the advantages of wealth management. </w:t>
      </w:r>
    </w:p>
    <w:p w:rsidR="00C62C84" w:rsidRPr="007E68A8" w:rsidRDefault="00B2355C" w:rsidP="007E68A8">
      <w:pPr>
        <w:pStyle w:val="Default"/>
        <w:spacing w:line="360" w:lineRule="auto"/>
        <w:jc w:val="both"/>
        <w:rPr>
          <w:b/>
        </w:rPr>
      </w:pPr>
      <w:r w:rsidRPr="007E68A8">
        <w:rPr>
          <w:b/>
        </w:rPr>
        <w:t xml:space="preserve">Ans </w:t>
      </w:r>
    </w:p>
    <w:p w:rsidR="00C62C84" w:rsidRPr="007E68A8" w:rsidRDefault="00C62C84" w:rsidP="007E68A8">
      <w:pPr>
        <w:pStyle w:val="Default"/>
        <w:spacing w:line="360" w:lineRule="auto"/>
        <w:jc w:val="both"/>
        <w:rPr>
          <w:b/>
          <w:bCs/>
        </w:rPr>
      </w:pPr>
      <w:r w:rsidRPr="007E68A8">
        <w:rPr>
          <w:b/>
          <w:bCs/>
        </w:rPr>
        <w:t>Introduction:</w:t>
      </w:r>
    </w:p>
    <w:p w:rsidR="00B2355C" w:rsidRPr="007E68A8" w:rsidRDefault="00B2355C" w:rsidP="007E68A8">
      <w:pPr>
        <w:pStyle w:val="Default"/>
        <w:spacing w:line="360" w:lineRule="auto"/>
        <w:jc w:val="both"/>
      </w:pPr>
    </w:p>
    <w:p w:rsidR="00B2355C" w:rsidRDefault="00B2355C" w:rsidP="00782AC9">
      <w:pPr>
        <w:spacing w:line="360" w:lineRule="auto"/>
        <w:jc w:val="both"/>
        <w:rPr>
          <w:rFonts w:ascii="Times New Roman" w:hAnsi="Times New Roman"/>
          <w:sz w:val="24"/>
          <w:szCs w:val="24"/>
        </w:rPr>
      </w:pPr>
      <w:r w:rsidRPr="007E68A8">
        <w:rPr>
          <w:rFonts w:ascii="Times New Roman" w:hAnsi="Times New Roman"/>
          <w:sz w:val="24"/>
          <w:szCs w:val="24"/>
        </w:rPr>
        <w:t xml:space="preserve">Wealth management is handling an individual's wealth, including an extensive range of economic offerings, funding advice, tax planning, property planning, and risk management. Wealth management allows individuals and families to maintain and develop their wealth, and it involves understanding each client's specific needs </w:t>
      </w:r>
    </w:p>
    <w:p w:rsidR="00782AC9" w:rsidRPr="007E68A8" w:rsidRDefault="00782AC9" w:rsidP="00782AC9">
      <w:pPr>
        <w:spacing w:line="360" w:lineRule="auto"/>
        <w:jc w:val="both"/>
        <w:rPr>
          <w:rFonts w:ascii="Times New Roman" w:hAnsi="Times New Roman"/>
          <w:sz w:val="24"/>
          <w:szCs w:val="24"/>
        </w:rPr>
      </w:pPr>
    </w:p>
    <w:p w:rsidR="005D3A14" w:rsidRPr="007E68A8" w:rsidRDefault="005D3A14" w:rsidP="007E68A8">
      <w:pPr>
        <w:spacing w:line="360" w:lineRule="auto"/>
        <w:jc w:val="both"/>
        <w:rPr>
          <w:rFonts w:ascii="Times New Roman" w:hAnsi="Times New Roman"/>
          <w:b/>
          <w:sz w:val="24"/>
          <w:szCs w:val="24"/>
        </w:rPr>
      </w:pPr>
      <w:r w:rsidRPr="007E68A8">
        <w:rPr>
          <w:rFonts w:ascii="Times New Roman" w:hAnsi="Times New Roman"/>
          <w:b/>
          <w:bCs/>
          <w:sz w:val="24"/>
          <w:szCs w:val="24"/>
        </w:rPr>
        <w:t>Q3b</w:t>
      </w:r>
      <w:r w:rsidRPr="007E68A8">
        <w:rPr>
          <w:rFonts w:ascii="Times New Roman" w:hAnsi="Times New Roman"/>
          <w:b/>
          <w:sz w:val="24"/>
          <w:szCs w:val="24"/>
        </w:rPr>
        <w:t xml:space="preserve">. ABC co. limited needs fund for growth &amp; expansion of business. How ABC can build capital structure ratio? </w:t>
      </w:r>
    </w:p>
    <w:p w:rsidR="005D3A14" w:rsidRPr="007E68A8" w:rsidRDefault="005D3A14" w:rsidP="007E68A8">
      <w:pPr>
        <w:spacing w:line="360" w:lineRule="auto"/>
        <w:jc w:val="both"/>
        <w:rPr>
          <w:rFonts w:ascii="Times New Roman" w:hAnsi="Times New Roman"/>
          <w:b/>
          <w:sz w:val="24"/>
          <w:szCs w:val="24"/>
        </w:rPr>
      </w:pPr>
      <w:r w:rsidRPr="007E68A8">
        <w:rPr>
          <w:rFonts w:ascii="Times New Roman" w:hAnsi="Times New Roman"/>
          <w:b/>
          <w:sz w:val="24"/>
          <w:szCs w:val="24"/>
        </w:rPr>
        <w:t>Ans:</w:t>
      </w:r>
    </w:p>
    <w:p w:rsidR="005D3A14" w:rsidRPr="007E68A8" w:rsidRDefault="005D3A14" w:rsidP="007E68A8">
      <w:pPr>
        <w:spacing w:line="360" w:lineRule="auto"/>
        <w:jc w:val="both"/>
        <w:rPr>
          <w:rFonts w:ascii="Times New Roman" w:hAnsi="Times New Roman"/>
          <w:b/>
          <w:sz w:val="24"/>
          <w:szCs w:val="24"/>
        </w:rPr>
      </w:pPr>
      <w:r w:rsidRPr="007E68A8">
        <w:rPr>
          <w:rFonts w:ascii="Times New Roman" w:hAnsi="Times New Roman"/>
          <w:b/>
          <w:sz w:val="24"/>
          <w:szCs w:val="24"/>
        </w:rPr>
        <w:t>Introduction:</w:t>
      </w:r>
    </w:p>
    <w:p w:rsidR="00782AC9" w:rsidRPr="007E68A8" w:rsidRDefault="00B2355C" w:rsidP="00782AC9">
      <w:pPr>
        <w:spacing w:line="360" w:lineRule="auto"/>
        <w:jc w:val="both"/>
        <w:rPr>
          <w:rFonts w:ascii="Times New Roman" w:hAnsi="Times New Roman"/>
          <w:sz w:val="24"/>
          <w:szCs w:val="24"/>
        </w:rPr>
      </w:pPr>
      <w:r w:rsidRPr="007E68A8">
        <w:rPr>
          <w:rFonts w:ascii="Times New Roman" w:hAnsi="Times New Roman"/>
          <w:sz w:val="24"/>
          <w:szCs w:val="24"/>
        </w:rPr>
        <w:t xml:space="preserve">Capital structure is the composition of an employer's long-term financing sources, including debt and equity. It is essential to determine a company's economic health and ability to achieve long-term goals. Therefore, companies want a well-based capital shape ratio that will enable them to </w:t>
      </w:r>
    </w:p>
    <w:p w:rsidR="00C62C84" w:rsidRPr="007E68A8" w:rsidRDefault="00C62C84" w:rsidP="007E68A8">
      <w:pPr>
        <w:spacing w:line="360" w:lineRule="auto"/>
        <w:jc w:val="both"/>
        <w:rPr>
          <w:rFonts w:ascii="Times New Roman" w:hAnsi="Times New Roman"/>
          <w:sz w:val="24"/>
          <w:szCs w:val="24"/>
        </w:rPr>
      </w:pPr>
    </w:p>
    <w:sectPr w:rsidR="00C62C84" w:rsidRPr="007E68A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336DA"/>
    <w:rsid w:val="00097D53"/>
    <w:rsid w:val="00151C90"/>
    <w:rsid w:val="0021190C"/>
    <w:rsid w:val="00291D5F"/>
    <w:rsid w:val="003158E5"/>
    <w:rsid w:val="0035582E"/>
    <w:rsid w:val="004C128B"/>
    <w:rsid w:val="004D0C61"/>
    <w:rsid w:val="005D3A14"/>
    <w:rsid w:val="00662C36"/>
    <w:rsid w:val="006748E4"/>
    <w:rsid w:val="00763415"/>
    <w:rsid w:val="00782AC9"/>
    <w:rsid w:val="007B07F5"/>
    <w:rsid w:val="007E68A8"/>
    <w:rsid w:val="008241FE"/>
    <w:rsid w:val="00831AD4"/>
    <w:rsid w:val="0084070E"/>
    <w:rsid w:val="008A461C"/>
    <w:rsid w:val="00A336DA"/>
    <w:rsid w:val="00A51109"/>
    <w:rsid w:val="00A677C7"/>
    <w:rsid w:val="00B22423"/>
    <w:rsid w:val="00B2355C"/>
    <w:rsid w:val="00C62C84"/>
    <w:rsid w:val="00D736C4"/>
    <w:rsid w:val="00DA304D"/>
    <w:rsid w:val="00DF3E49"/>
    <w:rsid w:val="00E00FA8"/>
    <w:rsid w:val="00FB69B0"/>
    <w:rsid w:val="00FD04C5"/>
    <w:rsid w:val="00FD56EF"/>
    <w:rsid w:val="00FF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A"/>
    <w:rPr>
      <w:rFonts w:ascii="Calibri" w:eastAsia="Calibri" w:hAnsi="Calibri" w:cs="Times New Roman"/>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eastAsiaTheme="minorHAnsi" w:hAnsi="Times New Roman" w:cstheme="minorBidi"/>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rFonts w:asciiTheme="minorHAnsi" w:eastAsiaTheme="minorHAnsi" w:hAnsiTheme="minorHAnsi" w:cstheme="minorBidi"/>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A336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91D5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82AC9"/>
    <w:rPr>
      <w:color w:val="0000FF"/>
      <w:u w:val="single"/>
    </w:rPr>
  </w:style>
</w:styles>
</file>

<file path=word/webSettings.xml><?xml version="1.0" encoding="utf-8"?>
<w:webSettings xmlns:r="http://schemas.openxmlformats.org/officeDocument/2006/relationships" xmlns:w="http://schemas.openxmlformats.org/wordprocessingml/2006/main">
  <w:divs>
    <w:div w:id="587615733">
      <w:bodyDiv w:val="1"/>
      <w:marLeft w:val="0"/>
      <w:marRight w:val="0"/>
      <w:marTop w:val="0"/>
      <w:marBottom w:val="0"/>
      <w:divBdr>
        <w:top w:val="none" w:sz="0" w:space="0" w:color="auto"/>
        <w:left w:val="none" w:sz="0" w:space="0" w:color="auto"/>
        <w:bottom w:val="none" w:sz="0" w:space="0" w:color="auto"/>
        <w:right w:val="none" w:sz="0" w:space="0" w:color="auto"/>
      </w:divBdr>
    </w:div>
    <w:div w:id="1472407841">
      <w:bodyDiv w:val="1"/>
      <w:marLeft w:val="0"/>
      <w:marRight w:val="0"/>
      <w:marTop w:val="0"/>
      <w:marBottom w:val="0"/>
      <w:divBdr>
        <w:top w:val="none" w:sz="0" w:space="0" w:color="auto"/>
        <w:left w:val="none" w:sz="0" w:space="0" w:color="auto"/>
        <w:bottom w:val="none" w:sz="0" w:space="0" w:color="auto"/>
        <w:right w:val="none" w:sz="0" w:space="0" w:color="auto"/>
      </w:divBdr>
    </w:div>
    <w:div w:id="1798143211">
      <w:bodyDiv w:val="1"/>
      <w:marLeft w:val="0"/>
      <w:marRight w:val="0"/>
      <w:marTop w:val="0"/>
      <w:marBottom w:val="0"/>
      <w:divBdr>
        <w:top w:val="none" w:sz="0" w:space="0" w:color="auto"/>
        <w:left w:val="none" w:sz="0" w:space="0" w:color="auto"/>
        <w:bottom w:val="none" w:sz="0" w:space="0" w:color="auto"/>
        <w:right w:val="none" w:sz="0" w:space="0" w:color="auto"/>
      </w:divBdr>
    </w:div>
    <w:div w:id="18950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cp:revision>
  <dcterms:created xsi:type="dcterms:W3CDTF">2023-03-30T09:42:00Z</dcterms:created>
  <dcterms:modified xsi:type="dcterms:W3CDTF">2023-03-31T18:02:00Z</dcterms:modified>
</cp:coreProperties>
</file>