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39" w:rsidRPr="007F3B7B" w:rsidRDefault="000D6239" w:rsidP="007F3B7B">
      <w:pPr>
        <w:pStyle w:val="NormalWeb"/>
        <w:spacing w:before="0" w:beforeAutospacing="0" w:after="200" w:afterAutospacing="0" w:line="360" w:lineRule="auto"/>
        <w:jc w:val="center"/>
      </w:pPr>
      <w:r w:rsidRPr="007F3B7B">
        <w:rPr>
          <w:b/>
          <w:bCs/>
          <w:color w:val="000000"/>
        </w:rPr>
        <w:t>Export Import Procedures and Documentation</w:t>
      </w:r>
    </w:p>
    <w:p w:rsidR="00E822EF" w:rsidRDefault="00E822EF" w:rsidP="00E822EF">
      <w:pPr>
        <w:spacing w:line="360" w:lineRule="auto"/>
        <w:jc w:val="center"/>
        <w:rPr>
          <w:rFonts w:ascii="Times New Roman" w:hAnsi="Times New Roman"/>
          <w:b/>
          <w:szCs w:val="24"/>
        </w:rPr>
      </w:pPr>
      <w:r>
        <w:rPr>
          <w:rFonts w:ascii="Times New Roman" w:hAnsi="Times New Roman"/>
          <w:b/>
          <w:szCs w:val="24"/>
        </w:rPr>
        <w:t>June 2023 Examination</w:t>
      </w:r>
    </w:p>
    <w:p w:rsidR="000D6239" w:rsidRDefault="000D6239" w:rsidP="007F3B7B">
      <w:pPr>
        <w:spacing w:line="360" w:lineRule="auto"/>
        <w:jc w:val="both"/>
        <w:rPr>
          <w:rFonts w:ascii="Times New Roman" w:hAnsi="Times New Roman"/>
          <w:b/>
          <w:szCs w:val="24"/>
        </w:rPr>
      </w:pPr>
    </w:p>
    <w:p w:rsidR="007F3B7B" w:rsidRPr="007F3B7B" w:rsidRDefault="007F3B7B" w:rsidP="007F3B7B">
      <w:pPr>
        <w:spacing w:line="360" w:lineRule="auto"/>
        <w:jc w:val="both"/>
        <w:rPr>
          <w:rFonts w:ascii="Times New Roman" w:hAnsi="Times New Roman"/>
          <w:b/>
          <w:szCs w:val="24"/>
        </w:rPr>
      </w:pPr>
    </w:p>
    <w:p w:rsidR="000D6239" w:rsidRPr="007F3B7B" w:rsidRDefault="000D6239" w:rsidP="007F3B7B">
      <w:pPr>
        <w:spacing w:line="360" w:lineRule="auto"/>
        <w:jc w:val="both"/>
        <w:rPr>
          <w:rFonts w:ascii="Times New Roman" w:hAnsi="Times New Roman"/>
          <w:b/>
          <w:color w:val="000000"/>
          <w:szCs w:val="24"/>
        </w:rPr>
      </w:pPr>
      <w:r w:rsidRPr="007F3B7B">
        <w:rPr>
          <w:rFonts w:ascii="Times New Roman" w:hAnsi="Times New Roman"/>
          <w:b/>
          <w:szCs w:val="24"/>
        </w:rPr>
        <w:t>Question 1:</w:t>
      </w:r>
      <w:r w:rsidRPr="007F3B7B">
        <w:rPr>
          <w:rFonts w:ascii="Times New Roman" w:hAnsi="Times New Roman"/>
          <w:b/>
          <w:color w:val="000000"/>
          <w:szCs w:val="24"/>
        </w:rPr>
        <w:t xml:space="preserve">  You have been shortlisted for a campus interview for a position in Import Export documentation department. During the interview you are asked to give a list of at least 3 important documents required for Exports. Kindly explain any 3 documents that you feel are important for Exports</w:t>
      </w:r>
    </w:p>
    <w:p w:rsidR="007F3B7B" w:rsidRDefault="007F3B7B" w:rsidP="007F3B7B">
      <w:pPr>
        <w:spacing w:line="360" w:lineRule="auto"/>
        <w:jc w:val="both"/>
        <w:rPr>
          <w:rFonts w:ascii="Times New Roman" w:hAnsi="Times New Roman"/>
          <w:b/>
          <w:color w:val="000000"/>
          <w:szCs w:val="24"/>
        </w:rPr>
      </w:pPr>
      <w:r>
        <w:rPr>
          <w:rFonts w:ascii="Times New Roman" w:hAnsi="Times New Roman"/>
          <w:b/>
          <w:color w:val="000000"/>
          <w:szCs w:val="24"/>
        </w:rPr>
        <w:t>Ans:</w:t>
      </w:r>
    </w:p>
    <w:p w:rsidR="000D6239" w:rsidRPr="007F3B7B" w:rsidRDefault="000D6239" w:rsidP="007F3B7B">
      <w:pPr>
        <w:spacing w:line="360" w:lineRule="auto"/>
        <w:jc w:val="both"/>
        <w:rPr>
          <w:rFonts w:ascii="Times New Roman" w:hAnsi="Times New Roman"/>
          <w:b/>
          <w:szCs w:val="24"/>
        </w:rPr>
      </w:pPr>
      <w:r w:rsidRPr="007F3B7B">
        <w:rPr>
          <w:rFonts w:ascii="Times New Roman" w:hAnsi="Times New Roman"/>
          <w:b/>
          <w:color w:val="000000"/>
          <w:szCs w:val="24"/>
        </w:rPr>
        <w:t xml:space="preserve">Introduction </w:t>
      </w:r>
    </w:p>
    <w:p w:rsidR="006E16C5" w:rsidRDefault="000D6239" w:rsidP="00EF11FC">
      <w:pPr>
        <w:spacing w:line="360" w:lineRule="auto"/>
        <w:jc w:val="both"/>
        <w:rPr>
          <w:rFonts w:ascii="Times New Roman" w:hAnsi="Times New Roman"/>
          <w:szCs w:val="24"/>
        </w:rPr>
      </w:pPr>
      <w:r w:rsidRPr="007F3B7B">
        <w:rPr>
          <w:rFonts w:ascii="Times New Roman" w:hAnsi="Times New Roman"/>
          <w:szCs w:val="24"/>
        </w:rPr>
        <w:t xml:space="preserve">Exporters receive requests from potential consumers soliciting statistics on costs, standards, and other situations for the transportation of products. The exporter replies with a quote referred to as seasoned forma her invoice. If the consumer consents to a number of the terms, the purchaser submits a product utility or "collection". Upon receipt of software or take into account, the exporter will attempt to research the importer's financial fitness to assess the chance of non-fee with the aid of the importer. Customs law states that the exporter or Export Company should achieve a transportation permit before intending the export. In July 2014, </w:t>
      </w:r>
    </w:p>
    <w:p w:rsidR="00EF11FC" w:rsidRDefault="00EF11FC" w:rsidP="00EF11FC">
      <w:pPr>
        <w:shd w:val="clear" w:color="auto" w:fill="FFFFFF"/>
        <w:spacing w:after="240"/>
        <w:rPr>
          <w:sz w:val="27"/>
          <w:szCs w:val="27"/>
        </w:rPr>
      </w:pPr>
      <w:r>
        <w:rPr>
          <w:rFonts w:ascii="Georgia" w:hAnsi="Georgia"/>
          <w:sz w:val="33"/>
          <w:szCs w:val="33"/>
          <w:highlight w:val="red"/>
          <w:shd w:val="clear" w:color="auto" w:fill="FFFF00"/>
        </w:rPr>
        <w:t>It is only half solved</w:t>
      </w:r>
    </w:p>
    <w:p w:rsidR="00EF11FC" w:rsidRDefault="00EF11FC" w:rsidP="00EF11FC">
      <w:pPr>
        <w:shd w:val="clear" w:color="auto" w:fill="FFFFFF"/>
        <w:spacing w:after="0" w:line="360" w:lineRule="auto"/>
        <w:jc w:val="center"/>
        <w:rPr>
          <w:rFonts w:ascii="Georgia" w:hAnsi="Georgia" w:cs="Calibri"/>
          <w:color w:val="222222"/>
          <w:sz w:val="33"/>
          <w:szCs w:val="33"/>
          <w:shd w:val="clear" w:color="auto" w:fill="FFFF00"/>
        </w:rPr>
      </w:pPr>
    </w:p>
    <w:p w:rsidR="00EF11FC" w:rsidRDefault="00EF11FC" w:rsidP="00EF11FC">
      <w:pPr>
        <w:shd w:val="clear" w:color="auto" w:fill="FFFFFF"/>
        <w:spacing w:after="0" w:line="360" w:lineRule="auto"/>
        <w:jc w:val="center"/>
        <w:rPr>
          <w:rFonts w:ascii="Times New Roman" w:hAnsi="Times New Roman" w:cs="Calibri"/>
          <w:color w:val="222222"/>
        </w:rPr>
      </w:pPr>
      <w:r>
        <w:rPr>
          <w:rFonts w:ascii="Georgia" w:hAnsi="Georgia" w:cs="Calibri"/>
          <w:color w:val="222222"/>
          <w:sz w:val="33"/>
          <w:szCs w:val="33"/>
          <w:shd w:val="clear" w:color="auto" w:fill="FFFF00"/>
        </w:rPr>
        <w:t>Buy Complete from our online store</w:t>
      </w:r>
    </w:p>
    <w:p w:rsidR="00EF11FC" w:rsidRDefault="00EF11FC" w:rsidP="00EF11FC">
      <w:pPr>
        <w:shd w:val="clear" w:color="auto" w:fill="FFFFFF"/>
        <w:spacing w:after="0" w:line="360" w:lineRule="auto"/>
        <w:jc w:val="center"/>
        <w:rPr>
          <w:rFonts w:cs="Calibri"/>
          <w:color w:val="222222"/>
        </w:rPr>
      </w:pPr>
    </w:p>
    <w:p w:rsidR="00EF11FC" w:rsidRDefault="00EF11FC" w:rsidP="00EF11F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F11FC" w:rsidRDefault="00EF11FC" w:rsidP="00EF11FC">
      <w:pPr>
        <w:shd w:val="clear" w:color="auto" w:fill="FFFFFF"/>
        <w:spacing w:after="0" w:line="360" w:lineRule="auto"/>
        <w:jc w:val="center"/>
        <w:rPr>
          <w:rFonts w:cs="Calibri"/>
          <w:color w:val="222222"/>
        </w:rPr>
      </w:pPr>
    </w:p>
    <w:p w:rsidR="00EF11FC" w:rsidRDefault="00EF11FC" w:rsidP="00EF11F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EF11FC" w:rsidRDefault="00EF11FC" w:rsidP="00EF11FC">
      <w:pPr>
        <w:shd w:val="clear" w:color="auto" w:fill="FFFFFF"/>
        <w:spacing w:after="0" w:line="360" w:lineRule="auto"/>
        <w:jc w:val="center"/>
        <w:rPr>
          <w:rFonts w:ascii="Arial" w:hAnsi="Arial" w:cs="Calibri"/>
          <w:color w:val="222222"/>
        </w:rPr>
      </w:pPr>
    </w:p>
    <w:p w:rsidR="00EF11FC" w:rsidRDefault="00EF11FC" w:rsidP="00EF11F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F11FC" w:rsidRDefault="00EF11FC" w:rsidP="00EF11FC">
      <w:pPr>
        <w:shd w:val="clear" w:color="auto" w:fill="FFFFFF"/>
        <w:spacing w:after="0" w:line="360" w:lineRule="auto"/>
        <w:jc w:val="center"/>
        <w:rPr>
          <w:rFonts w:ascii="Georgia" w:hAnsi="Georgia" w:cs="Calibri"/>
          <w:color w:val="500050"/>
          <w:sz w:val="33"/>
          <w:szCs w:val="33"/>
        </w:rPr>
      </w:pPr>
    </w:p>
    <w:p w:rsidR="00EF11FC" w:rsidRDefault="00EF11FC" w:rsidP="00EF11FC">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t>Lowest price guarantee with quality.</w:t>
      </w:r>
    </w:p>
    <w:p w:rsidR="00EF11FC" w:rsidRDefault="00EF11FC" w:rsidP="00EF11F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F11FC" w:rsidRDefault="00EF11FC" w:rsidP="00EF11FC">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F11FC" w:rsidRDefault="00EF11FC" w:rsidP="00EF11FC">
      <w:pPr>
        <w:shd w:val="clear" w:color="auto" w:fill="FFFFFF"/>
        <w:spacing w:after="0" w:line="360" w:lineRule="auto"/>
        <w:jc w:val="center"/>
        <w:rPr>
          <w:rFonts w:cs="Calibri"/>
          <w:color w:val="500050"/>
        </w:rPr>
      </w:pPr>
    </w:p>
    <w:p w:rsidR="00EF11FC" w:rsidRDefault="00EF11FC" w:rsidP="00EF11F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EF11FC" w:rsidRDefault="00EF11FC" w:rsidP="00EF11F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F11FC" w:rsidRDefault="00EF11FC" w:rsidP="00EF11F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F11FC" w:rsidRDefault="00EF11FC" w:rsidP="00EF11F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F11FC" w:rsidRDefault="00EF11FC" w:rsidP="00EF11F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F11FC" w:rsidRDefault="00EF11FC" w:rsidP="00EF11F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F11FC" w:rsidRPr="007F3B7B" w:rsidRDefault="00EF11FC" w:rsidP="00EF11FC">
      <w:pPr>
        <w:spacing w:line="360" w:lineRule="auto"/>
        <w:jc w:val="both"/>
        <w:rPr>
          <w:rFonts w:ascii="Times New Roman" w:hAnsi="Times New Roman"/>
          <w:szCs w:val="24"/>
        </w:rPr>
      </w:pPr>
    </w:p>
    <w:p w:rsidR="008D2D73" w:rsidRPr="007F3B7B" w:rsidRDefault="008D2D73" w:rsidP="007F3B7B">
      <w:pPr>
        <w:spacing w:line="360" w:lineRule="auto"/>
        <w:jc w:val="both"/>
        <w:rPr>
          <w:rFonts w:ascii="Times New Roman" w:hAnsi="Times New Roman"/>
          <w:szCs w:val="24"/>
        </w:rPr>
      </w:pPr>
    </w:p>
    <w:p w:rsidR="000D6239" w:rsidRPr="007F3B7B" w:rsidRDefault="000D6239" w:rsidP="007F3B7B">
      <w:pPr>
        <w:spacing w:line="360" w:lineRule="auto"/>
        <w:jc w:val="both"/>
        <w:rPr>
          <w:rFonts w:ascii="Times New Roman" w:hAnsi="Times New Roman"/>
          <w:b/>
          <w:bCs/>
          <w:szCs w:val="24"/>
          <w:shd w:val="clear" w:color="auto" w:fill="FFFFFF"/>
        </w:rPr>
      </w:pPr>
      <w:r w:rsidRPr="007F3B7B">
        <w:rPr>
          <w:rFonts w:ascii="Times New Roman" w:hAnsi="Times New Roman"/>
          <w:b/>
          <w:bCs/>
          <w:szCs w:val="24"/>
          <w:shd w:val="clear" w:color="auto" w:fill="FFFFFF"/>
        </w:rPr>
        <w:t xml:space="preserve">Question 2: </w:t>
      </w:r>
      <w:r w:rsidRPr="007F3B7B">
        <w:rPr>
          <w:rFonts w:ascii="Times New Roman" w:hAnsi="Times New Roman"/>
          <w:b/>
          <w:bCs/>
          <w:color w:val="000000"/>
          <w:szCs w:val="24"/>
        </w:rPr>
        <w:t xml:space="preserve">Your </w:t>
      </w:r>
      <w:r w:rsidR="008D2D73" w:rsidRPr="007F3B7B">
        <w:rPr>
          <w:rFonts w:ascii="Times New Roman" w:hAnsi="Times New Roman"/>
          <w:b/>
          <w:bCs/>
          <w:color w:val="000000"/>
          <w:szCs w:val="24"/>
        </w:rPr>
        <w:t>Company</w:t>
      </w:r>
      <w:r w:rsidRPr="007F3B7B">
        <w:rPr>
          <w:rFonts w:ascii="Times New Roman" w:hAnsi="Times New Roman"/>
          <w:b/>
          <w:bCs/>
          <w:color w:val="000000"/>
          <w:szCs w:val="24"/>
        </w:rPr>
        <w:t xml:space="preserve"> wants to export one consignment to a new customer in UK. Company is a bit </w:t>
      </w:r>
      <w:r w:rsidR="008D2D73" w:rsidRPr="007F3B7B">
        <w:rPr>
          <w:rFonts w:ascii="Times New Roman" w:hAnsi="Times New Roman"/>
          <w:b/>
          <w:bCs/>
          <w:color w:val="000000"/>
          <w:szCs w:val="24"/>
        </w:rPr>
        <w:t>skeptical</w:t>
      </w:r>
      <w:r w:rsidRPr="007F3B7B">
        <w:rPr>
          <w:rFonts w:ascii="Times New Roman" w:hAnsi="Times New Roman"/>
          <w:b/>
          <w:bCs/>
          <w:color w:val="000000"/>
          <w:szCs w:val="24"/>
        </w:rPr>
        <w:t xml:space="preserve"> about the on time payment from this new customer. Company wants to sell the product against Letter of credit and they ask you to provide information on LC and the number of parties involved. Please give your inputs on this.</w:t>
      </w:r>
    </w:p>
    <w:p w:rsidR="007F3B7B" w:rsidRDefault="007F3B7B" w:rsidP="007F3B7B">
      <w:pPr>
        <w:spacing w:line="360" w:lineRule="auto"/>
        <w:jc w:val="both"/>
        <w:rPr>
          <w:rFonts w:ascii="Times New Roman" w:hAnsi="Times New Roman"/>
          <w:b/>
          <w:color w:val="000000"/>
          <w:szCs w:val="24"/>
        </w:rPr>
      </w:pPr>
      <w:r w:rsidRPr="007F3B7B">
        <w:rPr>
          <w:rFonts w:ascii="Times New Roman" w:hAnsi="Times New Roman"/>
          <w:b/>
          <w:color w:val="000000"/>
          <w:szCs w:val="24"/>
        </w:rPr>
        <w:t>Ans:</w:t>
      </w:r>
    </w:p>
    <w:p w:rsidR="000D6239" w:rsidRPr="007F3B7B" w:rsidRDefault="000D6239" w:rsidP="007F3B7B">
      <w:pPr>
        <w:spacing w:line="360" w:lineRule="auto"/>
        <w:jc w:val="both"/>
        <w:rPr>
          <w:rFonts w:ascii="Times New Roman" w:hAnsi="Times New Roman"/>
          <w:b/>
          <w:szCs w:val="24"/>
        </w:rPr>
      </w:pPr>
      <w:r w:rsidRPr="007F3B7B">
        <w:rPr>
          <w:rFonts w:ascii="Times New Roman" w:hAnsi="Times New Roman"/>
          <w:b/>
          <w:color w:val="000000"/>
          <w:szCs w:val="24"/>
        </w:rPr>
        <w:t xml:space="preserve">Introduction </w:t>
      </w:r>
    </w:p>
    <w:p w:rsidR="000D6239" w:rsidRPr="007F3B7B" w:rsidRDefault="000D6239" w:rsidP="00EF11FC">
      <w:pPr>
        <w:spacing w:line="360" w:lineRule="auto"/>
        <w:jc w:val="both"/>
        <w:rPr>
          <w:rFonts w:ascii="Times New Roman" w:hAnsi="Times New Roman"/>
          <w:szCs w:val="24"/>
        </w:rPr>
      </w:pPr>
      <w:r w:rsidRPr="007F3B7B">
        <w:rPr>
          <w:rFonts w:ascii="Times New Roman" w:hAnsi="Times New Roman"/>
          <w:szCs w:val="24"/>
        </w:rPr>
        <w:t xml:space="preserve">How you are compensated for your exports is one of the maximum critical factors in international trading. There are usually five primary price methods utilized in international exchange, from the maximum security to the least. Relying on upfront coins fee removes the possibility of non-payment, but it can purpose coins float problems for the customer and different issues, narrowing the pool of viable customers. The procedure that is safest for </w:t>
      </w:r>
      <w:r w:rsidRPr="007F3B7B">
        <w:rPr>
          <w:rFonts w:ascii="Times New Roman" w:hAnsi="Times New Roman"/>
          <w:szCs w:val="24"/>
        </w:rPr>
        <w:lastRenderedPageBreak/>
        <w:t xml:space="preserve">exporters isn't the most secure for importers, and vice versa. Banks, therefore, no longer care about it. You could ask me why. Please word that the bill is an accounting bill and no longer </w:t>
      </w:r>
    </w:p>
    <w:p w:rsidR="008D2D73" w:rsidRDefault="008D2D73" w:rsidP="007F3B7B">
      <w:pPr>
        <w:spacing w:line="360" w:lineRule="auto"/>
        <w:jc w:val="both"/>
        <w:rPr>
          <w:rFonts w:ascii="Times New Roman" w:hAnsi="Times New Roman"/>
          <w:szCs w:val="24"/>
        </w:rPr>
      </w:pPr>
    </w:p>
    <w:p w:rsidR="007F3B7B" w:rsidRPr="007F3B7B" w:rsidRDefault="007F3B7B" w:rsidP="007F3B7B">
      <w:pPr>
        <w:spacing w:line="360" w:lineRule="auto"/>
        <w:jc w:val="both"/>
        <w:rPr>
          <w:rFonts w:ascii="Times New Roman" w:hAnsi="Times New Roman"/>
          <w:szCs w:val="24"/>
        </w:rPr>
      </w:pPr>
    </w:p>
    <w:p w:rsidR="000D6239" w:rsidRPr="007F3B7B" w:rsidRDefault="000D6239" w:rsidP="007F3B7B">
      <w:pPr>
        <w:spacing w:line="360" w:lineRule="auto"/>
        <w:jc w:val="both"/>
        <w:rPr>
          <w:rFonts w:ascii="Times New Roman" w:hAnsi="Times New Roman"/>
          <w:b/>
          <w:bCs/>
          <w:szCs w:val="24"/>
        </w:rPr>
      </w:pPr>
      <w:r w:rsidRPr="007F3B7B">
        <w:rPr>
          <w:rFonts w:ascii="Times New Roman" w:hAnsi="Times New Roman"/>
          <w:b/>
          <w:bCs/>
          <w:szCs w:val="24"/>
        </w:rPr>
        <w:t>Ans3a. :</w:t>
      </w:r>
      <w:r w:rsidRPr="007F3B7B">
        <w:rPr>
          <w:rFonts w:ascii="Times New Roman" w:hAnsi="Times New Roman"/>
          <w:b/>
          <w:bCs/>
          <w:color w:val="000000"/>
          <w:szCs w:val="24"/>
        </w:rPr>
        <w:t xml:space="preserve"> What is certificate of origin and how many types are there?</w:t>
      </w:r>
    </w:p>
    <w:p w:rsidR="007F3B7B" w:rsidRDefault="007F3B7B" w:rsidP="007F3B7B">
      <w:pPr>
        <w:spacing w:line="360" w:lineRule="auto"/>
        <w:jc w:val="both"/>
        <w:rPr>
          <w:rFonts w:ascii="Times New Roman" w:hAnsi="Times New Roman"/>
          <w:b/>
          <w:color w:val="000000"/>
          <w:szCs w:val="24"/>
        </w:rPr>
      </w:pPr>
      <w:r w:rsidRPr="007F3B7B">
        <w:rPr>
          <w:rFonts w:ascii="Times New Roman" w:hAnsi="Times New Roman"/>
          <w:b/>
          <w:color w:val="000000"/>
          <w:szCs w:val="24"/>
        </w:rPr>
        <w:t>Ans:</w:t>
      </w:r>
    </w:p>
    <w:p w:rsidR="000D6239" w:rsidRPr="007F3B7B" w:rsidRDefault="000D6239" w:rsidP="007F3B7B">
      <w:pPr>
        <w:spacing w:line="360" w:lineRule="auto"/>
        <w:jc w:val="both"/>
        <w:rPr>
          <w:rFonts w:ascii="Times New Roman" w:hAnsi="Times New Roman"/>
          <w:b/>
          <w:szCs w:val="24"/>
        </w:rPr>
      </w:pPr>
      <w:r w:rsidRPr="007F3B7B">
        <w:rPr>
          <w:rFonts w:ascii="Times New Roman" w:hAnsi="Times New Roman"/>
          <w:b/>
          <w:color w:val="000000"/>
          <w:szCs w:val="24"/>
        </w:rPr>
        <w:t xml:space="preserve">Introduction </w:t>
      </w:r>
    </w:p>
    <w:p w:rsidR="000D6239" w:rsidRPr="007F3B7B" w:rsidRDefault="000D6239" w:rsidP="00EF11FC">
      <w:pPr>
        <w:spacing w:line="360" w:lineRule="auto"/>
        <w:jc w:val="both"/>
        <w:rPr>
          <w:rFonts w:ascii="Times New Roman" w:hAnsi="Times New Roman"/>
          <w:szCs w:val="24"/>
        </w:rPr>
      </w:pPr>
      <w:r w:rsidRPr="007F3B7B">
        <w:rPr>
          <w:rFonts w:ascii="Times New Roman" w:hAnsi="Times New Roman"/>
          <w:szCs w:val="24"/>
        </w:rPr>
        <w:t xml:space="preserve">Customs expects the CO must be a separate document from the income invoice or packing slip. The customs government of these countries also requires the exporter to signal the paper, verify the signature, and stamp and sign the file from the Chamber of commerce. The Chamber of commerce only proves </w:t>
      </w:r>
    </w:p>
    <w:p w:rsidR="008D2D73" w:rsidRPr="007F3B7B" w:rsidRDefault="008D2D73" w:rsidP="007F3B7B">
      <w:pPr>
        <w:spacing w:line="360" w:lineRule="auto"/>
        <w:jc w:val="both"/>
        <w:rPr>
          <w:rFonts w:ascii="Times New Roman" w:hAnsi="Times New Roman"/>
          <w:szCs w:val="24"/>
        </w:rPr>
      </w:pPr>
    </w:p>
    <w:p w:rsidR="000D6239" w:rsidRPr="007F3B7B" w:rsidRDefault="000D6239" w:rsidP="007F3B7B">
      <w:pPr>
        <w:spacing w:line="360" w:lineRule="auto"/>
        <w:jc w:val="both"/>
        <w:rPr>
          <w:rFonts w:ascii="Times New Roman" w:hAnsi="Times New Roman"/>
          <w:b/>
          <w:szCs w:val="24"/>
        </w:rPr>
      </w:pPr>
      <w:r w:rsidRPr="007F3B7B">
        <w:rPr>
          <w:rFonts w:ascii="Times New Roman" w:hAnsi="Times New Roman"/>
          <w:b/>
          <w:szCs w:val="24"/>
        </w:rPr>
        <w:t xml:space="preserve">B. what's the preferential certificate of </w:t>
      </w:r>
      <w:r w:rsidR="008D2D73" w:rsidRPr="007F3B7B">
        <w:rPr>
          <w:rFonts w:ascii="Times New Roman" w:hAnsi="Times New Roman"/>
          <w:b/>
          <w:szCs w:val="24"/>
        </w:rPr>
        <w:t>foundation</w:t>
      </w:r>
      <w:r w:rsidRPr="007F3B7B">
        <w:rPr>
          <w:rFonts w:ascii="Times New Roman" w:hAnsi="Times New Roman"/>
          <w:b/>
          <w:szCs w:val="24"/>
        </w:rPr>
        <w:t xml:space="preserve"> and what is the purpose of this?</w:t>
      </w:r>
    </w:p>
    <w:p w:rsidR="007F3B7B" w:rsidRDefault="007F3B7B" w:rsidP="007F3B7B">
      <w:pPr>
        <w:spacing w:line="360" w:lineRule="auto"/>
        <w:jc w:val="both"/>
        <w:rPr>
          <w:rFonts w:ascii="Times New Roman" w:hAnsi="Times New Roman"/>
          <w:b/>
          <w:szCs w:val="24"/>
        </w:rPr>
      </w:pPr>
      <w:r w:rsidRPr="007F3B7B">
        <w:rPr>
          <w:rFonts w:ascii="Times New Roman" w:hAnsi="Times New Roman"/>
          <w:b/>
          <w:szCs w:val="24"/>
        </w:rPr>
        <w:t>Ans:</w:t>
      </w:r>
    </w:p>
    <w:p w:rsidR="000D6239" w:rsidRPr="007F3B7B" w:rsidRDefault="008D2D73" w:rsidP="007F3B7B">
      <w:pPr>
        <w:spacing w:line="360" w:lineRule="auto"/>
        <w:jc w:val="both"/>
        <w:rPr>
          <w:rFonts w:ascii="Times New Roman" w:hAnsi="Times New Roman"/>
          <w:b/>
          <w:szCs w:val="24"/>
        </w:rPr>
      </w:pPr>
      <w:r w:rsidRPr="007F3B7B">
        <w:rPr>
          <w:rFonts w:ascii="Times New Roman" w:hAnsi="Times New Roman"/>
          <w:b/>
          <w:szCs w:val="24"/>
        </w:rPr>
        <w:t>Introduction</w:t>
      </w:r>
      <w:r w:rsidR="000D6239" w:rsidRPr="007F3B7B">
        <w:rPr>
          <w:rFonts w:ascii="Times New Roman" w:hAnsi="Times New Roman"/>
          <w:b/>
          <w:szCs w:val="24"/>
        </w:rPr>
        <w:t xml:space="preserve"> </w:t>
      </w:r>
    </w:p>
    <w:p w:rsidR="00EF11FC" w:rsidRPr="007F3B7B" w:rsidRDefault="000D6239" w:rsidP="00EF11FC">
      <w:pPr>
        <w:spacing w:line="360" w:lineRule="auto"/>
        <w:jc w:val="both"/>
        <w:rPr>
          <w:rFonts w:ascii="Times New Roman" w:hAnsi="Times New Roman"/>
          <w:szCs w:val="24"/>
        </w:rPr>
      </w:pPr>
      <w:r w:rsidRPr="007F3B7B">
        <w:rPr>
          <w:rFonts w:ascii="Times New Roman" w:hAnsi="Times New Roman"/>
          <w:szCs w:val="24"/>
        </w:rPr>
        <w:t xml:space="preserve">A certificate of origin is a certificate that identifies the country of manufacture of products or items. The beginning certificates incorporate additional statistics, such as the product, destination, and export country. It is a vital device for exports agreed upon in internal trade </w:t>
      </w:r>
    </w:p>
    <w:p w:rsidR="000D6239" w:rsidRPr="007F3B7B" w:rsidRDefault="000D6239" w:rsidP="007F3B7B">
      <w:pPr>
        <w:spacing w:line="360" w:lineRule="auto"/>
        <w:jc w:val="both"/>
        <w:rPr>
          <w:rFonts w:ascii="Times New Roman" w:hAnsi="Times New Roman"/>
          <w:szCs w:val="24"/>
        </w:rPr>
      </w:pPr>
    </w:p>
    <w:sectPr w:rsidR="000D6239" w:rsidRPr="007F3B7B"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6239"/>
    <w:rsid w:val="000D6239"/>
    <w:rsid w:val="001460D7"/>
    <w:rsid w:val="00394335"/>
    <w:rsid w:val="004513B5"/>
    <w:rsid w:val="007F3B7B"/>
    <w:rsid w:val="008D2D73"/>
    <w:rsid w:val="00A637D1"/>
    <w:rsid w:val="00B40E29"/>
    <w:rsid w:val="00DF2BD6"/>
    <w:rsid w:val="00E822EF"/>
    <w:rsid w:val="00EF11FC"/>
    <w:rsid w:val="00EF2438"/>
    <w:rsid w:val="00F61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39"/>
    <w:rPr>
      <w:rFonts w:ascii="Calibri" w:eastAsia="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239"/>
    <w:pPr>
      <w:spacing w:before="100" w:beforeAutospacing="1" w:after="100" w:afterAutospacing="1" w:line="240" w:lineRule="auto"/>
    </w:pPr>
    <w:rPr>
      <w:rFonts w:ascii="Times New Roman" w:eastAsia="Times New Roman" w:hAnsi="Times New Roman"/>
      <w:szCs w:val="24"/>
      <w:lang w:val="en-IN" w:eastAsia="en-GB"/>
    </w:rPr>
  </w:style>
  <w:style w:type="character" w:styleId="Hyperlink">
    <w:name w:val="Hyperlink"/>
    <w:basedOn w:val="DefaultParagraphFont"/>
    <w:uiPriority w:val="99"/>
    <w:semiHidden/>
    <w:unhideWhenUsed/>
    <w:rsid w:val="00EF11FC"/>
    <w:rPr>
      <w:color w:val="0000FF"/>
      <w:u w:val="single"/>
    </w:rPr>
  </w:style>
</w:styles>
</file>

<file path=word/webSettings.xml><?xml version="1.0" encoding="utf-8"?>
<w:webSettings xmlns:r="http://schemas.openxmlformats.org/officeDocument/2006/relationships" xmlns:w="http://schemas.openxmlformats.org/wordprocessingml/2006/main">
  <w:divs>
    <w:div w:id="472255790">
      <w:bodyDiv w:val="1"/>
      <w:marLeft w:val="0"/>
      <w:marRight w:val="0"/>
      <w:marTop w:val="0"/>
      <w:marBottom w:val="0"/>
      <w:divBdr>
        <w:top w:val="none" w:sz="0" w:space="0" w:color="auto"/>
        <w:left w:val="none" w:sz="0" w:space="0" w:color="auto"/>
        <w:bottom w:val="none" w:sz="0" w:space="0" w:color="auto"/>
        <w:right w:val="none" w:sz="0" w:space="0" w:color="auto"/>
      </w:divBdr>
    </w:div>
    <w:div w:id="7162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2023-03-29T10:26:00Z</dcterms:created>
  <dcterms:modified xsi:type="dcterms:W3CDTF">2023-03-31T06:33:00Z</dcterms:modified>
</cp:coreProperties>
</file>