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5F" w:rsidRPr="00D50356" w:rsidRDefault="00B6545F" w:rsidP="00D50356">
      <w:pPr>
        <w:spacing w:line="360" w:lineRule="auto"/>
        <w:jc w:val="center"/>
        <w:rPr>
          <w:rFonts w:ascii="Times New Roman" w:eastAsia="Times New Roman" w:hAnsi="Times New Roman"/>
          <w:b/>
          <w:bCs/>
          <w:sz w:val="24"/>
          <w:szCs w:val="24"/>
        </w:rPr>
      </w:pPr>
      <w:r w:rsidRPr="00D50356">
        <w:rPr>
          <w:rFonts w:ascii="Times New Roman" w:eastAsia="Times New Roman" w:hAnsi="Times New Roman"/>
          <w:b/>
          <w:bCs/>
          <w:sz w:val="24"/>
          <w:szCs w:val="24"/>
        </w:rPr>
        <w:t>Project Planning and Scheduling</w:t>
      </w:r>
    </w:p>
    <w:p w:rsidR="00D50356" w:rsidRPr="00D50356" w:rsidRDefault="00541EB6" w:rsidP="00D50356">
      <w:pPr>
        <w:spacing w:line="360" w:lineRule="auto"/>
        <w:jc w:val="center"/>
        <w:rPr>
          <w:rFonts w:ascii="Times New Roman" w:eastAsia="Times New Roman" w:hAnsi="Times New Roman"/>
          <w:b/>
          <w:bCs/>
          <w:sz w:val="24"/>
          <w:szCs w:val="24"/>
        </w:rPr>
      </w:pPr>
      <w:r w:rsidRPr="00541EB6">
        <w:rPr>
          <w:rFonts w:ascii="Times New Roman" w:eastAsia="Times New Roman" w:hAnsi="Times New Roman"/>
          <w:b/>
          <w:bCs/>
          <w:sz w:val="24"/>
          <w:szCs w:val="24"/>
        </w:rPr>
        <w:t>April 2023 Examination</w:t>
      </w:r>
    </w:p>
    <w:p w:rsidR="00D50356" w:rsidRDefault="00D50356" w:rsidP="00D50356">
      <w:pPr>
        <w:spacing w:line="360" w:lineRule="auto"/>
        <w:jc w:val="center"/>
        <w:rPr>
          <w:rFonts w:ascii="Times New Roman" w:eastAsia="Times New Roman" w:hAnsi="Times New Roman"/>
          <w:b/>
          <w:bCs/>
          <w:sz w:val="24"/>
          <w:szCs w:val="24"/>
        </w:rPr>
      </w:pPr>
    </w:p>
    <w:p w:rsidR="00541EB6" w:rsidRDefault="00541EB6" w:rsidP="00541EB6">
      <w:pPr>
        <w:spacing w:line="360" w:lineRule="auto"/>
        <w:jc w:val="both"/>
        <w:rPr>
          <w:rFonts w:ascii="Times New Roman" w:eastAsia="Times New Roman" w:hAnsi="Times New Roman"/>
          <w:b/>
          <w:bCs/>
          <w:sz w:val="24"/>
          <w:szCs w:val="24"/>
        </w:rPr>
      </w:pPr>
    </w:p>
    <w:p w:rsid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1. MNC Limited is a leading player in real estate market. It is looking to develop a residential building near sea shore. The company has found that through its initial research that the location of the project receives heavy rainfall. Considering the above information, kindly enlist the factors that company will keep in mind to manage the project through the five stages (Initiation to closure)     (10 Marks)</w:t>
      </w:r>
    </w:p>
    <w:p w:rsidR="00541EB6" w:rsidRDefault="00541EB6" w:rsidP="00D5035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B6545F" w:rsidRPr="00D50356">
        <w:rPr>
          <w:rFonts w:ascii="Times New Roman" w:eastAsia="Times New Roman" w:hAnsi="Times New Roman"/>
          <w:b/>
          <w:bCs/>
          <w:sz w:val="24"/>
          <w:szCs w:val="24"/>
        </w:rPr>
        <w:t xml:space="preserve">1. </w:t>
      </w:r>
    </w:p>
    <w:p w:rsidR="00B6545F" w:rsidRPr="00D50356" w:rsidRDefault="00B6545F" w:rsidP="00D50356">
      <w:pPr>
        <w:spacing w:line="360" w:lineRule="auto"/>
        <w:jc w:val="both"/>
        <w:rPr>
          <w:rFonts w:ascii="Times New Roman" w:eastAsia="Times New Roman" w:hAnsi="Times New Roman"/>
          <w:b/>
          <w:bCs/>
          <w:sz w:val="24"/>
          <w:szCs w:val="24"/>
        </w:rPr>
      </w:pPr>
      <w:r w:rsidRPr="00D50356">
        <w:rPr>
          <w:rFonts w:ascii="Times New Roman" w:eastAsia="Times New Roman" w:hAnsi="Times New Roman"/>
          <w:b/>
          <w:bCs/>
          <w:sz w:val="24"/>
          <w:szCs w:val="24"/>
        </w:rPr>
        <w:t xml:space="preserve">Introduction  </w:t>
      </w:r>
    </w:p>
    <w:p w:rsidR="00B6545F" w:rsidRPr="00D50356" w:rsidRDefault="00B6545F" w:rsidP="00D50356">
      <w:pPr>
        <w:spacing w:line="360" w:lineRule="auto"/>
        <w:jc w:val="both"/>
        <w:rPr>
          <w:rFonts w:ascii="Times New Roman" w:hAnsi="Times New Roman"/>
          <w:sz w:val="24"/>
          <w:szCs w:val="24"/>
        </w:rPr>
      </w:pPr>
      <w:r w:rsidRPr="00D50356">
        <w:rPr>
          <w:rFonts w:ascii="Times New Roman" w:hAnsi="Times New Roman"/>
          <w:sz w:val="24"/>
          <w:szCs w:val="24"/>
        </w:rPr>
        <w:t>Real estate includes upgrades and land, including fixtures, buildings, systems, roads, and software structures. Property rights offer a title of ownership to the modifications, land, natural sources, animals, flora, water, etc.</w:t>
      </w:r>
    </w:p>
    <w:p w:rsidR="00B6545F" w:rsidRPr="00D50356" w:rsidRDefault="00B6545F" w:rsidP="00D50356">
      <w:pPr>
        <w:spacing w:line="360" w:lineRule="auto"/>
        <w:jc w:val="both"/>
        <w:rPr>
          <w:rFonts w:ascii="Times New Roman" w:hAnsi="Times New Roman"/>
          <w:b/>
          <w:sz w:val="24"/>
          <w:szCs w:val="24"/>
        </w:rPr>
      </w:pPr>
      <w:r w:rsidRPr="00D50356">
        <w:rPr>
          <w:rFonts w:ascii="Times New Roman" w:hAnsi="Times New Roman"/>
          <w:b/>
          <w:sz w:val="24"/>
          <w:szCs w:val="24"/>
        </w:rPr>
        <w:t>Examples of actual estate</w:t>
      </w:r>
    </w:p>
    <w:p w:rsidR="00B6545F" w:rsidRPr="00D50356" w:rsidRDefault="00E52121" w:rsidP="00D50356">
      <w:pPr>
        <w:spacing w:line="360" w:lineRule="auto"/>
        <w:jc w:val="both"/>
        <w:rPr>
          <w:rFonts w:ascii="Times New Roman" w:hAnsi="Times New Roman"/>
          <w:b/>
          <w:sz w:val="24"/>
          <w:szCs w:val="24"/>
        </w:rPr>
      </w:pPr>
      <w:r w:rsidRPr="00D50356">
        <w:rPr>
          <w:rFonts w:ascii="Times New Roman" w:hAnsi="Times New Roman"/>
          <w:b/>
          <w:sz w:val="24"/>
          <w:szCs w:val="24"/>
        </w:rPr>
        <w:t>Let’s</w:t>
      </w:r>
      <w:r w:rsidR="00B6545F" w:rsidRPr="00D50356">
        <w:rPr>
          <w:rFonts w:ascii="Times New Roman" w:hAnsi="Times New Roman"/>
          <w:b/>
          <w:sz w:val="24"/>
          <w:szCs w:val="24"/>
        </w:rPr>
        <w:t xml:space="preserve"> explore unique examples of different forms of actual property-</w:t>
      </w:r>
    </w:p>
    <w:p w:rsidR="00B6545F" w:rsidRPr="00D50356" w:rsidRDefault="00B6545F" w:rsidP="00D50356">
      <w:pPr>
        <w:spacing w:line="360" w:lineRule="auto"/>
        <w:jc w:val="both"/>
        <w:rPr>
          <w:rFonts w:ascii="Times New Roman" w:hAnsi="Times New Roman"/>
          <w:sz w:val="24"/>
          <w:szCs w:val="24"/>
        </w:rPr>
      </w:pPr>
      <w:r w:rsidRPr="00D50356">
        <w:rPr>
          <w:rFonts w:ascii="Times New Roman" w:hAnsi="Times New Roman"/>
          <w:b/>
          <w:sz w:val="24"/>
          <w:szCs w:val="24"/>
        </w:rPr>
        <w:t xml:space="preserve">A) </w:t>
      </w:r>
      <w:r w:rsidR="00E52121" w:rsidRPr="00D50356">
        <w:rPr>
          <w:rFonts w:ascii="Times New Roman" w:hAnsi="Times New Roman"/>
          <w:b/>
          <w:sz w:val="24"/>
          <w:szCs w:val="24"/>
        </w:rPr>
        <w:t>Single-family</w:t>
      </w:r>
      <w:r w:rsidRPr="00D50356">
        <w:rPr>
          <w:rFonts w:ascii="Times New Roman" w:hAnsi="Times New Roman"/>
          <w:b/>
          <w:sz w:val="24"/>
          <w:szCs w:val="24"/>
        </w:rPr>
        <w:t xml:space="preserve"> dwelling-</w:t>
      </w:r>
      <w:r w:rsidRPr="00D50356">
        <w:rPr>
          <w:rFonts w:ascii="Times New Roman" w:hAnsi="Times New Roman"/>
          <w:sz w:val="24"/>
          <w:szCs w:val="24"/>
        </w:rPr>
        <w:t xml:space="preserve"> Any domestic constructed or designed for only one family.</w:t>
      </w:r>
    </w:p>
    <w:p w:rsidR="009335BC" w:rsidRPr="00D50356" w:rsidRDefault="00B6545F" w:rsidP="00AC3B06">
      <w:pPr>
        <w:spacing w:line="360" w:lineRule="auto"/>
        <w:jc w:val="both"/>
        <w:rPr>
          <w:rFonts w:ascii="Times New Roman" w:hAnsi="Times New Roman"/>
          <w:sz w:val="24"/>
          <w:szCs w:val="24"/>
        </w:rPr>
      </w:pPr>
      <w:r w:rsidRPr="00D50356">
        <w:rPr>
          <w:rFonts w:ascii="Times New Roman" w:hAnsi="Times New Roman"/>
          <w:b/>
          <w:sz w:val="24"/>
          <w:szCs w:val="24"/>
        </w:rPr>
        <w:t>B) Multi-circle of relatives residing-</w:t>
      </w:r>
      <w:r w:rsidRPr="00D50356">
        <w:rPr>
          <w:rFonts w:ascii="Times New Roman" w:hAnsi="Times New Roman"/>
          <w:sz w:val="24"/>
          <w:szCs w:val="24"/>
        </w:rPr>
        <w:t xml:space="preserve"> Any organization of homes constructed or designed for </w:t>
      </w:r>
    </w:p>
    <w:p w:rsidR="00AC3B06" w:rsidRDefault="00AC3B06" w:rsidP="00AC3B06">
      <w:pPr>
        <w:shd w:val="clear" w:color="auto" w:fill="FFFFFF"/>
        <w:spacing w:after="240"/>
        <w:rPr>
          <w:sz w:val="27"/>
          <w:szCs w:val="27"/>
        </w:rPr>
      </w:pPr>
      <w:r>
        <w:rPr>
          <w:rFonts w:ascii="Georgia" w:hAnsi="Georgia"/>
          <w:sz w:val="33"/>
          <w:szCs w:val="33"/>
          <w:highlight w:val="red"/>
          <w:shd w:val="clear" w:color="auto" w:fill="FFFF00"/>
        </w:rPr>
        <w:t>It is only half solved</w:t>
      </w:r>
    </w:p>
    <w:p w:rsidR="00AC3B06" w:rsidRDefault="00AC3B06" w:rsidP="00AC3B06">
      <w:pPr>
        <w:shd w:val="clear" w:color="auto" w:fill="FFFFFF"/>
        <w:spacing w:after="0" w:line="360" w:lineRule="auto"/>
        <w:jc w:val="center"/>
        <w:rPr>
          <w:rFonts w:ascii="Georgia" w:hAnsi="Georgia" w:cs="Calibri"/>
          <w:color w:val="222222"/>
          <w:sz w:val="33"/>
          <w:szCs w:val="33"/>
          <w:shd w:val="clear" w:color="auto" w:fill="FFFF00"/>
        </w:rPr>
      </w:pPr>
    </w:p>
    <w:p w:rsidR="00AC3B06" w:rsidRDefault="00AC3B06" w:rsidP="00AC3B0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C3B06" w:rsidRDefault="00AC3B06" w:rsidP="00AC3B06">
      <w:pPr>
        <w:shd w:val="clear" w:color="auto" w:fill="FFFFFF"/>
        <w:spacing w:after="0" w:line="360" w:lineRule="auto"/>
        <w:jc w:val="center"/>
        <w:rPr>
          <w:rFonts w:cs="Calibri"/>
          <w:color w:val="222222"/>
        </w:rPr>
      </w:pPr>
    </w:p>
    <w:p w:rsidR="00AC3B06" w:rsidRDefault="00AC3B06" w:rsidP="00AC3B06">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AC3B06" w:rsidRDefault="00AC3B06" w:rsidP="00AC3B06">
      <w:pPr>
        <w:shd w:val="clear" w:color="auto" w:fill="FFFFFF"/>
        <w:spacing w:after="0" w:line="360" w:lineRule="auto"/>
        <w:jc w:val="center"/>
        <w:rPr>
          <w:rFonts w:cs="Calibri"/>
          <w:color w:val="222222"/>
        </w:rPr>
      </w:pPr>
    </w:p>
    <w:p w:rsidR="00AC3B06" w:rsidRDefault="00AC3B06" w:rsidP="00AC3B0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C3B06" w:rsidRDefault="00AC3B06" w:rsidP="00AC3B06">
      <w:pPr>
        <w:shd w:val="clear" w:color="auto" w:fill="FFFFFF"/>
        <w:spacing w:after="0" w:line="360" w:lineRule="auto"/>
        <w:jc w:val="center"/>
        <w:rPr>
          <w:rFonts w:ascii="Arial" w:hAnsi="Arial" w:cs="Calibri"/>
          <w:color w:val="222222"/>
        </w:rPr>
      </w:pPr>
    </w:p>
    <w:p w:rsidR="00AC3B06" w:rsidRDefault="00AC3B06" w:rsidP="00AC3B06">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AC3B06" w:rsidRDefault="00AC3B06" w:rsidP="00AC3B06">
      <w:pPr>
        <w:shd w:val="clear" w:color="auto" w:fill="FFFFFF"/>
        <w:spacing w:after="0" w:line="360" w:lineRule="auto"/>
        <w:jc w:val="center"/>
        <w:rPr>
          <w:rFonts w:ascii="Georgia" w:hAnsi="Georgia" w:cs="Calibri"/>
          <w:color w:val="500050"/>
          <w:sz w:val="33"/>
          <w:szCs w:val="33"/>
        </w:rPr>
      </w:pPr>
    </w:p>
    <w:p w:rsidR="00AC3B06" w:rsidRDefault="00AC3B06" w:rsidP="00AC3B0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C3B06" w:rsidRDefault="00AC3B06" w:rsidP="00AC3B06">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C3B06" w:rsidRDefault="00AC3B06" w:rsidP="00AC3B0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AC3B06" w:rsidRDefault="00AC3B06" w:rsidP="00AC3B06">
      <w:pPr>
        <w:shd w:val="clear" w:color="auto" w:fill="FFFFFF"/>
        <w:spacing w:after="0" w:line="360" w:lineRule="auto"/>
        <w:jc w:val="center"/>
        <w:rPr>
          <w:rFonts w:cs="Calibri"/>
          <w:color w:val="500050"/>
        </w:rPr>
      </w:pPr>
    </w:p>
    <w:p w:rsidR="00AC3B06" w:rsidRDefault="00AC3B06" w:rsidP="00AC3B0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AC3B06" w:rsidRDefault="00AC3B06" w:rsidP="00AC3B0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C3B06" w:rsidRDefault="00AC3B06" w:rsidP="00AC3B0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C3B06" w:rsidRDefault="00AC3B06" w:rsidP="00AC3B0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C3B06" w:rsidRDefault="00AC3B06" w:rsidP="00AC3B0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AC3B06" w:rsidRDefault="00AC3B06" w:rsidP="00AC3B0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41EB6" w:rsidRPr="00D50356" w:rsidRDefault="00541EB6" w:rsidP="00D50356">
      <w:pPr>
        <w:spacing w:line="360" w:lineRule="auto"/>
        <w:jc w:val="both"/>
        <w:rPr>
          <w:rFonts w:ascii="Times New Roman" w:hAnsi="Times New Roman"/>
          <w:sz w:val="24"/>
          <w:szCs w:val="24"/>
        </w:rPr>
      </w:pPr>
    </w:p>
    <w:p w:rsidR="00541EB6" w:rsidRDefault="00541EB6" w:rsidP="00D5035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2. ABC Limited is textile company. It is thinking of a project to adopt a new technology for the manufacturing process. The company has had a demonstrated history of being an early adopter of the new processes / technologies to benefit its customers.  Establish a relationship between project management, operations management and organizational strategy with reference to above mentioned project.   (10 Marks)</w:t>
      </w:r>
    </w:p>
    <w:p w:rsidR="00541EB6" w:rsidRDefault="00541EB6" w:rsidP="00D5035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B6545F" w:rsidRPr="00D50356">
        <w:rPr>
          <w:rFonts w:ascii="Times New Roman" w:eastAsia="Times New Roman" w:hAnsi="Times New Roman"/>
          <w:b/>
          <w:bCs/>
          <w:sz w:val="24"/>
          <w:szCs w:val="24"/>
        </w:rPr>
        <w:t xml:space="preserve">2. </w:t>
      </w:r>
    </w:p>
    <w:p w:rsidR="00B6545F" w:rsidRPr="00D50356" w:rsidRDefault="00B6545F" w:rsidP="00D50356">
      <w:pPr>
        <w:spacing w:line="360" w:lineRule="auto"/>
        <w:jc w:val="both"/>
        <w:rPr>
          <w:rFonts w:ascii="Times New Roman" w:eastAsia="Times New Roman" w:hAnsi="Times New Roman"/>
          <w:b/>
          <w:bCs/>
          <w:sz w:val="24"/>
          <w:szCs w:val="24"/>
        </w:rPr>
      </w:pPr>
      <w:r w:rsidRPr="00D50356">
        <w:rPr>
          <w:rFonts w:ascii="Times New Roman" w:eastAsia="Times New Roman" w:hAnsi="Times New Roman"/>
          <w:b/>
          <w:bCs/>
          <w:sz w:val="24"/>
          <w:szCs w:val="24"/>
        </w:rPr>
        <w:t xml:space="preserve">Introduction  </w:t>
      </w:r>
    </w:p>
    <w:p w:rsidR="00B6545F" w:rsidRPr="00D50356" w:rsidRDefault="00B6545F" w:rsidP="00D50356">
      <w:pPr>
        <w:spacing w:line="360" w:lineRule="auto"/>
        <w:jc w:val="both"/>
        <w:rPr>
          <w:rFonts w:ascii="Times New Roman" w:hAnsi="Times New Roman"/>
          <w:sz w:val="24"/>
          <w:szCs w:val="24"/>
        </w:rPr>
      </w:pPr>
      <w:r w:rsidRPr="00D50356">
        <w:rPr>
          <w:rFonts w:ascii="Times New Roman" w:hAnsi="Times New Roman"/>
          <w:sz w:val="24"/>
          <w:szCs w:val="24"/>
        </w:rPr>
        <w:t>Recognizing the strategic importance of task management in a corporate world is consistently accelerating. A possible reason for this acceleration can be a strong belief using company leaders that aligning business strategy with mission-making plans can considerably enhance the achievement of organizational desires, performance, and techniques.</w:t>
      </w:r>
    </w:p>
    <w:p w:rsidR="00B6545F" w:rsidRPr="00D50356" w:rsidRDefault="00B6545F" w:rsidP="00AC3B06">
      <w:pPr>
        <w:spacing w:line="360" w:lineRule="auto"/>
        <w:jc w:val="both"/>
        <w:rPr>
          <w:rFonts w:ascii="Times New Roman" w:hAnsi="Times New Roman"/>
          <w:sz w:val="24"/>
          <w:szCs w:val="24"/>
        </w:rPr>
      </w:pPr>
      <w:r w:rsidRPr="00D50356">
        <w:rPr>
          <w:rFonts w:ascii="Times New Roman" w:hAnsi="Times New Roman"/>
          <w:sz w:val="24"/>
          <w:szCs w:val="24"/>
        </w:rPr>
        <w:lastRenderedPageBreak/>
        <w:t xml:space="preserve">Leading companies are going thru misaligned projects and want a scientific approach to aligning business approach and task control. But, empirical literature that offers advice on </w:t>
      </w:r>
    </w:p>
    <w:p w:rsidR="00541EB6" w:rsidRDefault="00541EB6" w:rsidP="00D50356">
      <w:pPr>
        <w:spacing w:line="360" w:lineRule="auto"/>
        <w:jc w:val="both"/>
        <w:rPr>
          <w:rFonts w:ascii="Times New Roman" w:hAnsi="Times New Roman"/>
          <w:sz w:val="24"/>
          <w:szCs w:val="24"/>
        </w:rPr>
      </w:pPr>
    </w:p>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 As the CFO of the XYZ limited you have received following project proposals</w:t>
      </w:r>
    </w:p>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a. Using Payback Period Identify which project should the company pick  (5 Marks)</w:t>
      </w:r>
    </w:p>
    <w:tbl>
      <w:tblPr>
        <w:tblW w:w="0" w:type="auto"/>
        <w:tblInd w:w="99" w:type="dxa"/>
        <w:tblLayout w:type="fixed"/>
        <w:tblCellMar>
          <w:left w:w="0" w:type="dxa"/>
          <w:right w:w="0" w:type="dxa"/>
        </w:tblCellMar>
        <w:tblLook w:val="01E0"/>
      </w:tblPr>
      <w:tblGrid>
        <w:gridCol w:w="1608"/>
        <w:gridCol w:w="2177"/>
        <w:gridCol w:w="2244"/>
        <w:gridCol w:w="2379"/>
      </w:tblGrid>
      <w:tr w:rsidR="00541EB6" w:rsidRPr="00541EB6" w:rsidTr="00CC1B4D">
        <w:trPr>
          <w:trHeight w:hRule="exact" w:val="286"/>
        </w:trPr>
        <w:tc>
          <w:tcPr>
            <w:tcW w:w="160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Year</w:t>
            </w:r>
          </w:p>
        </w:tc>
        <w:tc>
          <w:tcPr>
            <w:tcW w:w="2177"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Project 1</w:t>
            </w:r>
          </w:p>
        </w:tc>
        <w:tc>
          <w:tcPr>
            <w:tcW w:w="2244"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Project 2</w:t>
            </w:r>
          </w:p>
        </w:tc>
        <w:tc>
          <w:tcPr>
            <w:tcW w:w="2379"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Project 3</w:t>
            </w:r>
          </w:p>
        </w:tc>
      </w:tr>
      <w:tr w:rsidR="00541EB6" w:rsidRPr="00541EB6" w:rsidTr="00CC1B4D">
        <w:trPr>
          <w:trHeight w:hRule="exact" w:val="286"/>
        </w:trPr>
        <w:tc>
          <w:tcPr>
            <w:tcW w:w="160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0</w:t>
            </w:r>
          </w:p>
        </w:tc>
        <w:tc>
          <w:tcPr>
            <w:tcW w:w="2177"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-1,00,000</w:t>
            </w:r>
          </w:p>
        </w:tc>
        <w:tc>
          <w:tcPr>
            <w:tcW w:w="2244"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-1,00,000</w:t>
            </w:r>
          </w:p>
        </w:tc>
        <w:tc>
          <w:tcPr>
            <w:tcW w:w="2379"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-1,00,000</w:t>
            </w:r>
          </w:p>
        </w:tc>
      </w:tr>
      <w:tr w:rsidR="00541EB6" w:rsidRPr="00541EB6" w:rsidTr="00CC1B4D">
        <w:trPr>
          <w:trHeight w:hRule="exact" w:val="286"/>
        </w:trPr>
        <w:tc>
          <w:tcPr>
            <w:tcW w:w="160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1</w:t>
            </w:r>
          </w:p>
        </w:tc>
        <w:tc>
          <w:tcPr>
            <w:tcW w:w="2177"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27,000</w:t>
            </w:r>
          </w:p>
        </w:tc>
        <w:tc>
          <w:tcPr>
            <w:tcW w:w="2244"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25,000</w:t>
            </w:r>
          </w:p>
        </w:tc>
        <w:tc>
          <w:tcPr>
            <w:tcW w:w="2379"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32,000</w:t>
            </w:r>
          </w:p>
        </w:tc>
      </w:tr>
      <w:tr w:rsidR="00541EB6" w:rsidRPr="00541EB6" w:rsidTr="00CC1B4D">
        <w:trPr>
          <w:trHeight w:hRule="exact" w:val="286"/>
        </w:trPr>
        <w:tc>
          <w:tcPr>
            <w:tcW w:w="160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2</w:t>
            </w:r>
          </w:p>
        </w:tc>
        <w:tc>
          <w:tcPr>
            <w:tcW w:w="2177"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31,000</w:t>
            </w:r>
          </w:p>
        </w:tc>
        <w:tc>
          <w:tcPr>
            <w:tcW w:w="2244"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30,000</w:t>
            </w:r>
          </w:p>
        </w:tc>
        <w:tc>
          <w:tcPr>
            <w:tcW w:w="2379"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28,000</w:t>
            </w:r>
          </w:p>
        </w:tc>
      </w:tr>
      <w:tr w:rsidR="00541EB6" w:rsidRPr="00541EB6" w:rsidTr="00CC1B4D">
        <w:trPr>
          <w:trHeight w:hRule="exact" w:val="288"/>
        </w:trPr>
        <w:tc>
          <w:tcPr>
            <w:tcW w:w="160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w:t>
            </w:r>
          </w:p>
        </w:tc>
        <w:tc>
          <w:tcPr>
            <w:tcW w:w="2177"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32,000</w:t>
            </w:r>
          </w:p>
        </w:tc>
        <w:tc>
          <w:tcPr>
            <w:tcW w:w="2244"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33,000</w:t>
            </w:r>
          </w:p>
        </w:tc>
        <w:tc>
          <w:tcPr>
            <w:tcW w:w="2379"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35,000</w:t>
            </w:r>
          </w:p>
        </w:tc>
      </w:tr>
      <w:tr w:rsidR="00541EB6" w:rsidRPr="00541EB6" w:rsidTr="00CC1B4D">
        <w:trPr>
          <w:trHeight w:hRule="exact" w:val="286"/>
        </w:trPr>
        <w:tc>
          <w:tcPr>
            <w:tcW w:w="160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4</w:t>
            </w:r>
          </w:p>
        </w:tc>
        <w:tc>
          <w:tcPr>
            <w:tcW w:w="2177"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34,000</w:t>
            </w:r>
          </w:p>
        </w:tc>
        <w:tc>
          <w:tcPr>
            <w:tcW w:w="2244"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36,000</w:t>
            </w:r>
          </w:p>
        </w:tc>
        <w:tc>
          <w:tcPr>
            <w:tcW w:w="2379"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25,000</w:t>
            </w:r>
          </w:p>
        </w:tc>
      </w:tr>
      <w:tr w:rsidR="00541EB6" w:rsidRPr="00541EB6" w:rsidTr="00CC1B4D">
        <w:trPr>
          <w:trHeight w:hRule="exact" w:val="286"/>
        </w:trPr>
        <w:tc>
          <w:tcPr>
            <w:tcW w:w="160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5</w:t>
            </w:r>
          </w:p>
        </w:tc>
        <w:tc>
          <w:tcPr>
            <w:tcW w:w="2177"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37,000</w:t>
            </w:r>
          </w:p>
        </w:tc>
        <w:tc>
          <w:tcPr>
            <w:tcW w:w="2244"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35,000</w:t>
            </w:r>
          </w:p>
        </w:tc>
        <w:tc>
          <w:tcPr>
            <w:tcW w:w="2379"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hAnsi="Times New Roman"/>
                <w:b/>
                <w:sz w:val="24"/>
                <w:szCs w:val="24"/>
              </w:rPr>
            </w:pPr>
            <w:r w:rsidRPr="00541EB6">
              <w:rPr>
                <w:rFonts w:ascii="Times New Roman" w:hAnsi="Times New Roman"/>
                <w:b/>
                <w:sz w:val="24"/>
                <w:szCs w:val="24"/>
              </w:rPr>
              <w:t>40,000</w:t>
            </w:r>
          </w:p>
        </w:tc>
      </w:tr>
    </w:tbl>
    <w:p w:rsidR="00541EB6" w:rsidRPr="00D50356" w:rsidRDefault="00541EB6" w:rsidP="00D50356">
      <w:pPr>
        <w:spacing w:line="360" w:lineRule="auto"/>
        <w:jc w:val="both"/>
        <w:rPr>
          <w:rFonts w:ascii="Times New Roman" w:hAnsi="Times New Roman"/>
          <w:sz w:val="24"/>
          <w:szCs w:val="24"/>
        </w:rPr>
      </w:pPr>
    </w:p>
    <w:p w:rsidR="00541EB6" w:rsidRDefault="00541EB6" w:rsidP="00D5035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B6545F" w:rsidRPr="00D50356">
        <w:rPr>
          <w:rFonts w:ascii="Times New Roman" w:eastAsia="Times New Roman" w:hAnsi="Times New Roman"/>
          <w:b/>
          <w:bCs/>
          <w:sz w:val="24"/>
          <w:szCs w:val="24"/>
        </w:rPr>
        <w:t xml:space="preserve">3a. </w:t>
      </w:r>
    </w:p>
    <w:p w:rsidR="00B6545F" w:rsidRPr="00D50356" w:rsidRDefault="00B6545F" w:rsidP="00D50356">
      <w:pPr>
        <w:spacing w:line="360" w:lineRule="auto"/>
        <w:jc w:val="both"/>
        <w:rPr>
          <w:rFonts w:ascii="Times New Roman" w:eastAsia="Times New Roman" w:hAnsi="Times New Roman"/>
          <w:b/>
          <w:bCs/>
          <w:sz w:val="24"/>
          <w:szCs w:val="24"/>
        </w:rPr>
      </w:pPr>
      <w:r w:rsidRPr="00D50356">
        <w:rPr>
          <w:rFonts w:ascii="Times New Roman" w:eastAsia="Times New Roman" w:hAnsi="Times New Roman"/>
          <w:b/>
          <w:bCs/>
          <w:sz w:val="24"/>
          <w:szCs w:val="24"/>
        </w:rPr>
        <w:t xml:space="preserve">Introduction  </w:t>
      </w:r>
    </w:p>
    <w:p w:rsidR="00B6545F" w:rsidRPr="00D50356" w:rsidRDefault="00B6545F" w:rsidP="00D50356">
      <w:pPr>
        <w:spacing w:line="360" w:lineRule="auto"/>
        <w:jc w:val="both"/>
        <w:rPr>
          <w:rFonts w:ascii="Times New Roman" w:hAnsi="Times New Roman"/>
          <w:sz w:val="24"/>
          <w:szCs w:val="24"/>
        </w:rPr>
      </w:pPr>
      <w:r w:rsidRPr="00D50356">
        <w:rPr>
          <w:rFonts w:ascii="Times New Roman" w:hAnsi="Times New Roman"/>
          <w:sz w:val="24"/>
          <w:szCs w:val="24"/>
        </w:rPr>
        <w:t xml:space="preserve">The payback period can be defined as the time it takes to better the cost of an investment. In reality, it is time funding reached the breakeven factor.  </w:t>
      </w:r>
    </w:p>
    <w:p w:rsidR="00B6545F" w:rsidRPr="00D50356" w:rsidRDefault="00B6545F" w:rsidP="00AC3B06">
      <w:pPr>
        <w:spacing w:line="360" w:lineRule="auto"/>
        <w:jc w:val="both"/>
        <w:rPr>
          <w:rFonts w:ascii="Times New Roman" w:hAnsi="Times New Roman"/>
          <w:sz w:val="24"/>
          <w:szCs w:val="24"/>
        </w:rPr>
      </w:pPr>
      <w:r w:rsidRPr="00D50356">
        <w:rPr>
          <w:rFonts w:ascii="Times New Roman" w:hAnsi="Times New Roman"/>
          <w:sz w:val="24"/>
          <w:szCs w:val="24"/>
        </w:rPr>
        <w:t xml:space="preserve">Agencies and those frequently invest their cash in receiving a commission again, which is why the payback length is essential. Calculating the payback duration is helpful for anybody </w:t>
      </w:r>
    </w:p>
    <w:p w:rsidR="003942D6" w:rsidRPr="00D50356" w:rsidRDefault="003942D6" w:rsidP="00D50356">
      <w:pPr>
        <w:spacing w:line="360" w:lineRule="auto"/>
        <w:jc w:val="both"/>
        <w:rPr>
          <w:rFonts w:ascii="Times New Roman" w:hAnsi="Times New Roman"/>
          <w:sz w:val="24"/>
          <w:szCs w:val="24"/>
        </w:rPr>
      </w:pPr>
    </w:p>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b. Using NPV method of capital budgeting which of the following projects would you</w:t>
      </w:r>
      <w:r>
        <w:rPr>
          <w:rFonts w:ascii="Times New Roman" w:eastAsia="Times New Roman" w:hAnsi="Times New Roman"/>
          <w:b/>
          <w:bCs/>
          <w:sz w:val="24"/>
          <w:szCs w:val="24"/>
        </w:rPr>
        <w:t xml:space="preserve"> </w:t>
      </w:r>
      <w:r w:rsidRPr="00541EB6">
        <w:rPr>
          <w:rFonts w:ascii="Times New Roman" w:eastAsia="Times New Roman" w:hAnsi="Times New Roman"/>
          <w:b/>
          <w:bCs/>
          <w:sz w:val="24"/>
          <w:szCs w:val="24"/>
        </w:rPr>
        <w:t>select. The discount rate can be considered as 10%   (5 Marks)</w:t>
      </w:r>
    </w:p>
    <w:tbl>
      <w:tblPr>
        <w:tblW w:w="0" w:type="auto"/>
        <w:tblInd w:w="2141" w:type="dxa"/>
        <w:tblLayout w:type="fixed"/>
        <w:tblCellMar>
          <w:left w:w="0" w:type="dxa"/>
          <w:right w:w="0" w:type="dxa"/>
        </w:tblCellMar>
        <w:tblLook w:val="01E0"/>
      </w:tblPr>
      <w:tblGrid>
        <w:gridCol w:w="1246"/>
        <w:gridCol w:w="1688"/>
        <w:gridCol w:w="1740"/>
      </w:tblGrid>
      <w:tr w:rsidR="00541EB6" w:rsidRPr="00541EB6" w:rsidTr="00CC1B4D">
        <w:trPr>
          <w:trHeight w:hRule="exact" w:val="377"/>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Year</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Project 1</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Project 2</w:t>
            </w:r>
          </w:p>
        </w:tc>
      </w:tr>
      <w:tr w:rsidR="00541EB6" w:rsidRPr="00541EB6" w:rsidTr="00CC1B4D">
        <w:trPr>
          <w:trHeight w:hRule="exact" w:val="379"/>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0</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-1,00,000</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-1,00,000</w:t>
            </w:r>
          </w:p>
        </w:tc>
      </w:tr>
      <w:tr w:rsidR="00541EB6" w:rsidRPr="00541EB6" w:rsidTr="00CC1B4D">
        <w:trPr>
          <w:trHeight w:hRule="exact" w:val="379"/>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1</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27,000</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25,000</w:t>
            </w:r>
          </w:p>
        </w:tc>
      </w:tr>
      <w:tr w:rsidR="00541EB6" w:rsidRPr="00541EB6" w:rsidTr="00CC1B4D">
        <w:trPr>
          <w:trHeight w:hRule="exact" w:val="379"/>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2</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31,000</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30,000</w:t>
            </w:r>
          </w:p>
        </w:tc>
      </w:tr>
      <w:tr w:rsidR="00541EB6" w:rsidRPr="00541EB6" w:rsidTr="00CC1B4D">
        <w:trPr>
          <w:trHeight w:hRule="exact" w:val="379"/>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32,000</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33,000</w:t>
            </w:r>
          </w:p>
        </w:tc>
      </w:tr>
      <w:tr w:rsidR="00541EB6" w:rsidRPr="00541EB6" w:rsidTr="00CC1B4D">
        <w:trPr>
          <w:trHeight w:hRule="exact" w:val="379"/>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4</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34,000</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36,000</w:t>
            </w:r>
          </w:p>
        </w:tc>
      </w:tr>
      <w:tr w:rsidR="00541EB6" w:rsidRPr="00541EB6" w:rsidTr="00CC1B4D">
        <w:trPr>
          <w:trHeight w:hRule="exact" w:val="379"/>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5</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37,000</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35,000</w:t>
            </w:r>
          </w:p>
        </w:tc>
      </w:tr>
      <w:tr w:rsidR="00541EB6" w:rsidRPr="00541EB6" w:rsidTr="00CC1B4D">
        <w:trPr>
          <w:trHeight w:hRule="exact" w:val="379"/>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6</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39,000</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37,000</w:t>
            </w:r>
          </w:p>
        </w:tc>
      </w:tr>
      <w:tr w:rsidR="00541EB6" w:rsidRPr="00541EB6" w:rsidTr="00CC1B4D">
        <w:trPr>
          <w:trHeight w:hRule="exact" w:val="379"/>
        </w:trPr>
        <w:tc>
          <w:tcPr>
            <w:tcW w:w="1246"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7</w:t>
            </w:r>
          </w:p>
        </w:tc>
        <w:tc>
          <w:tcPr>
            <w:tcW w:w="1688"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42,000</w:t>
            </w:r>
          </w:p>
        </w:tc>
        <w:tc>
          <w:tcPr>
            <w:tcW w:w="1740" w:type="dxa"/>
            <w:tcBorders>
              <w:top w:val="single" w:sz="5" w:space="0" w:color="000000"/>
              <w:left w:val="single" w:sz="5" w:space="0" w:color="000000"/>
              <w:bottom w:val="single" w:sz="5" w:space="0" w:color="000000"/>
              <w:right w:val="single" w:sz="5" w:space="0" w:color="000000"/>
            </w:tcBorders>
          </w:tcPr>
          <w:p w:rsidR="00541EB6" w:rsidRPr="00541EB6" w:rsidRDefault="00541EB6" w:rsidP="00541EB6">
            <w:pPr>
              <w:spacing w:line="360" w:lineRule="auto"/>
              <w:jc w:val="both"/>
              <w:rPr>
                <w:rFonts w:ascii="Times New Roman" w:eastAsia="Times New Roman" w:hAnsi="Times New Roman"/>
                <w:b/>
                <w:bCs/>
                <w:sz w:val="24"/>
                <w:szCs w:val="24"/>
              </w:rPr>
            </w:pPr>
            <w:r w:rsidRPr="00541EB6">
              <w:rPr>
                <w:rFonts w:ascii="Times New Roman" w:eastAsia="Times New Roman" w:hAnsi="Times New Roman"/>
                <w:b/>
                <w:bCs/>
                <w:sz w:val="24"/>
                <w:szCs w:val="24"/>
              </w:rPr>
              <w:t>50,000</w:t>
            </w:r>
          </w:p>
        </w:tc>
      </w:tr>
    </w:tbl>
    <w:p w:rsidR="00541EB6" w:rsidRDefault="00541EB6" w:rsidP="00D50356">
      <w:pPr>
        <w:spacing w:line="360" w:lineRule="auto"/>
        <w:jc w:val="both"/>
        <w:rPr>
          <w:rFonts w:ascii="Times New Roman" w:eastAsia="Times New Roman" w:hAnsi="Times New Roman"/>
          <w:b/>
          <w:bCs/>
          <w:sz w:val="24"/>
          <w:szCs w:val="24"/>
        </w:rPr>
      </w:pPr>
    </w:p>
    <w:p w:rsidR="00541EB6" w:rsidRDefault="00541EB6" w:rsidP="00D5035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Ans </w:t>
      </w:r>
      <w:r w:rsidR="00E52121" w:rsidRPr="00D50356">
        <w:rPr>
          <w:rFonts w:ascii="Times New Roman" w:eastAsia="Times New Roman" w:hAnsi="Times New Roman"/>
          <w:b/>
          <w:bCs/>
          <w:sz w:val="24"/>
          <w:szCs w:val="24"/>
        </w:rPr>
        <w:t xml:space="preserve">3b. </w:t>
      </w:r>
    </w:p>
    <w:p w:rsidR="00E52121" w:rsidRPr="00D50356" w:rsidRDefault="00E52121" w:rsidP="00D50356">
      <w:pPr>
        <w:spacing w:line="360" w:lineRule="auto"/>
        <w:jc w:val="both"/>
        <w:rPr>
          <w:rFonts w:ascii="Times New Roman" w:eastAsia="Times New Roman" w:hAnsi="Times New Roman"/>
          <w:sz w:val="24"/>
          <w:szCs w:val="24"/>
        </w:rPr>
      </w:pPr>
      <w:r w:rsidRPr="00D50356">
        <w:rPr>
          <w:rFonts w:ascii="Times New Roman" w:eastAsia="Times New Roman" w:hAnsi="Times New Roman"/>
          <w:b/>
          <w:bCs/>
          <w:sz w:val="24"/>
          <w:szCs w:val="24"/>
        </w:rPr>
        <w:t>Introduction</w:t>
      </w:r>
    </w:p>
    <w:p w:rsidR="00E52121" w:rsidRPr="00D50356" w:rsidRDefault="00E52121" w:rsidP="00AC3B06">
      <w:pPr>
        <w:spacing w:line="360" w:lineRule="auto"/>
        <w:jc w:val="both"/>
        <w:rPr>
          <w:rFonts w:ascii="Times New Roman" w:eastAsia="Times New Roman" w:hAnsi="Times New Roman"/>
          <w:sz w:val="24"/>
          <w:szCs w:val="24"/>
        </w:rPr>
      </w:pPr>
      <w:r w:rsidRPr="00D50356">
        <w:rPr>
          <w:rFonts w:ascii="Times New Roman" w:hAnsi="Times New Roman"/>
          <w:sz w:val="24"/>
          <w:szCs w:val="24"/>
        </w:rPr>
        <w:t xml:space="preserve">NPV or net present value may be defined as the difference between the present value of cash outflows and the current price of cash inflows over </w:t>
      </w:r>
      <w:r w:rsidR="003942D6" w:rsidRPr="00D50356">
        <w:rPr>
          <w:rFonts w:ascii="Times New Roman" w:hAnsi="Times New Roman"/>
          <w:sz w:val="24"/>
          <w:szCs w:val="24"/>
        </w:rPr>
        <w:t>duration</w:t>
      </w:r>
      <w:r w:rsidRPr="00D50356">
        <w:rPr>
          <w:rFonts w:ascii="Times New Roman" w:hAnsi="Times New Roman"/>
          <w:sz w:val="24"/>
          <w:szCs w:val="24"/>
        </w:rPr>
        <w:t xml:space="preserve">. Internet current price is used in funding planning and capital budgeting to evaluate the profitability of a forecasted project or </w:t>
      </w:r>
    </w:p>
    <w:p w:rsidR="00E52121" w:rsidRPr="00D50356" w:rsidRDefault="00E52121" w:rsidP="00D50356">
      <w:pPr>
        <w:spacing w:line="360" w:lineRule="auto"/>
        <w:jc w:val="both"/>
        <w:rPr>
          <w:rFonts w:ascii="Times New Roman" w:hAnsi="Times New Roman"/>
          <w:sz w:val="24"/>
          <w:szCs w:val="24"/>
        </w:rPr>
      </w:pPr>
    </w:p>
    <w:sectPr w:rsidR="00E52121" w:rsidRPr="00D50356"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66A" w:rsidRDefault="00B5166A" w:rsidP="00057C90">
      <w:pPr>
        <w:spacing w:after="0" w:line="240" w:lineRule="auto"/>
      </w:pPr>
      <w:r>
        <w:separator/>
      </w:r>
    </w:p>
  </w:endnote>
  <w:endnote w:type="continuationSeparator" w:id="1">
    <w:p w:rsidR="00B5166A" w:rsidRDefault="00B5166A" w:rsidP="00057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66A" w:rsidRDefault="00B5166A" w:rsidP="00057C90">
      <w:pPr>
        <w:spacing w:after="0" w:line="240" w:lineRule="auto"/>
      </w:pPr>
      <w:r>
        <w:separator/>
      </w:r>
    </w:p>
  </w:footnote>
  <w:footnote w:type="continuationSeparator" w:id="1">
    <w:p w:rsidR="00B5166A" w:rsidRDefault="00B5166A" w:rsidP="00057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B6" w:rsidRDefault="00541EB6">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Q2NTA2NjczsTA2NTJW0lEKTi0uzszPAykwrAUA3BgKHCwAAAA="/>
  </w:docVars>
  <w:rsids>
    <w:rsidRoot w:val="00B6545F"/>
    <w:rsid w:val="00057C90"/>
    <w:rsid w:val="001045B6"/>
    <w:rsid w:val="001556FB"/>
    <w:rsid w:val="00163145"/>
    <w:rsid w:val="00166C23"/>
    <w:rsid w:val="002A5F0F"/>
    <w:rsid w:val="003942D6"/>
    <w:rsid w:val="00474C3C"/>
    <w:rsid w:val="00541EB6"/>
    <w:rsid w:val="00697FA9"/>
    <w:rsid w:val="007220E0"/>
    <w:rsid w:val="007659B5"/>
    <w:rsid w:val="009335BC"/>
    <w:rsid w:val="00A46E45"/>
    <w:rsid w:val="00AC3B06"/>
    <w:rsid w:val="00B5166A"/>
    <w:rsid w:val="00B6545F"/>
    <w:rsid w:val="00CB5A23"/>
    <w:rsid w:val="00D50356"/>
    <w:rsid w:val="00E52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5F"/>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AC3B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2023-02-20T07:05:00Z</dcterms:created>
  <dcterms:modified xsi:type="dcterms:W3CDTF">2023-02-21T15:56:00Z</dcterms:modified>
</cp:coreProperties>
</file>