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7E" w:rsidRPr="00CF68D2" w:rsidRDefault="00C4307E" w:rsidP="00CF68D2">
      <w:pPr>
        <w:spacing w:line="360" w:lineRule="auto"/>
        <w:jc w:val="center"/>
        <w:rPr>
          <w:rFonts w:ascii="Times New Roman" w:hAnsi="Times New Roman"/>
          <w:b/>
          <w:bCs/>
          <w:sz w:val="24"/>
          <w:szCs w:val="24"/>
        </w:rPr>
      </w:pPr>
      <w:r w:rsidRPr="00CF68D2">
        <w:rPr>
          <w:rFonts w:ascii="Times New Roman" w:hAnsi="Times New Roman"/>
          <w:b/>
          <w:bCs/>
          <w:sz w:val="24"/>
          <w:szCs w:val="24"/>
        </w:rPr>
        <w:t>Operations Research</w:t>
      </w:r>
    </w:p>
    <w:p w:rsidR="00CF68D2" w:rsidRPr="00CF68D2" w:rsidRDefault="00A310F1" w:rsidP="00CF68D2">
      <w:pPr>
        <w:spacing w:line="360" w:lineRule="auto"/>
        <w:jc w:val="center"/>
        <w:rPr>
          <w:rFonts w:ascii="Times New Roman" w:hAnsi="Times New Roman"/>
          <w:b/>
          <w:bCs/>
          <w:sz w:val="24"/>
          <w:szCs w:val="24"/>
        </w:rPr>
      </w:pPr>
      <w:r w:rsidRPr="00A310F1">
        <w:rPr>
          <w:rFonts w:ascii="Times New Roman" w:hAnsi="Times New Roman"/>
          <w:b/>
          <w:bCs/>
          <w:sz w:val="24"/>
          <w:szCs w:val="24"/>
        </w:rPr>
        <w:t>April 2023 Examination</w:t>
      </w:r>
    </w:p>
    <w:p w:rsidR="00CF68D2" w:rsidRDefault="00CF68D2" w:rsidP="00CF68D2">
      <w:pPr>
        <w:spacing w:line="360" w:lineRule="auto"/>
        <w:jc w:val="center"/>
        <w:rPr>
          <w:rFonts w:ascii="Times New Roman" w:hAnsi="Times New Roman"/>
          <w:sz w:val="24"/>
          <w:szCs w:val="24"/>
        </w:rPr>
      </w:pPr>
    </w:p>
    <w:p w:rsidR="00A310F1" w:rsidRDefault="00A310F1" w:rsidP="00CF68D2">
      <w:pPr>
        <w:spacing w:line="360" w:lineRule="auto"/>
        <w:jc w:val="center"/>
        <w:rPr>
          <w:rFonts w:ascii="Times New Roman" w:hAnsi="Times New Roman"/>
          <w:sz w:val="24"/>
          <w:szCs w:val="24"/>
        </w:rPr>
      </w:pPr>
    </w:p>
    <w:p w:rsidR="00A310F1" w:rsidRPr="00A310F1" w:rsidRDefault="00A310F1" w:rsidP="00A310F1">
      <w:pPr>
        <w:spacing w:line="360" w:lineRule="auto"/>
        <w:jc w:val="both"/>
        <w:rPr>
          <w:rFonts w:ascii="Times New Roman" w:hAnsi="Times New Roman"/>
          <w:b/>
          <w:sz w:val="24"/>
          <w:szCs w:val="24"/>
        </w:rPr>
      </w:pPr>
      <w:r w:rsidRPr="00A310F1">
        <w:rPr>
          <w:rFonts w:ascii="Times New Roman" w:hAnsi="Times New Roman"/>
          <w:b/>
          <w:sz w:val="24"/>
          <w:szCs w:val="24"/>
        </w:rPr>
        <w:t>1. Discuss the various categories of OR models and support the explanation with some examples. (Assume v</w:t>
      </w:r>
      <w:r>
        <w:rPr>
          <w:rFonts w:ascii="Times New Roman" w:hAnsi="Times New Roman"/>
          <w:b/>
          <w:sz w:val="24"/>
          <w:szCs w:val="24"/>
        </w:rPr>
        <w:t xml:space="preserve">arious details accordingly.)  </w:t>
      </w:r>
      <w:r w:rsidRPr="00A310F1">
        <w:rPr>
          <w:rFonts w:ascii="Times New Roman" w:hAnsi="Times New Roman"/>
          <w:b/>
          <w:sz w:val="24"/>
          <w:szCs w:val="24"/>
        </w:rPr>
        <w:t>(10 Marks)</w:t>
      </w:r>
    </w:p>
    <w:p w:rsidR="00A310F1" w:rsidRDefault="00A310F1" w:rsidP="00CF68D2">
      <w:pPr>
        <w:spacing w:line="360" w:lineRule="auto"/>
        <w:jc w:val="both"/>
        <w:rPr>
          <w:rFonts w:ascii="Times New Roman" w:hAnsi="Times New Roman"/>
          <w:b/>
          <w:bCs/>
          <w:sz w:val="24"/>
          <w:szCs w:val="24"/>
        </w:rPr>
      </w:pPr>
      <w:proofErr w:type="gramStart"/>
      <w:r>
        <w:rPr>
          <w:rFonts w:ascii="Times New Roman" w:hAnsi="Times New Roman"/>
          <w:b/>
          <w:bCs/>
          <w:sz w:val="24"/>
          <w:szCs w:val="24"/>
        </w:rPr>
        <w:t xml:space="preserve">Ans </w:t>
      </w:r>
      <w:r w:rsidR="00C4307E" w:rsidRPr="00CF68D2">
        <w:rPr>
          <w:rFonts w:ascii="Times New Roman" w:hAnsi="Times New Roman"/>
          <w:b/>
          <w:bCs/>
          <w:sz w:val="24"/>
          <w:szCs w:val="24"/>
        </w:rPr>
        <w:t>1.</w:t>
      </w:r>
      <w:proofErr w:type="gramEnd"/>
      <w:r w:rsidR="00C4307E" w:rsidRPr="00CF68D2">
        <w:rPr>
          <w:rFonts w:ascii="Times New Roman" w:hAnsi="Times New Roman"/>
          <w:b/>
          <w:bCs/>
          <w:sz w:val="24"/>
          <w:szCs w:val="24"/>
        </w:rPr>
        <w:t xml:space="preserve"> </w:t>
      </w:r>
    </w:p>
    <w:p w:rsidR="00C4307E" w:rsidRPr="00CF68D2" w:rsidRDefault="00C4307E" w:rsidP="00CF68D2">
      <w:pPr>
        <w:spacing w:line="360" w:lineRule="auto"/>
        <w:jc w:val="both"/>
        <w:rPr>
          <w:rFonts w:ascii="Times New Roman" w:hAnsi="Times New Roman"/>
          <w:sz w:val="24"/>
          <w:szCs w:val="24"/>
        </w:rPr>
      </w:pPr>
      <w:r w:rsidRPr="00CF68D2">
        <w:rPr>
          <w:rFonts w:ascii="Times New Roman" w:hAnsi="Times New Roman"/>
          <w:b/>
          <w:bCs/>
          <w:sz w:val="24"/>
          <w:szCs w:val="24"/>
        </w:rPr>
        <w:t>Introduction  </w:t>
      </w:r>
    </w:p>
    <w:p w:rsidR="00C4307E" w:rsidRPr="00CF68D2" w:rsidRDefault="00C4307E" w:rsidP="00CF68D2">
      <w:pPr>
        <w:spacing w:line="360" w:lineRule="auto"/>
        <w:jc w:val="both"/>
        <w:rPr>
          <w:rFonts w:ascii="Times New Roman" w:hAnsi="Times New Roman"/>
          <w:sz w:val="24"/>
          <w:szCs w:val="24"/>
        </w:rPr>
      </w:pPr>
      <w:r w:rsidRPr="00CF68D2">
        <w:rPr>
          <w:rFonts w:ascii="Times New Roman" w:hAnsi="Times New Roman"/>
          <w:sz w:val="24"/>
          <w:szCs w:val="24"/>
        </w:rPr>
        <w:t xml:space="preserve">OR stands for operations studies and may be described as an area in which humans use engineering and mathematical methods to assess optimizing troubles in business and control, pc science, economics, business engineering, civil engineering, and many others.  </w:t>
      </w:r>
    </w:p>
    <w:p w:rsidR="009335BC" w:rsidRPr="00CF68D2" w:rsidRDefault="00C4307E" w:rsidP="000505B1">
      <w:pPr>
        <w:spacing w:line="360" w:lineRule="auto"/>
        <w:jc w:val="both"/>
        <w:rPr>
          <w:rFonts w:ascii="Times New Roman" w:hAnsi="Times New Roman"/>
          <w:sz w:val="24"/>
          <w:szCs w:val="24"/>
        </w:rPr>
      </w:pPr>
      <w:r w:rsidRPr="00CF68D2">
        <w:rPr>
          <w:rFonts w:ascii="Times New Roman" w:hAnsi="Times New Roman"/>
          <w:sz w:val="24"/>
          <w:szCs w:val="24"/>
        </w:rPr>
        <w:t xml:space="preserve">Operations research is a look that provides those who deal with prepared structures with a quantitative foundation or purpose for selection. Its objective is to control the performance of prepared systems taken completely rather than on their parts taken one by one. It is also done using teams of engineers and scientists drawn from unique disciplines. Therefore, OR is not a </w:t>
      </w:r>
    </w:p>
    <w:p w:rsidR="000505B1" w:rsidRDefault="000505B1" w:rsidP="000505B1">
      <w:pPr>
        <w:shd w:val="clear" w:color="auto" w:fill="FFFFFF"/>
        <w:spacing w:after="240"/>
        <w:rPr>
          <w:sz w:val="27"/>
          <w:szCs w:val="27"/>
        </w:rPr>
      </w:pPr>
      <w:r>
        <w:rPr>
          <w:rFonts w:ascii="Georgia" w:hAnsi="Georgia"/>
          <w:sz w:val="33"/>
          <w:szCs w:val="33"/>
          <w:highlight w:val="red"/>
          <w:shd w:val="clear" w:color="auto" w:fill="FFFF00"/>
        </w:rPr>
        <w:t>It is only half solved</w:t>
      </w:r>
    </w:p>
    <w:p w:rsidR="000505B1" w:rsidRDefault="000505B1" w:rsidP="000505B1">
      <w:pPr>
        <w:shd w:val="clear" w:color="auto" w:fill="FFFFFF"/>
        <w:spacing w:after="0" w:line="360" w:lineRule="auto"/>
        <w:jc w:val="center"/>
        <w:rPr>
          <w:rFonts w:ascii="Georgia" w:hAnsi="Georgia" w:cs="Calibri"/>
          <w:color w:val="222222"/>
          <w:sz w:val="33"/>
          <w:szCs w:val="33"/>
          <w:shd w:val="clear" w:color="auto" w:fill="FFFF00"/>
        </w:rPr>
      </w:pPr>
    </w:p>
    <w:p w:rsidR="000505B1" w:rsidRDefault="000505B1" w:rsidP="000505B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505B1" w:rsidRDefault="000505B1" w:rsidP="000505B1">
      <w:pPr>
        <w:shd w:val="clear" w:color="auto" w:fill="FFFFFF"/>
        <w:spacing w:after="0" w:line="360" w:lineRule="auto"/>
        <w:jc w:val="center"/>
        <w:rPr>
          <w:rFonts w:cs="Calibri"/>
          <w:color w:val="222222"/>
        </w:rPr>
      </w:pPr>
    </w:p>
    <w:p w:rsidR="000505B1" w:rsidRDefault="000505B1" w:rsidP="000505B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0505B1" w:rsidRDefault="000505B1" w:rsidP="000505B1">
      <w:pPr>
        <w:shd w:val="clear" w:color="auto" w:fill="FFFFFF"/>
        <w:spacing w:after="0" w:line="360" w:lineRule="auto"/>
        <w:jc w:val="center"/>
        <w:rPr>
          <w:rFonts w:cs="Calibri"/>
          <w:color w:val="222222"/>
        </w:rPr>
      </w:pPr>
    </w:p>
    <w:p w:rsidR="000505B1" w:rsidRDefault="000505B1" w:rsidP="000505B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505B1" w:rsidRDefault="000505B1" w:rsidP="000505B1">
      <w:pPr>
        <w:shd w:val="clear" w:color="auto" w:fill="FFFFFF"/>
        <w:spacing w:after="0" w:line="360" w:lineRule="auto"/>
        <w:jc w:val="center"/>
        <w:rPr>
          <w:rFonts w:ascii="Arial" w:hAnsi="Arial" w:cs="Calibri"/>
          <w:color w:val="222222"/>
        </w:rPr>
      </w:pPr>
    </w:p>
    <w:p w:rsidR="000505B1" w:rsidRDefault="000505B1" w:rsidP="000505B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0505B1" w:rsidRDefault="000505B1" w:rsidP="000505B1">
      <w:pPr>
        <w:shd w:val="clear" w:color="auto" w:fill="FFFFFF"/>
        <w:spacing w:after="0" w:line="360" w:lineRule="auto"/>
        <w:jc w:val="center"/>
        <w:rPr>
          <w:rFonts w:ascii="Georgia" w:hAnsi="Georgia" w:cs="Calibri"/>
          <w:color w:val="500050"/>
          <w:sz w:val="33"/>
          <w:szCs w:val="33"/>
        </w:rPr>
      </w:pPr>
    </w:p>
    <w:p w:rsidR="000505B1" w:rsidRDefault="000505B1" w:rsidP="000505B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0505B1" w:rsidRDefault="000505B1" w:rsidP="000505B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505B1" w:rsidRDefault="000505B1" w:rsidP="000505B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505B1" w:rsidRDefault="000505B1" w:rsidP="000505B1">
      <w:pPr>
        <w:shd w:val="clear" w:color="auto" w:fill="FFFFFF"/>
        <w:spacing w:after="0" w:line="360" w:lineRule="auto"/>
        <w:jc w:val="center"/>
        <w:rPr>
          <w:rFonts w:cs="Calibri"/>
          <w:color w:val="500050"/>
        </w:rPr>
      </w:pPr>
    </w:p>
    <w:p w:rsidR="000505B1" w:rsidRDefault="000505B1" w:rsidP="000505B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0505B1" w:rsidRDefault="000505B1" w:rsidP="000505B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505B1" w:rsidRDefault="000505B1" w:rsidP="000505B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505B1" w:rsidRDefault="000505B1" w:rsidP="000505B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505B1" w:rsidRDefault="000505B1" w:rsidP="000505B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505B1" w:rsidRDefault="000505B1" w:rsidP="000505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202A1" w:rsidRDefault="00C202A1" w:rsidP="00CF68D2">
      <w:pPr>
        <w:spacing w:line="360" w:lineRule="auto"/>
        <w:jc w:val="both"/>
        <w:rPr>
          <w:rFonts w:ascii="Times New Roman" w:hAnsi="Times New Roman"/>
          <w:sz w:val="24"/>
          <w:szCs w:val="24"/>
        </w:rPr>
      </w:pPr>
    </w:p>
    <w:p w:rsidR="00A310F1" w:rsidRPr="00A310F1" w:rsidRDefault="00A310F1" w:rsidP="00CF68D2">
      <w:pPr>
        <w:spacing w:line="360" w:lineRule="auto"/>
        <w:jc w:val="both"/>
        <w:rPr>
          <w:rFonts w:ascii="Times New Roman" w:hAnsi="Times New Roman"/>
          <w:b/>
          <w:sz w:val="24"/>
          <w:szCs w:val="24"/>
        </w:rPr>
      </w:pPr>
    </w:p>
    <w:p w:rsidR="00A310F1" w:rsidRPr="00A310F1" w:rsidRDefault="00A310F1" w:rsidP="00CF68D2">
      <w:pPr>
        <w:spacing w:line="360" w:lineRule="auto"/>
        <w:jc w:val="both"/>
        <w:rPr>
          <w:rFonts w:ascii="Times New Roman" w:hAnsi="Times New Roman"/>
          <w:b/>
          <w:sz w:val="24"/>
          <w:szCs w:val="24"/>
        </w:rPr>
      </w:pPr>
      <w:r w:rsidRPr="00A310F1">
        <w:rPr>
          <w:rFonts w:ascii="Times New Roman" w:hAnsi="Times New Roman"/>
          <w:b/>
          <w:sz w:val="24"/>
          <w:szCs w:val="24"/>
        </w:rPr>
        <w:t>2. Discuss various steps adopted in OR implementation and also state the limitations faced by an operations manager while implementing OR tools.   (10 Marks)</w:t>
      </w:r>
    </w:p>
    <w:p w:rsidR="00A310F1" w:rsidRDefault="00A310F1" w:rsidP="00CF68D2">
      <w:pPr>
        <w:spacing w:line="360" w:lineRule="auto"/>
        <w:jc w:val="both"/>
        <w:rPr>
          <w:rFonts w:ascii="Times New Roman" w:hAnsi="Times New Roman"/>
          <w:b/>
          <w:bCs/>
          <w:sz w:val="24"/>
          <w:szCs w:val="24"/>
        </w:rPr>
      </w:pPr>
      <w:proofErr w:type="gramStart"/>
      <w:r>
        <w:rPr>
          <w:rFonts w:ascii="Times New Roman" w:hAnsi="Times New Roman"/>
          <w:b/>
          <w:bCs/>
          <w:sz w:val="24"/>
          <w:szCs w:val="24"/>
        </w:rPr>
        <w:t xml:space="preserve">Ans </w:t>
      </w:r>
      <w:r w:rsidR="00C4307E" w:rsidRPr="00CF68D2">
        <w:rPr>
          <w:rFonts w:ascii="Times New Roman" w:hAnsi="Times New Roman"/>
          <w:b/>
          <w:bCs/>
          <w:sz w:val="24"/>
          <w:szCs w:val="24"/>
        </w:rPr>
        <w:t>2.</w:t>
      </w:r>
      <w:proofErr w:type="gramEnd"/>
      <w:r w:rsidR="00C4307E" w:rsidRPr="00CF68D2">
        <w:rPr>
          <w:rFonts w:ascii="Times New Roman" w:hAnsi="Times New Roman"/>
          <w:b/>
          <w:bCs/>
          <w:sz w:val="24"/>
          <w:szCs w:val="24"/>
        </w:rPr>
        <w:t xml:space="preserve"> </w:t>
      </w:r>
    </w:p>
    <w:p w:rsidR="00C4307E" w:rsidRPr="00CF68D2" w:rsidRDefault="00C4307E" w:rsidP="00CF68D2">
      <w:pPr>
        <w:spacing w:line="360" w:lineRule="auto"/>
        <w:jc w:val="both"/>
        <w:rPr>
          <w:rFonts w:ascii="Times New Roman" w:hAnsi="Times New Roman"/>
          <w:sz w:val="24"/>
          <w:szCs w:val="24"/>
        </w:rPr>
      </w:pPr>
      <w:r w:rsidRPr="00CF68D2">
        <w:rPr>
          <w:rFonts w:ascii="Times New Roman" w:hAnsi="Times New Roman"/>
          <w:b/>
          <w:bCs/>
          <w:sz w:val="24"/>
          <w:szCs w:val="24"/>
        </w:rPr>
        <w:t>Introduction  </w:t>
      </w:r>
    </w:p>
    <w:p w:rsidR="00270A34" w:rsidRDefault="00C202A1" w:rsidP="000505B1">
      <w:pPr>
        <w:pStyle w:val="NormalWeb"/>
        <w:spacing w:before="0" w:beforeAutospacing="0" w:after="0" w:afterAutospacing="0" w:line="360" w:lineRule="auto"/>
        <w:jc w:val="both"/>
        <w:rPr>
          <w:color w:val="0E101A"/>
        </w:rPr>
      </w:pPr>
      <w:r w:rsidRPr="00CF68D2">
        <w:rPr>
          <w:color w:val="0E101A"/>
        </w:rPr>
        <w:t xml:space="preserve">Functional studies may be defined because of the use of qualitative and quantitative models to resource decision-making in complicated implementation problems. The techniques and methods of operations research have been used inside the healthcare area since the 1950s in particular areas along with emergency medicine and the interface among network and acute care, scheduling and management of affected person home visits, health facility performance, scheduling of patient appointments and different complex implementation issues of a </w:t>
      </w:r>
    </w:p>
    <w:p w:rsidR="000505B1" w:rsidRDefault="000505B1" w:rsidP="000505B1">
      <w:pPr>
        <w:pStyle w:val="NormalWeb"/>
        <w:spacing w:before="0" w:beforeAutospacing="0" w:after="0" w:afterAutospacing="0" w:line="360" w:lineRule="auto"/>
        <w:jc w:val="both"/>
        <w:rPr>
          <w:color w:val="0E101A"/>
        </w:rPr>
      </w:pPr>
    </w:p>
    <w:p w:rsidR="00A310F1" w:rsidRPr="00A310F1" w:rsidRDefault="00A310F1" w:rsidP="00A310F1">
      <w:pPr>
        <w:pStyle w:val="NormalWeb"/>
        <w:spacing w:line="360" w:lineRule="auto"/>
        <w:jc w:val="both"/>
        <w:rPr>
          <w:b/>
          <w:color w:val="0E101A"/>
          <w:lang w:val="en-US"/>
        </w:rPr>
      </w:pPr>
      <w:r w:rsidRPr="00A310F1">
        <w:rPr>
          <w:b/>
          <w:color w:val="0E101A"/>
          <w:lang w:val="en-US"/>
        </w:rPr>
        <w:lastRenderedPageBreak/>
        <w:t xml:space="preserve">3. There is a rocket launch scheduled by XYZ space technology. Following table depicts </w:t>
      </w:r>
      <w:proofErr w:type="gramStart"/>
      <w:r w:rsidRPr="00A310F1">
        <w:rPr>
          <w:b/>
          <w:color w:val="0E101A"/>
          <w:lang w:val="en-US"/>
        </w:rPr>
        <w:t>various  activities</w:t>
      </w:r>
      <w:proofErr w:type="gramEnd"/>
      <w:r w:rsidRPr="00A310F1">
        <w:rPr>
          <w:b/>
          <w:color w:val="0E101A"/>
          <w:lang w:val="en-US"/>
        </w:rPr>
        <w:t xml:space="preserve">  and  durations  of  a  Rocket  Launch.  </w:t>
      </w:r>
      <w:proofErr w:type="gramStart"/>
      <w:r w:rsidRPr="00A310F1">
        <w:rPr>
          <w:b/>
          <w:color w:val="0E101A"/>
          <w:lang w:val="en-US"/>
        </w:rPr>
        <w:t>As  a</w:t>
      </w:r>
      <w:proofErr w:type="gramEnd"/>
      <w:r w:rsidRPr="00A310F1">
        <w:rPr>
          <w:b/>
          <w:color w:val="0E101A"/>
          <w:lang w:val="en-US"/>
        </w:rPr>
        <w:t xml:space="preserve">  project  manager,  it  is necessary to identify total duration of the project, critical activities of project.</w:t>
      </w:r>
    </w:p>
    <w:tbl>
      <w:tblPr>
        <w:tblW w:w="0" w:type="auto"/>
        <w:tblInd w:w="106" w:type="dxa"/>
        <w:tblLayout w:type="fixed"/>
        <w:tblCellMar>
          <w:left w:w="0" w:type="dxa"/>
          <w:right w:w="0" w:type="dxa"/>
        </w:tblCellMar>
        <w:tblLook w:val="01E0"/>
      </w:tblPr>
      <w:tblGrid>
        <w:gridCol w:w="1363"/>
        <w:gridCol w:w="1095"/>
        <w:gridCol w:w="1097"/>
        <w:gridCol w:w="1100"/>
        <w:gridCol w:w="1090"/>
        <w:gridCol w:w="1092"/>
        <w:gridCol w:w="1090"/>
        <w:gridCol w:w="1090"/>
      </w:tblGrid>
      <w:tr w:rsidR="00A310F1" w:rsidRPr="00A310F1" w:rsidTr="007A5B26">
        <w:trPr>
          <w:trHeight w:hRule="exact" w:val="425"/>
        </w:trPr>
        <w:tc>
          <w:tcPr>
            <w:tcW w:w="1363"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Activity</w:t>
            </w:r>
          </w:p>
        </w:tc>
        <w:tc>
          <w:tcPr>
            <w:tcW w:w="1095"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A</w:t>
            </w:r>
          </w:p>
        </w:tc>
        <w:tc>
          <w:tcPr>
            <w:tcW w:w="1097"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B</w:t>
            </w:r>
          </w:p>
        </w:tc>
        <w:tc>
          <w:tcPr>
            <w:tcW w:w="110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C</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C</w:t>
            </w:r>
          </w:p>
        </w:tc>
        <w:tc>
          <w:tcPr>
            <w:tcW w:w="1092"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D</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D</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E</w:t>
            </w:r>
          </w:p>
        </w:tc>
      </w:tr>
      <w:tr w:rsidR="00A310F1" w:rsidRPr="00A310F1" w:rsidTr="007A5B26">
        <w:trPr>
          <w:trHeight w:hRule="exact" w:val="838"/>
        </w:trPr>
        <w:tc>
          <w:tcPr>
            <w:tcW w:w="1363"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Predecessor</w:t>
            </w:r>
          </w:p>
          <w:p w:rsidR="00A310F1" w:rsidRPr="00A310F1" w:rsidRDefault="00A310F1" w:rsidP="00A310F1">
            <w:pPr>
              <w:pStyle w:val="NormalWeb"/>
              <w:spacing w:before="0" w:line="360" w:lineRule="auto"/>
              <w:jc w:val="both"/>
              <w:rPr>
                <w:b/>
                <w:color w:val="0E101A"/>
                <w:lang w:val="en-US"/>
              </w:rPr>
            </w:pPr>
          </w:p>
          <w:p w:rsidR="00A310F1" w:rsidRPr="00A310F1" w:rsidRDefault="00A310F1" w:rsidP="00A310F1">
            <w:pPr>
              <w:pStyle w:val="NormalWeb"/>
              <w:spacing w:line="360" w:lineRule="auto"/>
              <w:jc w:val="both"/>
              <w:rPr>
                <w:b/>
                <w:color w:val="0E101A"/>
                <w:lang w:val="en-US"/>
              </w:rPr>
            </w:pPr>
            <w:r w:rsidRPr="00A310F1">
              <w:rPr>
                <w:b/>
                <w:color w:val="0E101A"/>
                <w:lang w:val="en-US"/>
              </w:rPr>
              <w:t>activity</w:t>
            </w:r>
          </w:p>
        </w:tc>
        <w:tc>
          <w:tcPr>
            <w:tcW w:w="1095"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w:t>
            </w:r>
          </w:p>
        </w:tc>
        <w:tc>
          <w:tcPr>
            <w:tcW w:w="1097"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A</w:t>
            </w:r>
          </w:p>
        </w:tc>
        <w:tc>
          <w:tcPr>
            <w:tcW w:w="110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B</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A</w:t>
            </w:r>
          </w:p>
        </w:tc>
        <w:tc>
          <w:tcPr>
            <w:tcW w:w="1092"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B</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C</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D</w:t>
            </w:r>
          </w:p>
        </w:tc>
      </w:tr>
      <w:tr w:rsidR="00A310F1" w:rsidRPr="00A310F1" w:rsidTr="007A5B26">
        <w:trPr>
          <w:trHeight w:hRule="exact" w:val="425"/>
        </w:trPr>
        <w:tc>
          <w:tcPr>
            <w:tcW w:w="1363"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Duration</w:t>
            </w:r>
          </w:p>
        </w:tc>
        <w:tc>
          <w:tcPr>
            <w:tcW w:w="1095"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w:t>
            </w:r>
          </w:p>
        </w:tc>
        <w:tc>
          <w:tcPr>
            <w:tcW w:w="1097"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15</w:t>
            </w:r>
          </w:p>
        </w:tc>
        <w:tc>
          <w:tcPr>
            <w:tcW w:w="110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10</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30</w:t>
            </w:r>
          </w:p>
        </w:tc>
        <w:tc>
          <w:tcPr>
            <w:tcW w:w="1092"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12</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11</w:t>
            </w:r>
          </w:p>
        </w:tc>
        <w:tc>
          <w:tcPr>
            <w:tcW w:w="1090" w:type="dxa"/>
            <w:tcBorders>
              <w:top w:val="single" w:sz="5" w:space="0" w:color="000000"/>
              <w:left w:val="single" w:sz="5" w:space="0" w:color="000000"/>
              <w:bottom w:val="single" w:sz="5" w:space="0" w:color="000000"/>
              <w:right w:val="single" w:sz="5" w:space="0" w:color="000000"/>
            </w:tcBorders>
          </w:tcPr>
          <w:p w:rsidR="00A310F1" w:rsidRPr="00A310F1" w:rsidRDefault="00A310F1" w:rsidP="00A310F1">
            <w:pPr>
              <w:pStyle w:val="NormalWeb"/>
              <w:spacing w:line="360" w:lineRule="auto"/>
              <w:jc w:val="both"/>
              <w:rPr>
                <w:b/>
                <w:color w:val="0E101A"/>
                <w:lang w:val="en-US"/>
              </w:rPr>
            </w:pPr>
            <w:r w:rsidRPr="00A310F1">
              <w:rPr>
                <w:b/>
                <w:color w:val="0E101A"/>
                <w:lang w:val="en-US"/>
              </w:rPr>
              <w:t>18</w:t>
            </w:r>
          </w:p>
        </w:tc>
      </w:tr>
    </w:tbl>
    <w:p w:rsidR="00A310F1" w:rsidRDefault="00A310F1" w:rsidP="00A310F1">
      <w:pPr>
        <w:pStyle w:val="NormalWeb"/>
        <w:spacing w:before="0" w:line="360" w:lineRule="auto"/>
        <w:jc w:val="both"/>
        <w:rPr>
          <w:b/>
          <w:color w:val="0E101A"/>
          <w:lang w:val="en-US"/>
        </w:rPr>
      </w:pPr>
      <w:r w:rsidRPr="00A310F1">
        <w:rPr>
          <w:b/>
          <w:color w:val="0E101A"/>
          <w:lang w:val="en-US"/>
        </w:rPr>
        <w:t>a. Draw the network diagram for the rocket launch.  (5 Marks)</w:t>
      </w:r>
    </w:p>
    <w:p w:rsidR="00A310F1" w:rsidRPr="00A310F1" w:rsidRDefault="00A310F1" w:rsidP="00A310F1">
      <w:pPr>
        <w:pStyle w:val="NormalWeb"/>
        <w:spacing w:before="0" w:line="360" w:lineRule="auto"/>
        <w:jc w:val="both"/>
        <w:rPr>
          <w:b/>
          <w:color w:val="0E101A"/>
          <w:lang w:val="en-US"/>
        </w:rPr>
      </w:pPr>
    </w:p>
    <w:p w:rsidR="00A310F1" w:rsidRDefault="00A310F1" w:rsidP="00CF68D2">
      <w:pPr>
        <w:spacing w:line="360" w:lineRule="auto"/>
        <w:jc w:val="both"/>
        <w:rPr>
          <w:rFonts w:ascii="Times New Roman" w:hAnsi="Times New Roman"/>
          <w:b/>
          <w:bCs/>
          <w:sz w:val="24"/>
          <w:szCs w:val="24"/>
        </w:rPr>
      </w:pPr>
      <w:proofErr w:type="gramStart"/>
      <w:r>
        <w:rPr>
          <w:rFonts w:ascii="Times New Roman" w:hAnsi="Times New Roman"/>
          <w:b/>
          <w:bCs/>
          <w:sz w:val="24"/>
          <w:szCs w:val="24"/>
        </w:rPr>
        <w:t xml:space="preserve">Ans </w:t>
      </w:r>
      <w:r w:rsidR="00C202A1" w:rsidRPr="00CF68D2">
        <w:rPr>
          <w:rFonts w:ascii="Times New Roman" w:hAnsi="Times New Roman"/>
          <w:b/>
          <w:bCs/>
          <w:sz w:val="24"/>
          <w:szCs w:val="24"/>
        </w:rPr>
        <w:t>3a.</w:t>
      </w:r>
      <w:proofErr w:type="gramEnd"/>
      <w:r w:rsidR="00C202A1" w:rsidRPr="00CF68D2">
        <w:rPr>
          <w:rFonts w:ascii="Times New Roman" w:hAnsi="Times New Roman"/>
          <w:b/>
          <w:bCs/>
          <w:sz w:val="24"/>
          <w:szCs w:val="24"/>
        </w:rPr>
        <w:t xml:space="preserve"> </w:t>
      </w:r>
    </w:p>
    <w:p w:rsidR="00C202A1" w:rsidRPr="00CF68D2" w:rsidRDefault="00C202A1" w:rsidP="00CF68D2">
      <w:pPr>
        <w:spacing w:line="360" w:lineRule="auto"/>
        <w:jc w:val="both"/>
        <w:rPr>
          <w:rFonts w:ascii="Times New Roman" w:hAnsi="Times New Roman"/>
          <w:sz w:val="24"/>
          <w:szCs w:val="24"/>
        </w:rPr>
      </w:pPr>
      <w:r w:rsidRPr="00CF68D2">
        <w:rPr>
          <w:rFonts w:ascii="Times New Roman" w:hAnsi="Times New Roman"/>
          <w:b/>
          <w:bCs/>
          <w:sz w:val="24"/>
          <w:szCs w:val="24"/>
        </w:rPr>
        <w:t>Introduction </w:t>
      </w:r>
    </w:p>
    <w:p w:rsidR="00C202A1" w:rsidRPr="00CF68D2" w:rsidRDefault="00C202A1" w:rsidP="000505B1">
      <w:pPr>
        <w:spacing w:line="360" w:lineRule="auto"/>
        <w:jc w:val="both"/>
        <w:rPr>
          <w:color w:val="0E101A"/>
        </w:rPr>
      </w:pPr>
      <w:r w:rsidRPr="00CF68D2">
        <w:rPr>
          <w:rFonts w:ascii="Times New Roman" w:hAnsi="Times New Roman"/>
          <w:sz w:val="24"/>
          <w:szCs w:val="24"/>
        </w:rPr>
        <w:t xml:space="preserve">A challenge manager may be described as a professional in task control. Mission managers are responsible for procuring, planning, and executing a project in any assignment with a specific and defined scope, defining the finish and the start, regardless of the sector. Undertaking managers are the first factor of touch for any issues, issues, or discrepancies </w:t>
      </w:r>
    </w:p>
    <w:p w:rsidR="00C202A1" w:rsidRPr="00CF68D2" w:rsidRDefault="00C202A1" w:rsidP="00CF68D2">
      <w:pPr>
        <w:pStyle w:val="NormalWeb"/>
        <w:spacing w:before="0" w:beforeAutospacing="0" w:after="0" w:afterAutospacing="0" w:line="360" w:lineRule="auto"/>
        <w:jc w:val="both"/>
        <w:rPr>
          <w:color w:val="0E101A"/>
        </w:rPr>
      </w:pPr>
    </w:p>
    <w:p w:rsidR="00A310F1" w:rsidRDefault="00A310F1" w:rsidP="00CF68D2">
      <w:pPr>
        <w:spacing w:line="360" w:lineRule="auto"/>
        <w:jc w:val="both"/>
        <w:rPr>
          <w:rFonts w:ascii="Times New Roman" w:hAnsi="Times New Roman"/>
          <w:b/>
          <w:bCs/>
          <w:sz w:val="24"/>
          <w:szCs w:val="24"/>
        </w:rPr>
      </w:pPr>
    </w:p>
    <w:p w:rsidR="00A310F1" w:rsidRDefault="00A310F1" w:rsidP="00CF68D2">
      <w:pPr>
        <w:spacing w:line="360" w:lineRule="auto"/>
        <w:jc w:val="both"/>
        <w:rPr>
          <w:rFonts w:ascii="Times New Roman" w:hAnsi="Times New Roman"/>
          <w:b/>
          <w:bCs/>
          <w:sz w:val="24"/>
          <w:szCs w:val="24"/>
        </w:rPr>
      </w:pPr>
      <w:r>
        <w:rPr>
          <w:rFonts w:ascii="Times New Roman" w:hAnsi="Times New Roman"/>
          <w:b/>
          <w:bCs/>
          <w:sz w:val="24"/>
          <w:szCs w:val="24"/>
        </w:rPr>
        <w:t xml:space="preserve">b. </w:t>
      </w:r>
      <w:r w:rsidRPr="00A310F1">
        <w:rPr>
          <w:rFonts w:ascii="Times New Roman" w:hAnsi="Times New Roman"/>
          <w:b/>
          <w:bCs/>
          <w:sz w:val="24"/>
          <w:szCs w:val="24"/>
        </w:rPr>
        <w:t>Find the critical path of the project. Find the minimum total duration neede</w:t>
      </w:r>
      <w:r>
        <w:rPr>
          <w:rFonts w:ascii="Times New Roman" w:hAnsi="Times New Roman"/>
          <w:b/>
          <w:bCs/>
          <w:sz w:val="24"/>
          <w:szCs w:val="24"/>
        </w:rPr>
        <w:t xml:space="preserve">d for a project to complete.  </w:t>
      </w:r>
      <w:r w:rsidRPr="00A310F1">
        <w:rPr>
          <w:rFonts w:ascii="Times New Roman" w:hAnsi="Times New Roman"/>
          <w:b/>
          <w:bCs/>
          <w:sz w:val="24"/>
          <w:szCs w:val="24"/>
        </w:rPr>
        <w:t>(5 Marks)</w:t>
      </w:r>
    </w:p>
    <w:p w:rsidR="00A310F1" w:rsidRDefault="00A310F1" w:rsidP="00CF68D2">
      <w:pPr>
        <w:spacing w:line="360" w:lineRule="auto"/>
        <w:jc w:val="both"/>
        <w:rPr>
          <w:rFonts w:ascii="Times New Roman" w:hAnsi="Times New Roman"/>
          <w:b/>
          <w:bCs/>
          <w:sz w:val="24"/>
          <w:szCs w:val="24"/>
        </w:rPr>
      </w:pPr>
      <w:proofErr w:type="gramStart"/>
      <w:r>
        <w:rPr>
          <w:rFonts w:ascii="Times New Roman" w:hAnsi="Times New Roman"/>
          <w:b/>
          <w:bCs/>
          <w:sz w:val="24"/>
          <w:szCs w:val="24"/>
        </w:rPr>
        <w:t xml:space="preserve">Ans </w:t>
      </w:r>
      <w:r w:rsidR="00C202A1" w:rsidRPr="00CF68D2">
        <w:rPr>
          <w:rFonts w:ascii="Times New Roman" w:hAnsi="Times New Roman"/>
          <w:b/>
          <w:bCs/>
          <w:sz w:val="24"/>
          <w:szCs w:val="24"/>
        </w:rPr>
        <w:t>3b.</w:t>
      </w:r>
      <w:proofErr w:type="gramEnd"/>
      <w:r w:rsidR="00C202A1" w:rsidRPr="00CF68D2">
        <w:rPr>
          <w:rFonts w:ascii="Times New Roman" w:hAnsi="Times New Roman"/>
          <w:b/>
          <w:bCs/>
          <w:sz w:val="24"/>
          <w:szCs w:val="24"/>
        </w:rPr>
        <w:t xml:space="preserve"> </w:t>
      </w:r>
    </w:p>
    <w:p w:rsidR="00C202A1" w:rsidRPr="00CF68D2" w:rsidRDefault="00C202A1" w:rsidP="00CF68D2">
      <w:pPr>
        <w:spacing w:line="360" w:lineRule="auto"/>
        <w:jc w:val="both"/>
        <w:rPr>
          <w:rFonts w:ascii="Times New Roman" w:hAnsi="Times New Roman"/>
          <w:b/>
          <w:bCs/>
          <w:sz w:val="24"/>
          <w:szCs w:val="24"/>
        </w:rPr>
      </w:pPr>
      <w:r w:rsidRPr="00CF68D2">
        <w:rPr>
          <w:rFonts w:ascii="Times New Roman" w:hAnsi="Times New Roman"/>
          <w:b/>
          <w:bCs/>
          <w:sz w:val="24"/>
          <w:szCs w:val="24"/>
        </w:rPr>
        <w:t>Introduction </w:t>
      </w:r>
    </w:p>
    <w:p w:rsidR="00C202A1" w:rsidRPr="00CF68D2" w:rsidRDefault="00C202A1" w:rsidP="000505B1">
      <w:pPr>
        <w:spacing w:line="360" w:lineRule="auto"/>
        <w:jc w:val="both"/>
        <w:rPr>
          <w:color w:val="0E101A"/>
        </w:rPr>
      </w:pPr>
      <w:r w:rsidRPr="00CF68D2">
        <w:rPr>
          <w:rFonts w:ascii="Times New Roman" w:hAnsi="Times New Roman"/>
          <w:sz w:val="24"/>
          <w:szCs w:val="24"/>
        </w:rPr>
        <w:t>To complete a mission, we must go through and perform all of the activities that compose it. Various activities can be performed simultaneously, but some should be done in a particular order. As an example- If we're going to construct a building, we must first</w:t>
      </w:r>
      <w:r w:rsidR="00270A34" w:rsidRPr="00CF68D2">
        <w:rPr>
          <w:rFonts w:ascii="Times New Roman" w:hAnsi="Times New Roman"/>
          <w:sz w:val="24"/>
          <w:szCs w:val="24"/>
        </w:rPr>
        <w:t xml:space="preserve"> build the walls </w:t>
      </w:r>
    </w:p>
    <w:p w:rsidR="00C202A1" w:rsidRPr="00CF68D2" w:rsidRDefault="00C202A1" w:rsidP="00CF68D2">
      <w:pPr>
        <w:spacing w:line="360" w:lineRule="auto"/>
        <w:jc w:val="both"/>
        <w:rPr>
          <w:rFonts w:ascii="Times New Roman" w:hAnsi="Times New Roman"/>
          <w:sz w:val="24"/>
          <w:szCs w:val="24"/>
        </w:rPr>
      </w:pPr>
    </w:p>
    <w:sectPr w:rsidR="00C202A1" w:rsidRPr="00CF68D2"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Q2sTAwNLU0MDc1NTNW0lEKTi0uzszPAykwrAUAlLkIjSwAAAA="/>
  </w:docVars>
  <w:rsids>
    <w:rsidRoot w:val="00C4307E"/>
    <w:rsid w:val="00026678"/>
    <w:rsid w:val="000505B1"/>
    <w:rsid w:val="001045B6"/>
    <w:rsid w:val="00270A34"/>
    <w:rsid w:val="002A5F0F"/>
    <w:rsid w:val="003A64FC"/>
    <w:rsid w:val="00474C3C"/>
    <w:rsid w:val="00697FA9"/>
    <w:rsid w:val="007220E0"/>
    <w:rsid w:val="007D61A9"/>
    <w:rsid w:val="009335BC"/>
    <w:rsid w:val="00A310F1"/>
    <w:rsid w:val="00A46E45"/>
    <w:rsid w:val="00C202A1"/>
    <w:rsid w:val="00C4307E"/>
    <w:rsid w:val="00CF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7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C202A1"/>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BalloonText">
    <w:name w:val="Balloon Text"/>
    <w:basedOn w:val="Normal"/>
    <w:link w:val="BalloonTextChar"/>
    <w:uiPriority w:val="99"/>
    <w:semiHidden/>
    <w:unhideWhenUsed/>
    <w:rsid w:val="00C2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A1"/>
    <w:rPr>
      <w:rFonts w:ascii="Tahoma" w:hAnsi="Tahoma" w:cs="Tahoma"/>
      <w:sz w:val="16"/>
      <w:szCs w:val="16"/>
      <w:lang w:val="en-US" w:eastAsia="en-US"/>
    </w:rPr>
  </w:style>
  <w:style w:type="character" w:styleId="Hyperlink">
    <w:name w:val="Hyperlink"/>
    <w:basedOn w:val="DefaultParagraphFont"/>
    <w:uiPriority w:val="99"/>
    <w:semiHidden/>
    <w:unhideWhenUsed/>
    <w:rsid w:val="000505B1"/>
    <w:rPr>
      <w:color w:val="0000FF"/>
      <w:u w:val="single"/>
    </w:rPr>
  </w:style>
</w:styles>
</file>

<file path=word/webSettings.xml><?xml version="1.0" encoding="utf-8"?>
<w:webSettings xmlns:r="http://schemas.openxmlformats.org/officeDocument/2006/relationships" xmlns:w="http://schemas.openxmlformats.org/wordprocessingml/2006/main">
  <w:divs>
    <w:div w:id="46227748">
      <w:bodyDiv w:val="1"/>
      <w:marLeft w:val="0"/>
      <w:marRight w:val="0"/>
      <w:marTop w:val="0"/>
      <w:marBottom w:val="0"/>
      <w:divBdr>
        <w:top w:val="none" w:sz="0" w:space="0" w:color="auto"/>
        <w:left w:val="none" w:sz="0" w:space="0" w:color="auto"/>
        <w:bottom w:val="none" w:sz="0" w:space="0" w:color="auto"/>
        <w:right w:val="none" w:sz="0" w:space="0" w:color="auto"/>
      </w:divBdr>
    </w:div>
    <w:div w:id="329792122">
      <w:bodyDiv w:val="1"/>
      <w:marLeft w:val="0"/>
      <w:marRight w:val="0"/>
      <w:marTop w:val="0"/>
      <w:marBottom w:val="0"/>
      <w:divBdr>
        <w:top w:val="none" w:sz="0" w:space="0" w:color="auto"/>
        <w:left w:val="none" w:sz="0" w:space="0" w:color="auto"/>
        <w:bottom w:val="none" w:sz="0" w:space="0" w:color="auto"/>
        <w:right w:val="none" w:sz="0" w:space="0" w:color="auto"/>
      </w:divBdr>
    </w:div>
    <w:div w:id="862399775">
      <w:bodyDiv w:val="1"/>
      <w:marLeft w:val="0"/>
      <w:marRight w:val="0"/>
      <w:marTop w:val="0"/>
      <w:marBottom w:val="0"/>
      <w:divBdr>
        <w:top w:val="none" w:sz="0" w:space="0" w:color="auto"/>
        <w:left w:val="none" w:sz="0" w:space="0" w:color="auto"/>
        <w:bottom w:val="none" w:sz="0" w:space="0" w:color="auto"/>
        <w:right w:val="none" w:sz="0" w:space="0" w:color="auto"/>
      </w:divBdr>
    </w:div>
    <w:div w:id="14251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2023-02-20T06:26:00Z</dcterms:created>
  <dcterms:modified xsi:type="dcterms:W3CDTF">2023-02-21T15:30:00Z</dcterms:modified>
</cp:coreProperties>
</file>