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9C" w:rsidRPr="00EE1AAF" w:rsidRDefault="0076069C" w:rsidP="00EE1AAF">
      <w:pPr>
        <w:spacing w:line="360" w:lineRule="auto"/>
        <w:jc w:val="center"/>
        <w:rPr>
          <w:b/>
          <w:bCs/>
          <w:szCs w:val="24"/>
          <w:lang w:eastAsia="en-IN"/>
        </w:rPr>
      </w:pPr>
      <w:r w:rsidRPr="00EE1AAF">
        <w:rPr>
          <w:b/>
          <w:bCs/>
          <w:szCs w:val="24"/>
          <w:lang w:eastAsia="en-IN"/>
        </w:rPr>
        <w:t>Strategic Cost Management</w:t>
      </w:r>
    </w:p>
    <w:p w:rsidR="001E3D0B" w:rsidRPr="00EE1AAF" w:rsidRDefault="00EE1AAF" w:rsidP="00EE1AAF">
      <w:pPr>
        <w:spacing w:line="360" w:lineRule="auto"/>
        <w:jc w:val="center"/>
        <w:rPr>
          <w:b/>
          <w:bCs/>
          <w:szCs w:val="24"/>
          <w:lang w:eastAsia="en-IN"/>
        </w:rPr>
      </w:pPr>
      <w:r w:rsidRPr="00EE1AAF">
        <w:rPr>
          <w:b/>
          <w:szCs w:val="24"/>
        </w:rPr>
        <w:t>D</w:t>
      </w:r>
      <w:r w:rsidRPr="00EE1AAF">
        <w:rPr>
          <w:b/>
          <w:spacing w:val="-3"/>
          <w:szCs w:val="24"/>
        </w:rPr>
        <w:t>e</w:t>
      </w:r>
      <w:r w:rsidRPr="00EE1AAF">
        <w:rPr>
          <w:b/>
          <w:spacing w:val="1"/>
          <w:szCs w:val="24"/>
        </w:rPr>
        <w:t>c</w:t>
      </w:r>
      <w:r w:rsidRPr="00EE1AAF">
        <w:rPr>
          <w:b/>
          <w:spacing w:val="-1"/>
          <w:szCs w:val="24"/>
        </w:rPr>
        <w:t>e</w:t>
      </w:r>
      <w:r w:rsidRPr="00EE1AAF">
        <w:rPr>
          <w:b/>
          <w:szCs w:val="24"/>
        </w:rPr>
        <w:t>mb</w:t>
      </w:r>
      <w:r w:rsidRPr="00EE1AAF">
        <w:rPr>
          <w:b/>
          <w:spacing w:val="-1"/>
          <w:szCs w:val="24"/>
        </w:rPr>
        <w:t>e</w:t>
      </w:r>
      <w:r w:rsidRPr="00EE1AAF">
        <w:rPr>
          <w:b/>
          <w:szCs w:val="24"/>
        </w:rPr>
        <w:t>r</w:t>
      </w:r>
      <w:r w:rsidRPr="00EE1AAF">
        <w:rPr>
          <w:b/>
          <w:spacing w:val="-1"/>
          <w:szCs w:val="24"/>
        </w:rPr>
        <w:t xml:space="preserve"> </w:t>
      </w:r>
      <w:r w:rsidRPr="00EE1AAF">
        <w:rPr>
          <w:b/>
          <w:spacing w:val="-2"/>
          <w:szCs w:val="24"/>
        </w:rPr>
        <w:t>2</w:t>
      </w:r>
      <w:r w:rsidRPr="00EE1AAF">
        <w:rPr>
          <w:b/>
          <w:spacing w:val="1"/>
          <w:szCs w:val="24"/>
        </w:rPr>
        <w:t>0</w:t>
      </w:r>
      <w:r w:rsidRPr="00EE1AAF">
        <w:rPr>
          <w:b/>
          <w:spacing w:val="-2"/>
          <w:szCs w:val="24"/>
        </w:rPr>
        <w:t>2</w:t>
      </w:r>
      <w:r w:rsidRPr="00EE1AAF">
        <w:rPr>
          <w:b/>
          <w:szCs w:val="24"/>
        </w:rPr>
        <w:t>2</w:t>
      </w:r>
      <w:r w:rsidRPr="00EE1AAF">
        <w:rPr>
          <w:b/>
          <w:spacing w:val="2"/>
          <w:szCs w:val="24"/>
        </w:rPr>
        <w:t xml:space="preserve"> </w:t>
      </w:r>
      <w:r w:rsidRPr="00EE1AAF">
        <w:rPr>
          <w:b/>
          <w:spacing w:val="-2"/>
          <w:szCs w:val="24"/>
        </w:rPr>
        <w:t>E</w:t>
      </w:r>
      <w:r w:rsidRPr="00EE1AAF">
        <w:rPr>
          <w:b/>
          <w:szCs w:val="24"/>
        </w:rPr>
        <w:t>x</w:t>
      </w:r>
      <w:r w:rsidRPr="00EE1AAF">
        <w:rPr>
          <w:b/>
          <w:spacing w:val="-2"/>
          <w:szCs w:val="24"/>
        </w:rPr>
        <w:t>a</w:t>
      </w:r>
      <w:r w:rsidRPr="00EE1AAF">
        <w:rPr>
          <w:b/>
          <w:szCs w:val="24"/>
        </w:rPr>
        <w:t>m</w:t>
      </w:r>
      <w:r w:rsidRPr="00EE1AAF">
        <w:rPr>
          <w:b/>
          <w:spacing w:val="1"/>
          <w:szCs w:val="24"/>
        </w:rPr>
        <w:t>i</w:t>
      </w:r>
      <w:r w:rsidRPr="00EE1AAF">
        <w:rPr>
          <w:b/>
          <w:spacing w:val="-1"/>
          <w:szCs w:val="24"/>
        </w:rPr>
        <w:t>na</w:t>
      </w:r>
      <w:r w:rsidRPr="00EE1AAF">
        <w:rPr>
          <w:b/>
          <w:szCs w:val="24"/>
        </w:rPr>
        <w:t>t</w:t>
      </w:r>
      <w:r w:rsidRPr="00EE1AAF">
        <w:rPr>
          <w:b/>
          <w:spacing w:val="1"/>
          <w:szCs w:val="24"/>
        </w:rPr>
        <w:t>i</w:t>
      </w:r>
      <w:r w:rsidRPr="00EE1AAF">
        <w:rPr>
          <w:b/>
          <w:spacing w:val="-1"/>
          <w:szCs w:val="24"/>
        </w:rPr>
        <w:t>o</w:t>
      </w:r>
      <w:r w:rsidRPr="00EE1AAF">
        <w:rPr>
          <w:b/>
          <w:szCs w:val="24"/>
        </w:rPr>
        <w:t>n</w:t>
      </w:r>
    </w:p>
    <w:p w:rsidR="001E3D0B" w:rsidRDefault="001E3D0B" w:rsidP="001E3D0B">
      <w:pPr>
        <w:spacing w:line="360" w:lineRule="auto"/>
        <w:rPr>
          <w:b/>
          <w:bCs/>
          <w:szCs w:val="24"/>
          <w:lang w:eastAsia="en-IN"/>
        </w:rPr>
      </w:pPr>
    </w:p>
    <w:p w:rsidR="00EE1AAF" w:rsidRPr="001E3D0B" w:rsidRDefault="00EE1AAF" w:rsidP="001E3D0B">
      <w:pPr>
        <w:spacing w:line="360" w:lineRule="auto"/>
        <w:rPr>
          <w:b/>
          <w:bCs/>
          <w:szCs w:val="24"/>
          <w:lang w:eastAsia="en-IN"/>
        </w:rPr>
      </w:pP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1. The following information is available for a pen-making business.</w:t>
      </w: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Calculate the following: (10 Marks)</w:t>
      </w: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a) Contribution</w:t>
      </w: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b) PV Ratio</w:t>
      </w: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c) BE Ratio (in no. of units and value)</w:t>
      </w: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d) MOS</w:t>
      </w: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e) Number of pens to be sold to get a profit of Rs. 20,000/-</w:t>
      </w:r>
    </w:p>
    <w:p w:rsidR="0076069C" w:rsidRPr="001E3D0B" w:rsidRDefault="0076069C" w:rsidP="001E3D0B">
      <w:pPr>
        <w:autoSpaceDE w:val="0"/>
        <w:autoSpaceDN w:val="0"/>
        <w:adjustRightInd w:val="0"/>
        <w:spacing w:after="0" w:line="360" w:lineRule="auto"/>
        <w:rPr>
          <w:b/>
          <w:bCs/>
          <w:color w:val="222222"/>
          <w:szCs w:val="24"/>
          <w:lang w:eastAsia="en-IN"/>
        </w:rPr>
      </w:pP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Sales Price of the pen Rs. 100/- each</w:t>
      </w: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Cost of refill Rs. 10/- per refill.</w:t>
      </w: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Ink cost Rs. 5 per ml. 2 ml of Ink is required for each pen.</w:t>
      </w:r>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Ball bearings Rs. 3 per bearing</w:t>
      </w:r>
    </w:p>
    <w:p w:rsidR="0076069C" w:rsidRPr="001E3D0B" w:rsidRDefault="0076069C" w:rsidP="001E3D0B">
      <w:pPr>
        <w:autoSpaceDE w:val="0"/>
        <w:autoSpaceDN w:val="0"/>
        <w:adjustRightInd w:val="0"/>
        <w:spacing w:after="0" w:line="360" w:lineRule="auto"/>
        <w:rPr>
          <w:b/>
          <w:bCs/>
          <w:color w:val="222222"/>
          <w:szCs w:val="24"/>
          <w:lang w:eastAsia="en-IN"/>
        </w:rPr>
      </w:pPr>
      <w:proofErr w:type="gramStart"/>
      <w:r w:rsidRPr="001E3D0B">
        <w:rPr>
          <w:b/>
          <w:bCs/>
          <w:color w:val="222222"/>
          <w:szCs w:val="24"/>
          <w:lang w:eastAsia="en-IN"/>
        </w:rPr>
        <w:t>Sticker on the pen Rs. 2 per sticker.</w:t>
      </w:r>
      <w:proofErr w:type="gramEnd"/>
    </w:p>
    <w:p w:rsidR="0076069C" w:rsidRPr="001E3D0B" w:rsidRDefault="0076069C" w:rsidP="001E3D0B">
      <w:pPr>
        <w:autoSpaceDE w:val="0"/>
        <w:autoSpaceDN w:val="0"/>
        <w:adjustRightInd w:val="0"/>
        <w:spacing w:after="0" w:line="360" w:lineRule="auto"/>
        <w:rPr>
          <w:b/>
          <w:bCs/>
          <w:color w:val="222222"/>
          <w:szCs w:val="24"/>
          <w:lang w:eastAsia="en-IN"/>
        </w:rPr>
      </w:pPr>
      <w:r w:rsidRPr="001E3D0B">
        <w:rPr>
          <w:b/>
          <w:bCs/>
          <w:color w:val="222222"/>
          <w:szCs w:val="24"/>
          <w:lang w:eastAsia="en-IN"/>
        </w:rPr>
        <w:t>Fixed Costs Rs. 6</w:t>
      </w:r>
      <w:proofErr w:type="gramStart"/>
      <w:r w:rsidRPr="001E3D0B">
        <w:rPr>
          <w:b/>
          <w:bCs/>
          <w:color w:val="222222"/>
          <w:szCs w:val="24"/>
          <w:lang w:eastAsia="en-IN"/>
        </w:rPr>
        <w:t>,00,000</w:t>
      </w:r>
      <w:proofErr w:type="gramEnd"/>
      <w:r w:rsidRPr="001E3D0B">
        <w:rPr>
          <w:b/>
          <w:bCs/>
          <w:color w:val="222222"/>
          <w:szCs w:val="24"/>
          <w:lang w:eastAsia="en-IN"/>
        </w:rPr>
        <w:t xml:space="preserve"> p.a.    </w:t>
      </w:r>
    </w:p>
    <w:p w:rsidR="001E3D0B" w:rsidRDefault="001E3D0B" w:rsidP="001E3D0B">
      <w:pPr>
        <w:pStyle w:val="Heading1"/>
        <w:spacing w:line="360" w:lineRule="auto"/>
        <w:rPr>
          <w:rFonts w:ascii="Times New Roman" w:hAnsi="Times New Roman"/>
          <w:sz w:val="24"/>
          <w:szCs w:val="24"/>
          <w:lang w:eastAsia="en-IN"/>
        </w:rPr>
      </w:pPr>
      <w:proofErr w:type="gramStart"/>
      <w:r>
        <w:rPr>
          <w:rFonts w:ascii="Times New Roman" w:hAnsi="Times New Roman"/>
          <w:sz w:val="24"/>
          <w:szCs w:val="24"/>
          <w:lang w:eastAsia="en-IN"/>
        </w:rPr>
        <w:t>Ans 1.</w:t>
      </w:r>
      <w:proofErr w:type="gramEnd"/>
    </w:p>
    <w:p w:rsidR="00D36BFD" w:rsidRPr="001E3D0B" w:rsidRDefault="0076069C" w:rsidP="001E3D0B">
      <w:pPr>
        <w:pStyle w:val="Heading1"/>
        <w:spacing w:line="360" w:lineRule="auto"/>
        <w:rPr>
          <w:rFonts w:ascii="Times New Roman" w:hAnsi="Times New Roman"/>
          <w:sz w:val="24"/>
          <w:szCs w:val="24"/>
          <w:lang w:val="en-US" w:eastAsia="en-IN"/>
        </w:rPr>
      </w:pPr>
      <w:r w:rsidRPr="001E3D0B">
        <w:rPr>
          <w:rFonts w:ascii="Times New Roman" w:hAnsi="Times New Roman"/>
          <w:sz w:val="24"/>
          <w:szCs w:val="24"/>
          <w:lang w:eastAsia="en-IN"/>
        </w:rPr>
        <w:t>Introduction</w:t>
      </w:r>
    </w:p>
    <w:p w:rsidR="00D36BFD" w:rsidRDefault="004D693B" w:rsidP="001E3D0B">
      <w:pPr>
        <w:spacing w:line="360" w:lineRule="auto"/>
        <w:rPr>
          <w:szCs w:val="24"/>
        </w:rPr>
      </w:pPr>
      <w:r w:rsidRPr="001E3D0B">
        <w:rPr>
          <w:szCs w:val="24"/>
        </w:rPr>
        <w:t>Accounting can be referred to as a language of the business that assists the company's stakeholders in making assessments and examinations of the financial health and performance of the organization. There are a number of various branches of accounting, and one such branch is called cost accounting. This branch of accounting is essential, especially for companies that are delighted in doing business. Similar to the aid of this branch of accounting, the business can compute and report the info regarding the company's costs. Cost accounting likewise assists the organization's people and relevant stakeholders in making several choices relating to business</w:t>
      </w:r>
    </w:p>
    <w:p w:rsidR="009A618C" w:rsidRDefault="009A618C" w:rsidP="009A618C">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9A618C" w:rsidRDefault="009A618C" w:rsidP="009A618C">
      <w:pPr>
        <w:shd w:val="clear" w:color="auto" w:fill="FFFFFF"/>
        <w:spacing w:after="0" w:line="360" w:lineRule="auto"/>
        <w:jc w:val="center"/>
        <w:rPr>
          <w:rFonts w:ascii="Georgia" w:hAnsi="Georgia" w:cs="Calibri"/>
          <w:color w:val="222222"/>
          <w:sz w:val="33"/>
          <w:szCs w:val="33"/>
          <w:shd w:val="clear" w:color="auto" w:fill="FFFF00"/>
        </w:rPr>
      </w:pPr>
    </w:p>
    <w:p w:rsidR="009A618C" w:rsidRDefault="009A618C" w:rsidP="009A618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A618C" w:rsidRDefault="009A618C" w:rsidP="009A618C">
      <w:pPr>
        <w:shd w:val="clear" w:color="auto" w:fill="FFFFFF"/>
        <w:spacing w:after="0" w:line="360" w:lineRule="auto"/>
        <w:jc w:val="center"/>
        <w:rPr>
          <w:rFonts w:cs="Calibri"/>
          <w:color w:val="222222"/>
        </w:rPr>
      </w:pPr>
    </w:p>
    <w:p w:rsidR="009A618C" w:rsidRDefault="009A618C" w:rsidP="009A618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A618C" w:rsidRDefault="009A618C" w:rsidP="009A618C">
      <w:pPr>
        <w:shd w:val="clear" w:color="auto" w:fill="FFFFFF"/>
        <w:spacing w:after="0" w:line="360" w:lineRule="auto"/>
        <w:jc w:val="center"/>
        <w:rPr>
          <w:rFonts w:cs="Calibri"/>
          <w:color w:val="222222"/>
        </w:rPr>
      </w:pPr>
    </w:p>
    <w:p w:rsidR="009A618C" w:rsidRDefault="009A618C" w:rsidP="009A618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A618C" w:rsidRDefault="009A618C" w:rsidP="009A618C">
      <w:pPr>
        <w:shd w:val="clear" w:color="auto" w:fill="FFFFFF"/>
        <w:spacing w:after="0" w:line="360" w:lineRule="auto"/>
        <w:jc w:val="center"/>
        <w:rPr>
          <w:rFonts w:ascii="Arial" w:hAnsi="Arial" w:cs="Calibri"/>
          <w:color w:val="222222"/>
        </w:rPr>
      </w:pPr>
    </w:p>
    <w:p w:rsidR="009A618C" w:rsidRDefault="009A618C" w:rsidP="009A618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9A618C" w:rsidRDefault="009A618C" w:rsidP="009A618C">
      <w:pPr>
        <w:shd w:val="clear" w:color="auto" w:fill="FFFFFF"/>
        <w:spacing w:after="0" w:line="360" w:lineRule="auto"/>
        <w:jc w:val="center"/>
        <w:rPr>
          <w:rFonts w:ascii="Georgia" w:hAnsi="Georgia" w:cs="Calibri"/>
          <w:color w:val="500050"/>
          <w:sz w:val="33"/>
          <w:szCs w:val="33"/>
        </w:rPr>
      </w:pPr>
    </w:p>
    <w:p w:rsidR="009A618C" w:rsidRDefault="009A618C" w:rsidP="009A618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A618C" w:rsidRDefault="009A618C" w:rsidP="009A618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A618C" w:rsidRDefault="009A618C" w:rsidP="009A618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9A618C" w:rsidRDefault="009A618C" w:rsidP="009A618C">
      <w:pPr>
        <w:shd w:val="clear" w:color="auto" w:fill="FFFFFF"/>
        <w:spacing w:after="0" w:line="360" w:lineRule="auto"/>
        <w:jc w:val="center"/>
        <w:rPr>
          <w:rFonts w:cs="Calibri"/>
          <w:color w:val="500050"/>
        </w:rPr>
      </w:pPr>
    </w:p>
    <w:p w:rsidR="009A618C" w:rsidRDefault="009A618C" w:rsidP="009A618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9A618C" w:rsidRDefault="009A618C" w:rsidP="009A618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A618C" w:rsidRDefault="009A618C" w:rsidP="009A618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A618C" w:rsidRDefault="009A618C" w:rsidP="009A618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A618C" w:rsidRDefault="009A618C" w:rsidP="009A618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A618C" w:rsidRDefault="009A618C" w:rsidP="009A618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A618C" w:rsidRDefault="009A618C" w:rsidP="009A618C"/>
    <w:p w:rsidR="009A618C" w:rsidRPr="001E3D0B" w:rsidRDefault="009A618C" w:rsidP="001E3D0B">
      <w:pPr>
        <w:spacing w:line="360" w:lineRule="auto"/>
        <w:rPr>
          <w:szCs w:val="24"/>
        </w:rPr>
      </w:pPr>
    </w:p>
    <w:p w:rsidR="001977F9" w:rsidRPr="001E3D0B" w:rsidRDefault="001977F9" w:rsidP="001E3D0B">
      <w:pPr>
        <w:autoSpaceDE w:val="0"/>
        <w:autoSpaceDN w:val="0"/>
        <w:adjustRightInd w:val="0"/>
        <w:spacing w:after="0" w:line="360" w:lineRule="auto"/>
        <w:rPr>
          <w:b/>
          <w:bCs/>
          <w:color w:val="000000"/>
          <w:szCs w:val="24"/>
          <w:lang w:val="en-CA" w:eastAsia="en-IN"/>
        </w:rPr>
      </w:pPr>
      <w:r w:rsidRPr="001E3D0B">
        <w:rPr>
          <w:b/>
          <w:bCs/>
          <w:color w:val="000000"/>
          <w:szCs w:val="24"/>
          <w:lang w:eastAsia="en-IN"/>
        </w:rPr>
        <w:t xml:space="preserve">2. Select the Financial Statements (Balance sheet / Profit &amp; Loss) of any listed Company. Explain the use of and calculate any 5 ratios. Analyze. (10 Marks) </w:t>
      </w:r>
      <w:r w:rsidRPr="001E3D0B">
        <w:rPr>
          <w:b/>
          <w:bCs/>
          <w:color w:val="000000"/>
          <w:szCs w:val="24"/>
          <w:lang w:val="en-CA" w:eastAsia="en-IN"/>
        </w:rPr>
        <w:t xml:space="preserve">– </w:t>
      </w:r>
    </w:p>
    <w:p w:rsidR="001977F9" w:rsidRPr="001E3D0B" w:rsidRDefault="001977F9" w:rsidP="001E3D0B">
      <w:pPr>
        <w:autoSpaceDE w:val="0"/>
        <w:autoSpaceDN w:val="0"/>
        <w:adjustRightInd w:val="0"/>
        <w:spacing w:after="0" w:line="360" w:lineRule="auto"/>
        <w:rPr>
          <w:b/>
          <w:bCs/>
          <w:color w:val="000000"/>
          <w:szCs w:val="24"/>
          <w:lang w:val="en-CA" w:eastAsia="en-IN"/>
        </w:rPr>
      </w:pPr>
    </w:p>
    <w:p w:rsidR="001E3D0B" w:rsidRDefault="001E3D0B" w:rsidP="001E3D0B">
      <w:pPr>
        <w:autoSpaceDE w:val="0"/>
        <w:autoSpaceDN w:val="0"/>
        <w:adjustRightInd w:val="0"/>
        <w:spacing w:after="0" w:line="360" w:lineRule="auto"/>
        <w:rPr>
          <w:b/>
          <w:bCs/>
          <w:color w:val="000000"/>
          <w:szCs w:val="24"/>
          <w:lang w:val="en-CA" w:eastAsia="en-IN"/>
        </w:rPr>
      </w:pPr>
      <w:proofErr w:type="gramStart"/>
      <w:r>
        <w:rPr>
          <w:b/>
          <w:bCs/>
          <w:color w:val="000000"/>
          <w:szCs w:val="24"/>
          <w:lang w:val="en-CA" w:eastAsia="en-IN"/>
        </w:rPr>
        <w:t>Ans 2.</w:t>
      </w:r>
      <w:proofErr w:type="gramEnd"/>
    </w:p>
    <w:p w:rsidR="001977F9" w:rsidRPr="001E3D0B" w:rsidRDefault="001977F9" w:rsidP="001E3D0B">
      <w:pPr>
        <w:autoSpaceDE w:val="0"/>
        <w:autoSpaceDN w:val="0"/>
        <w:adjustRightInd w:val="0"/>
        <w:spacing w:after="0" w:line="360" w:lineRule="auto"/>
        <w:rPr>
          <w:b/>
          <w:bCs/>
          <w:color w:val="000000"/>
          <w:szCs w:val="24"/>
          <w:lang w:val="en-CA" w:eastAsia="en-IN"/>
        </w:rPr>
      </w:pPr>
      <w:r w:rsidRPr="001E3D0B">
        <w:rPr>
          <w:b/>
          <w:bCs/>
          <w:color w:val="000000"/>
          <w:szCs w:val="24"/>
          <w:lang w:val="en-CA" w:eastAsia="en-IN"/>
        </w:rPr>
        <w:t>Introduction</w:t>
      </w:r>
    </w:p>
    <w:p w:rsidR="00D36BFD" w:rsidRPr="001E3D0B" w:rsidRDefault="00D36BFD" w:rsidP="001E3D0B">
      <w:pPr>
        <w:autoSpaceDE w:val="0"/>
        <w:autoSpaceDN w:val="0"/>
        <w:adjustRightInd w:val="0"/>
        <w:spacing w:after="0" w:line="360" w:lineRule="auto"/>
        <w:rPr>
          <w:b/>
          <w:bCs/>
          <w:color w:val="000000"/>
          <w:szCs w:val="24"/>
          <w:lang w:val="en-CA" w:eastAsia="en-IN"/>
        </w:rPr>
      </w:pPr>
    </w:p>
    <w:p w:rsidR="001977F9" w:rsidRPr="001E3D0B" w:rsidRDefault="00D65B36" w:rsidP="009A618C">
      <w:pPr>
        <w:spacing w:line="360" w:lineRule="auto"/>
        <w:rPr>
          <w:szCs w:val="24"/>
        </w:rPr>
      </w:pPr>
      <w:r w:rsidRPr="001E3D0B">
        <w:rPr>
          <w:szCs w:val="24"/>
        </w:rPr>
        <w:t xml:space="preserve">Every organization or firm, by legislation, must publish its final accounts to inform the stakeholders of the company relating to the financial efficiency of the company. One of the critical </w:t>
      </w:r>
      <w:r w:rsidR="00D36BFD" w:rsidRPr="001E3D0B">
        <w:rPr>
          <w:szCs w:val="24"/>
        </w:rPr>
        <w:t>uses</w:t>
      </w:r>
      <w:r w:rsidRPr="001E3D0B">
        <w:rPr>
          <w:szCs w:val="24"/>
        </w:rPr>
        <w:t xml:space="preserve"> of the financial information in the annual report and P/L account is to assist the exterior and interior stakeholders of the organization in calculating the financial ratios and metrics. To complete this question, the organization chosen is the Reliance group. This is a conglomerate business that is based in Mumbai, India. The company is separated</w:t>
      </w:r>
      <w:r w:rsidR="009A618C">
        <w:rPr>
          <w:szCs w:val="24"/>
        </w:rPr>
        <w:t xml:space="preserve"> into four various departments</w:t>
      </w:r>
    </w:p>
    <w:p w:rsidR="00D36BFD" w:rsidRPr="001E3D0B" w:rsidRDefault="00D36BFD" w:rsidP="001E3D0B">
      <w:pPr>
        <w:spacing w:line="360" w:lineRule="auto"/>
        <w:rPr>
          <w:szCs w:val="24"/>
        </w:rPr>
      </w:pPr>
    </w:p>
    <w:p w:rsidR="00D36BFD" w:rsidRPr="001E3D0B" w:rsidRDefault="00D36BFD" w:rsidP="001E3D0B">
      <w:pPr>
        <w:spacing w:line="360" w:lineRule="auto"/>
        <w:rPr>
          <w:szCs w:val="24"/>
        </w:rPr>
      </w:pPr>
    </w:p>
    <w:p w:rsidR="004F7348" w:rsidRPr="001E3D0B" w:rsidRDefault="004F7348" w:rsidP="001E3D0B">
      <w:pPr>
        <w:autoSpaceDE w:val="0"/>
        <w:autoSpaceDN w:val="0"/>
        <w:adjustRightInd w:val="0"/>
        <w:spacing w:after="0" w:line="360" w:lineRule="auto"/>
        <w:rPr>
          <w:b/>
          <w:bCs/>
          <w:color w:val="000000"/>
          <w:szCs w:val="24"/>
          <w:lang w:val="en-CA" w:eastAsia="en-IN"/>
        </w:rPr>
      </w:pPr>
      <w:r w:rsidRPr="001E3D0B">
        <w:rPr>
          <w:b/>
          <w:bCs/>
          <w:color w:val="000000"/>
          <w:szCs w:val="24"/>
          <w:lang w:eastAsia="en-IN"/>
        </w:rPr>
        <w:t xml:space="preserve">3. a. Explain what is meant by product mix analysis. What are the considerations to make product mix decisions? (5 Marks) </w:t>
      </w:r>
    </w:p>
    <w:p w:rsidR="004F7348" w:rsidRPr="001E3D0B" w:rsidRDefault="004F7348" w:rsidP="001E3D0B">
      <w:pPr>
        <w:autoSpaceDE w:val="0"/>
        <w:autoSpaceDN w:val="0"/>
        <w:adjustRightInd w:val="0"/>
        <w:spacing w:after="0" w:line="360" w:lineRule="auto"/>
        <w:rPr>
          <w:b/>
          <w:bCs/>
          <w:color w:val="000000"/>
          <w:szCs w:val="24"/>
          <w:lang w:val="en-CA" w:eastAsia="en-IN"/>
        </w:rPr>
      </w:pPr>
    </w:p>
    <w:p w:rsidR="001E3D0B" w:rsidRDefault="001E3D0B" w:rsidP="001E3D0B">
      <w:pPr>
        <w:autoSpaceDE w:val="0"/>
        <w:autoSpaceDN w:val="0"/>
        <w:adjustRightInd w:val="0"/>
        <w:spacing w:after="0" w:line="360" w:lineRule="auto"/>
        <w:rPr>
          <w:b/>
          <w:bCs/>
          <w:color w:val="000000"/>
          <w:szCs w:val="24"/>
          <w:lang w:val="en-CA" w:eastAsia="en-IN"/>
        </w:rPr>
      </w:pPr>
      <w:proofErr w:type="gramStart"/>
      <w:r>
        <w:rPr>
          <w:b/>
          <w:bCs/>
          <w:color w:val="000000"/>
          <w:szCs w:val="24"/>
          <w:lang w:val="en-CA" w:eastAsia="en-IN"/>
        </w:rPr>
        <w:t>Ans 3a.</w:t>
      </w:r>
      <w:proofErr w:type="gramEnd"/>
    </w:p>
    <w:p w:rsidR="004F7348" w:rsidRPr="001E3D0B" w:rsidRDefault="004F7348" w:rsidP="001E3D0B">
      <w:pPr>
        <w:autoSpaceDE w:val="0"/>
        <w:autoSpaceDN w:val="0"/>
        <w:adjustRightInd w:val="0"/>
        <w:spacing w:after="0" w:line="360" w:lineRule="auto"/>
        <w:rPr>
          <w:b/>
          <w:bCs/>
          <w:color w:val="000000"/>
          <w:szCs w:val="24"/>
          <w:lang w:val="en-CA" w:eastAsia="en-IN"/>
        </w:rPr>
      </w:pPr>
      <w:r w:rsidRPr="001E3D0B">
        <w:rPr>
          <w:b/>
          <w:bCs/>
          <w:color w:val="000000"/>
          <w:szCs w:val="24"/>
          <w:lang w:val="en-CA" w:eastAsia="en-IN"/>
        </w:rPr>
        <w:t>Introduction</w:t>
      </w:r>
    </w:p>
    <w:p w:rsidR="00D36BFD" w:rsidRPr="001E3D0B" w:rsidRDefault="00D36BFD" w:rsidP="001E3D0B">
      <w:pPr>
        <w:autoSpaceDE w:val="0"/>
        <w:autoSpaceDN w:val="0"/>
        <w:adjustRightInd w:val="0"/>
        <w:spacing w:after="0" w:line="360" w:lineRule="auto"/>
        <w:rPr>
          <w:b/>
          <w:bCs/>
          <w:color w:val="000000"/>
          <w:szCs w:val="24"/>
          <w:lang w:val="en-CA" w:eastAsia="en-IN"/>
        </w:rPr>
      </w:pPr>
    </w:p>
    <w:p w:rsidR="00D36BFD" w:rsidRPr="001E3D0B" w:rsidRDefault="000A5AC4" w:rsidP="009A618C">
      <w:pPr>
        <w:spacing w:line="360" w:lineRule="auto"/>
        <w:rPr>
          <w:szCs w:val="24"/>
        </w:rPr>
      </w:pPr>
      <w:r w:rsidRPr="001E3D0B">
        <w:rPr>
          <w:szCs w:val="24"/>
        </w:rPr>
        <w:t xml:space="preserve">To remain effective in the marketplace, the organization needs to make significant decisions about the items they supply. To make some decisions relating to the products the company uses, some choices relating to the item and the mix also need to be considered. The product mix is s term that is utilized to specify the items the organization is supplying to its consumers. Item mix </w:t>
      </w:r>
    </w:p>
    <w:p w:rsidR="00D36BFD" w:rsidRPr="001E3D0B" w:rsidRDefault="00D36BFD" w:rsidP="001E3D0B">
      <w:pPr>
        <w:spacing w:line="360" w:lineRule="auto"/>
        <w:rPr>
          <w:szCs w:val="24"/>
        </w:rPr>
      </w:pPr>
    </w:p>
    <w:p w:rsidR="00616BD0" w:rsidRPr="001E3D0B" w:rsidRDefault="00616BD0" w:rsidP="001E3D0B">
      <w:pPr>
        <w:autoSpaceDE w:val="0"/>
        <w:autoSpaceDN w:val="0"/>
        <w:adjustRightInd w:val="0"/>
        <w:spacing w:after="0" w:line="360" w:lineRule="auto"/>
        <w:rPr>
          <w:b/>
          <w:bCs/>
          <w:color w:val="000000"/>
          <w:szCs w:val="24"/>
          <w:lang w:eastAsia="en-IN"/>
        </w:rPr>
      </w:pPr>
      <w:r w:rsidRPr="001E3D0B">
        <w:rPr>
          <w:b/>
          <w:bCs/>
          <w:color w:val="000000"/>
          <w:szCs w:val="24"/>
          <w:lang w:eastAsia="en-IN"/>
        </w:rPr>
        <w:lastRenderedPageBreak/>
        <w:t>3. b. Sanjay is the owner of SSR Pvt. Ltd. He needs item 'A' for his business. He can buy the item at Rs. 50/- per piece. Alternatively, he can produce it in-house. His accountant produces an estimate of the costs of production for the item. The basis that he advises Sanjay not to produce the item in-house as it was costlier. Comment on whether the accountant is right or not. Support with analysis. (5 Marks)</w:t>
      </w:r>
    </w:p>
    <w:p w:rsidR="00616BD0" w:rsidRPr="001E3D0B" w:rsidRDefault="00616BD0" w:rsidP="001E3D0B">
      <w:pPr>
        <w:autoSpaceDE w:val="0"/>
        <w:autoSpaceDN w:val="0"/>
        <w:adjustRightInd w:val="0"/>
        <w:spacing w:after="0" w:line="360" w:lineRule="auto"/>
        <w:rPr>
          <w:b/>
          <w:bCs/>
          <w:color w:val="000000"/>
          <w:szCs w:val="24"/>
          <w:lang w:eastAsia="en-IN"/>
        </w:rPr>
      </w:pPr>
    </w:p>
    <w:p w:rsidR="00616BD0" w:rsidRPr="001E3D0B" w:rsidRDefault="00616BD0" w:rsidP="001E3D0B">
      <w:pPr>
        <w:autoSpaceDE w:val="0"/>
        <w:autoSpaceDN w:val="0"/>
        <w:adjustRightInd w:val="0"/>
        <w:spacing w:after="0" w:line="360" w:lineRule="auto"/>
        <w:rPr>
          <w:b/>
          <w:color w:val="000000"/>
          <w:szCs w:val="24"/>
          <w:lang w:eastAsia="en-IN"/>
        </w:rPr>
      </w:pPr>
      <w:r w:rsidRPr="001E3D0B">
        <w:rPr>
          <w:b/>
          <w:color w:val="000000"/>
          <w:szCs w:val="24"/>
          <w:lang w:eastAsia="en-IN"/>
        </w:rPr>
        <w:t>Direct Material Cost Rs. 20 per unit</w:t>
      </w:r>
    </w:p>
    <w:p w:rsidR="00616BD0" w:rsidRPr="001E3D0B" w:rsidRDefault="00616BD0" w:rsidP="001E3D0B">
      <w:pPr>
        <w:autoSpaceDE w:val="0"/>
        <w:autoSpaceDN w:val="0"/>
        <w:adjustRightInd w:val="0"/>
        <w:spacing w:after="0" w:line="360" w:lineRule="auto"/>
        <w:rPr>
          <w:b/>
          <w:color w:val="000000"/>
          <w:szCs w:val="24"/>
          <w:lang w:eastAsia="en-IN"/>
        </w:rPr>
      </w:pPr>
      <w:r w:rsidRPr="001E3D0B">
        <w:rPr>
          <w:b/>
          <w:color w:val="000000"/>
          <w:szCs w:val="24"/>
          <w:lang w:eastAsia="en-IN"/>
        </w:rPr>
        <w:t>Direct Labour Rs. 10 per unit</w:t>
      </w:r>
    </w:p>
    <w:p w:rsidR="00616BD0" w:rsidRPr="001E3D0B" w:rsidRDefault="00616BD0" w:rsidP="001E3D0B">
      <w:pPr>
        <w:autoSpaceDE w:val="0"/>
        <w:autoSpaceDN w:val="0"/>
        <w:adjustRightInd w:val="0"/>
        <w:spacing w:after="0" w:line="360" w:lineRule="auto"/>
        <w:rPr>
          <w:b/>
          <w:color w:val="000000"/>
          <w:szCs w:val="24"/>
          <w:lang w:eastAsia="en-IN"/>
        </w:rPr>
      </w:pPr>
      <w:r w:rsidRPr="001E3D0B">
        <w:rPr>
          <w:b/>
          <w:color w:val="000000"/>
          <w:szCs w:val="24"/>
          <w:lang w:eastAsia="en-IN"/>
        </w:rPr>
        <w:t>Power cost Rs. 5 per unit</w:t>
      </w:r>
    </w:p>
    <w:p w:rsidR="00616BD0" w:rsidRPr="001E3D0B" w:rsidRDefault="00616BD0" w:rsidP="001E3D0B">
      <w:pPr>
        <w:autoSpaceDE w:val="0"/>
        <w:autoSpaceDN w:val="0"/>
        <w:adjustRightInd w:val="0"/>
        <w:spacing w:after="0" w:line="360" w:lineRule="auto"/>
        <w:rPr>
          <w:b/>
          <w:color w:val="000000"/>
          <w:szCs w:val="24"/>
          <w:lang w:eastAsia="en-IN"/>
        </w:rPr>
      </w:pPr>
      <w:r w:rsidRPr="001E3D0B">
        <w:rPr>
          <w:b/>
          <w:color w:val="000000"/>
          <w:szCs w:val="24"/>
          <w:lang w:eastAsia="en-IN"/>
        </w:rPr>
        <w:t xml:space="preserve">Rent of factory allocated to Item </w:t>
      </w:r>
      <w:proofErr w:type="gramStart"/>
      <w:r w:rsidRPr="001E3D0B">
        <w:rPr>
          <w:b/>
          <w:color w:val="000000"/>
          <w:szCs w:val="24"/>
          <w:lang w:eastAsia="en-IN"/>
        </w:rPr>
        <w:t>A</w:t>
      </w:r>
      <w:proofErr w:type="gramEnd"/>
      <w:r w:rsidRPr="001E3D0B">
        <w:rPr>
          <w:b/>
          <w:color w:val="000000"/>
          <w:szCs w:val="24"/>
          <w:lang w:eastAsia="en-IN"/>
        </w:rPr>
        <w:t xml:space="preserve"> Rs. 18 per unit</w:t>
      </w:r>
    </w:p>
    <w:p w:rsidR="00616BD0" w:rsidRPr="001E3D0B" w:rsidRDefault="00616BD0" w:rsidP="001E3D0B">
      <w:pPr>
        <w:autoSpaceDE w:val="0"/>
        <w:autoSpaceDN w:val="0"/>
        <w:adjustRightInd w:val="0"/>
        <w:spacing w:after="0" w:line="360" w:lineRule="auto"/>
        <w:rPr>
          <w:b/>
          <w:color w:val="000000"/>
          <w:szCs w:val="24"/>
          <w:lang w:eastAsia="en-IN"/>
        </w:rPr>
      </w:pPr>
      <w:r w:rsidRPr="001E3D0B">
        <w:rPr>
          <w:b/>
          <w:color w:val="000000"/>
          <w:szCs w:val="24"/>
          <w:lang w:eastAsia="en-IN"/>
        </w:rPr>
        <w:t xml:space="preserve">Depreciation of Plant used for manufacturing A Rs. 6 per unit. </w:t>
      </w:r>
    </w:p>
    <w:p w:rsidR="001E3D0B" w:rsidRDefault="001E3D0B" w:rsidP="001E3D0B">
      <w:pPr>
        <w:pStyle w:val="Heading1"/>
        <w:spacing w:line="360" w:lineRule="auto"/>
        <w:rPr>
          <w:rFonts w:ascii="Times New Roman" w:hAnsi="Times New Roman"/>
          <w:sz w:val="24"/>
          <w:szCs w:val="24"/>
        </w:rPr>
      </w:pPr>
      <w:proofErr w:type="gramStart"/>
      <w:r>
        <w:rPr>
          <w:rFonts w:ascii="Times New Roman" w:hAnsi="Times New Roman"/>
          <w:sz w:val="24"/>
          <w:szCs w:val="24"/>
        </w:rPr>
        <w:t>Ans 3b.</w:t>
      </w:r>
      <w:proofErr w:type="gramEnd"/>
    </w:p>
    <w:p w:rsidR="00D36BFD" w:rsidRPr="009A618C" w:rsidRDefault="00616BD0" w:rsidP="009A618C">
      <w:pPr>
        <w:pStyle w:val="Heading1"/>
        <w:spacing w:line="360" w:lineRule="auto"/>
        <w:rPr>
          <w:rFonts w:ascii="Times New Roman" w:hAnsi="Times New Roman"/>
          <w:sz w:val="24"/>
          <w:szCs w:val="24"/>
          <w:lang w:val="en-US"/>
        </w:rPr>
      </w:pPr>
      <w:r w:rsidRPr="001E3D0B">
        <w:rPr>
          <w:rFonts w:ascii="Times New Roman" w:hAnsi="Times New Roman"/>
          <w:sz w:val="24"/>
          <w:szCs w:val="24"/>
        </w:rPr>
        <w:t>Introduction</w:t>
      </w:r>
    </w:p>
    <w:p w:rsidR="00616BD0" w:rsidRPr="001E3D0B" w:rsidRDefault="009B7360" w:rsidP="009A618C">
      <w:pPr>
        <w:spacing w:line="360" w:lineRule="auto"/>
        <w:rPr>
          <w:szCs w:val="24"/>
        </w:rPr>
      </w:pPr>
      <w:r w:rsidRPr="001E3D0B">
        <w:rPr>
          <w:szCs w:val="24"/>
        </w:rPr>
        <w:t xml:space="preserve">Several companies operating in the production field have two options in front of them. Either they can outsource the production of the products to any other company or produce the products themselves on their own. Whenever the organization needs to decide between outsourcing </w:t>
      </w:r>
      <w:proofErr w:type="gramStart"/>
      <w:r w:rsidRPr="001E3D0B">
        <w:rPr>
          <w:szCs w:val="24"/>
        </w:rPr>
        <w:t>or</w:t>
      </w:r>
      <w:proofErr w:type="gramEnd"/>
      <w:r w:rsidRPr="001E3D0B">
        <w:rPr>
          <w:szCs w:val="24"/>
        </w:rPr>
        <w:t xml:space="preserve"> </w:t>
      </w:r>
    </w:p>
    <w:sectPr w:rsidR="00616BD0" w:rsidRPr="001E3D0B"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2tTA1MLAwsTAyNLFQ0lEKTi0uzszPAykwrgUAhZCmKCwAAAA="/>
  </w:docVars>
  <w:rsids>
    <w:rsidRoot w:val="00D5673A"/>
    <w:rsid w:val="000A3E16"/>
    <w:rsid w:val="000A5AC4"/>
    <w:rsid w:val="00157C20"/>
    <w:rsid w:val="001977F9"/>
    <w:rsid w:val="001E3D0B"/>
    <w:rsid w:val="002D34BF"/>
    <w:rsid w:val="003C0CF8"/>
    <w:rsid w:val="003C73F9"/>
    <w:rsid w:val="0044796B"/>
    <w:rsid w:val="004D693B"/>
    <w:rsid w:val="004F7348"/>
    <w:rsid w:val="00616BD0"/>
    <w:rsid w:val="00751F92"/>
    <w:rsid w:val="00760020"/>
    <w:rsid w:val="0076069C"/>
    <w:rsid w:val="00872C96"/>
    <w:rsid w:val="009A618C"/>
    <w:rsid w:val="009B7360"/>
    <w:rsid w:val="00B8679B"/>
    <w:rsid w:val="00BF167A"/>
    <w:rsid w:val="00D36BFD"/>
    <w:rsid w:val="00D5673A"/>
    <w:rsid w:val="00D65B36"/>
    <w:rsid w:val="00DD029F"/>
    <w:rsid w:val="00EE1AAF"/>
    <w:rsid w:val="00F21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9C"/>
    <w:pPr>
      <w:jc w:val="both"/>
    </w:pPr>
    <w:rPr>
      <w:rFonts w:ascii="Times New Roman" w:eastAsia="Calibri" w:hAnsi="Times New Roman" w:cs="Times New Roman"/>
      <w:sz w:val="24"/>
      <w:lang w:val="en-IN"/>
    </w:rPr>
  </w:style>
  <w:style w:type="paragraph" w:styleId="Heading1">
    <w:name w:val="heading 1"/>
    <w:basedOn w:val="Normal"/>
    <w:next w:val="Normal"/>
    <w:link w:val="Heading1Char"/>
    <w:uiPriority w:val="9"/>
    <w:qFormat/>
    <w:rsid w:val="0076069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69C"/>
    <w:rPr>
      <w:rFonts w:ascii="Cambria" w:eastAsia="Times New Roman" w:hAnsi="Cambria" w:cs="Times New Roman"/>
      <w:b/>
      <w:bCs/>
      <w:kern w:val="32"/>
      <w:sz w:val="32"/>
      <w:szCs w:val="32"/>
    </w:rPr>
  </w:style>
  <w:style w:type="character" w:styleId="Hyperlink">
    <w:name w:val="Hyperlink"/>
    <w:basedOn w:val="DefaultParagraphFont"/>
    <w:uiPriority w:val="99"/>
    <w:semiHidden/>
    <w:unhideWhenUsed/>
    <w:rsid w:val="009A61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92</cp:revision>
  <dcterms:created xsi:type="dcterms:W3CDTF">2022-10-04T09:19:00Z</dcterms:created>
  <dcterms:modified xsi:type="dcterms:W3CDTF">2022-10-04T12:06:00Z</dcterms:modified>
</cp:coreProperties>
</file>