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FA" w:rsidRPr="00997959" w:rsidRDefault="000237FA" w:rsidP="00997959">
      <w:pPr>
        <w:spacing w:line="360" w:lineRule="auto"/>
        <w:jc w:val="center"/>
        <w:rPr>
          <w:rFonts w:eastAsia="Times New Roman"/>
          <w:b/>
          <w:bCs/>
          <w:szCs w:val="24"/>
          <w:lang w:val="en-US"/>
        </w:rPr>
      </w:pPr>
      <w:r w:rsidRPr="00997959">
        <w:rPr>
          <w:b/>
          <w:szCs w:val="24"/>
        </w:rPr>
        <w:t>INTERNATIONAL LOGISTICS AND SUPPLY CHAIN MANAGEMENT</w:t>
      </w:r>
    </w:p>
    <w:p w:rsidR="000237FA" w:rsidRPr="00997959" w:rsidRDefault="00997959" w:rsidP="00997959">
      <w:pPr>
        <w:spacing w:line="360" w:lineRule="auto"/>
        <w:jc w:val="center"/>
        <w:rPr>
          <w:rFonts w:eastAsia="Times New Roman"/>
          <w:b/>
          <w:bCs/>
          <w:szCs w:val="24"/>
          <w:lang w:val="en-US"/>
        </w:rPr>
      </w:pPr>
      <w:r w:rsidRPr="00997959">
        <w:rPr>
          <w:b/>
          <w:szCs w:val="24"/>
        </w:rPr>
        <w:t>D</w:t>
      </w:r>
      <w:r w:rsidRPr="00997959">
        <w:rPr>
          <w:b/>
          <w:spacing w:val="-3"/>
          <w:szCs w:val="24"/>
        </w:rPr>
        <w:t>e</w:t>
      </w:r>
      <w:r w:rsidRPr="00997959">
        <w:rPr>
          <w:b/>
          <w:spacing w:val="1"/>
          <w:szCs w:val="24"/>
        </w:rPr>
        <w:t>c</w:t>
      </w:r>
      <w:r w:rsidRPr="00997959">
        <w:rPr>
          <w:b/>
          <w:spacing w:val="-1"/>
          <w:szCs w:val="24"/>
        </w:rPr>
        <w:t>e</w:t>
      </w:r>
      <w:r w:rsidRPr="00997959">
        <w:rPr>
          <w:b/>
          <w:szCs w:val="24"/>
        </w:rPr>
        <w:t>mb</w:t>
      </w:r>
      <w:r w:rsidRPr="00997959">
        <w:rPr>
          <w:b/>
          <w:spacing w:val="-1"/>
          <w:szCs w:val="24"/>
        </w:rPr>
        <w:t>e</w:t>
      </w:r>
      <w:r w:rsidRPr="00997959">
        <w:rPr>
          <w:b/>
          <w:szCs w:val="24"/>
        </w:rPr>
        <w:t>r</w:t>
      </w:r>
      <w:r w:rsidRPr="00997959">
        <w:rPr>
          <w:b/>
          <w:spacing w:val="-1"/>
          <w:szCs w:val="24"/>
        </w:rPr>
        <w:t xml:space="preserve"> </w:t>
      </w:r>
      <w:r w:rsidRPr="00997959">
        <w:rPr>
          <w:b/>
          <w:spacing w:val="-2"/>
          <w:szCs w:val="24"/>
        </w:rPr>
        <w:t>2</w:t>
      </w:r>
      <w:r w:rsidRPr="00997959">
        <w:rPr>
          <w:b/>
          <w:spacing w:val="1"/>
          <w:szCs w:val="24"/>
        </w:rPr>
        <w:t>0</w:t>
      </w:r>
      <w:r w:rsidRPr="00997959">
        <w:rPr>
          <w:b/>
          <w:spacing w:val="-2"/>
          <w:szCs w:val="24"/>
        </w:rPr>
        <w:t>2</w:t>
      </w:r>
      <w:r w:rsidRPr="00997959">
        <w:rPr>
          <w:b/>
          <w:szCs w:val="24"/>
        </w:rPr>
        <w:t>2</w:t>
      </w:r>
      <w:r w:rsidRPr="00997959">
        <w:rPr>
          <w:b/>
          <w:spacing w:val="2"/>
          <w:szCs w:val="24"/>
        </w:rPr>
        <w:t xml:space="preserve"> </w:t>
      </w:r>
      <w:r w:rsidRPr="00997959">
        <w:rPr>
          <w:b/>
          <w:spacing w:val="-2"/>
          <w:szCs w:val="24"/>
        </w:rPr>
        <w:t>E</w:t>
      </w:r>
      <w:r w:rsidRPr="00997959">
        <w:rPr>
          <w:b/>
          <w:szCs w:val="24"/>
        </w:rPr>
        <w:t>x</w:t>
      </w:r>
      <w:r w:rsidRPr="00997959">
        <w:rPr>
          <w:b/>
          <w:spacing w:val="-2"/>
          <w:szCs w:val="24"/>
        </w:rPr>
        <w:t>a</w:t>
      </w:r>
      <w:r w:rsidRPr="00997959">
        <w:rPr>
          <w:b/>
          <w:szCs w:val="24"/>
        </w:rPr>
        <w:t>m</w:t>
      </w:r>
      <w:r w:rsidRPr="00997959">
        <w:rPr>
          <w:b/>
          <w:spacing w:val="1"/>
          <w:szCs w:val="24"/>
        </w:rPr>
        <w:t>i</w:t>
      </w:r>
      <w:r w:rsidRPr="00997959">
        <w:rPr>
          <w:b/>
          <w:spacing w:val="-1"/>
          <w:szCs w:val="24"/>
        </w:rPr>
        <w:t>na</w:t>
      </w:r>
      <w:r w:rsidRPr="00997959">
        <w:rPr>
          <w:b/>
          <w:szCs w:val="24"/>
        </w:rPr>
        <w:t>t</w:t>
      </w:r>
      <w:r w:rsidRPr="00997959">
        <w:rPr>
          <w:b/>
          <w:spacing w:val="1"/>
          <w:szCs w:val="24"/>
        </w:rPr>
        <w:t>i</w:t>
      </w:r>
      <w:r w:rsidRPr="00997959">
        <w:rPr>
          <w:b/>
          <w:spacing w:val="-1"/>
          <w:szCs w:val="24"/>
        </w:rPr>
        <w:t>o</w:t>
      </w:r>
      <w:r w:rsidRPr="00997959">
        <w:rPr>
          <w:b/>
          <w:szCs w:val="24"/>
        </w:rPr>
        <w:t>n</w:t>
      </w:r>
    </w:p>
    <w:p w:rsidR="000237FA" w:rsidRDefault="000237FA" w:rsidP="00997959">
      <w:pPr>
        <w:spacing w:line="360" w:lineRule="auto"/>
        <w:rPr>
          <w:b/>
          <w:szCs w:val="24"/>
        </w:rPr>
      </w:pPr>
    </w:p>
    <w:p w:rsidR="00997959" w:rsidRDefault="00997959" w:rsidP="00997959">
      <w:pPr>
        <w:pStyle w:val="Heading1"/>
        <w:spacing w:line="360" w:lineRule="auto"/>
        <w:rPr>
          <w:rFonts w:ascii="Times New Roman" w:eastAsia="Calibri" w:hAnsi="Times New Roman" w:cs="Times New Roman"/>
          <w:bCs w:val="0"/>
          <w:kern w:val="0"/>
          <w:sz w:val="24"/>
          <w:szCs w:val="24"/>
        </w:rPr>
      </w:pPr>
      <w:bookmarkStart w:id="0" w:name="_Toc114613844"/>
    </w:p>
    <w:p w:rsidR="00997959" w:rsidRDefault="00997959" w:rsidP="00997959">
      <w:pPr>
        <w:pStyle w:val="Heading1"/>
        <w:spacing w:line="360" w:lineRule="auto"/>
        <w:rPr>
          <w:rFonts w:ascii="Times New Roman" w:eastAsia="Calibri" w:hAnsi="Times New Roman" w:cs="Times New Roman"/>
          <w:bCs w:val="0"/>
          <w:kern w:val="0"/>
          <w:sz w:val="24"/>
          <w:szCs w:val="24"/>
        </w:rPr>
      </w:pPr>
      <w:r w:rsidRPr="00997959">
        <w:rPr>
          <w:rFonts w:ascii="Times New Roman" w:eastAsia="Calibri" w:hAnsi="Times New Roman" w:cs="Times New Roman"/>
          <w:bCs w:val="0"/>
          <w:kern w:val="0"/>
          <w:sz w:val="24"/>
          <w:szCs w:val="24"/>
        </w:rPr>
        <w:t>1. Considering the various supply chain planning factors, suggest an appropriate supply chain strategy for a foreign manufacturer of branded luxury watches to enter the Indian market.  (10 Marks)</w:t>
      </w:r>
    </w:p>
    <w:p w:rsidR="00997959" w:rsidRDefault="00997959" w:rsidP="00997959">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1.</w:t>
      </w:r>
      <w:proofErr w:type="gramEnd"/>
    </w:p>
    <w:p w:rsidR="003C38A3" w:rsidRPr="00997959" w:rsidRDefault="000237FA" w:rsidP="00997959">
      <w:pPr>
        <w:pStyle w:val="Heading1"/>
        <w:spacing w:line="360" w:lineRule="auto"/>
        <w:rPr>
          <w:rFonts w:ascii="Times New Roman" w:hAnsi="Times New Roman" w:cs="Times New Roman"/>
          <w:sz w:val="24"/>
          <w:szCs w:val="24"/>
        </w:rPr>
      </w:pPr>
      <w:r w:rsidRPr="00997959">
        <w:rPr>
          <w:rFonts w:ascii="Times New Roman" w:hAnsi="Times New Roman" w:cs="Times New Roman"/>
          <w:sz w:val="24"/>
          <w:szCs w:val="24"/>
        </w:rPr>
        <w:t>Introduction</w:t>
      </w:r>
      <w:bookmarkEnd w:id="0"/>
    </w:p>
    <w:p w:rsidR="003C38A3" w:rsidRPr="00997959" w:rsidRDefault="003C38A3" w:rsidP="00020C96">
      <w:pPr>
        <w:pStyle w:val="NormalWeb"/>
        <w:spacing w:before="0" w:beforeAutospacing="0" w:after="0" w:afterAutospacing="0" w:line="360" w:lineRule="auto"/>
        <w:jc w:val="both"/>
        <w:rPr>
          <w:color w:val="0E101A"/>
        </w:rPr>
      </w:pPr>
      <w:r w:rsidRPr="00997959">
        <w:rPr>
          <w:color w:val="0E101A"/>
        </w:rPr>
        <w:t xml:space="preserve">Regardless of the global financial freeze, the global wastage market's size is approximately around $2 trillion. The BRICS markets, especially China and India, as opposed to Brazil and Russia, have remained in the spotlight for years. China's luxury marketers have encountered numerous troubles in the last year related to using luxury products, administrative issues and taxes frameworks, financial factors, and a severe crackdown on philanthropic companies. Did. Shops where brands of all groups have hurried to </w:t>
      </w:r>
      <w:proofErr w:type="gramStart"/>
      <w:r w:rsidRPr="00997959">
        <w:rPr>
          <w:color w:val="0E101A"/>
        </w:rPr>
        <w:t>open,</w:t>
      </w:r>
      <w:proofErr w:type="gramEnd"/>
      <w:r w:rsidRPr="00997959">
        <w:rPr>
          <w:color w:val="0E101A"/>
        </w:rPr>
        <w:t xml:space="preserve"> have started to close. The global </w:t>
      </w:r>
    </w:p>
    <w:p w:rsidR="009335BC" w:rsidRPr="00997959" w:rsidRDefault="009335BC" w:rsidP="00997959">
      <w:pPr>
        <w:spacing w:after="0" w:line="360" w:lineRule="auto"/>
        <w:rPr>
          <w:szCs w:val="24"/>
        </w:rPr>
      </w:pPr>
    </w:p>
    <w:p w:rsidR="00020C96" w:rsidRDefault="00020C96" w:rsidP="00020C96">
      <w:pPr>
        <w:shd w:val="clear" w:color="auto" w:fill="FFFFFF"/>
        <w:spacing w:after="240"/>
        <w:rPr>
          <w:sz w:val="27"/>
          <w:szCs w:val="27"/>
        </w:rPr>
      </w:pPr>
      <w:r>
        <w:rPr>
          <w:rFonts w:ascii="Georgia" w:hAnsi="Georgia"/>
          <w:sz w:val="33"/>
          <w:szCs w:val="33"/>
          <w:highlight w:val="red"/>
          <w:shd w:val="clear" w:color="auto" w:fill="FFFF00"/>
        </w:rPr>
        <w:t>It is only half solved</w:t>
      </w:r>
    </w:p>
    <w:p w:rsidR="00020C96" w:rsidRDefault="00020C96" w:rsidP="00020C96">
      <w:pPr>
        <w:shd w:val="clear" w:color="auto" w:fill="FFFFFF"/>
        <w:spacing w:after="0" w:line="360" w:lineRule="auto"/>
        <w:jc w:val="center"/>
        <w:rPr>
          <w:rFonts w:ascii="Georgia" w:hAnsi="Georgia" w:cs="Calibri"/>
          <w:color w:val="222222"/>
          <w:sz w:val="33"/>
          <w:szCs w:val="33"/>
          <w:shd w:val="clear" w:color="auto" w:fill="FFFF00"/>
        </w:rPr>
      </w:pPr>
    </w:p>
    <w:p w:rsidR="00020C96" w:rsidRDefault="00020C96" w:rsidP="00020C9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20C96" w:rsidRDefault="00020C96" w:rsidP="00020C96">
      <w:pPr>
        <w:shd w:val="clear" w:color="auto" w:fill="FFFFFF"/>
        <w:spacing w:after="0" w:line="360" w:lineRule="auto"/>
        <w:jc w:val="center"/>
        <w:rPr>
          <w:rFonts w:cs="Calibri"/>
          <w:color w:val="222222"/>
        </w:rPr>
      </w:pPr>
    </w:p>
    <w:p w:rsidR="00020C96" w:rsidRDefault="00020C96" w:rsidP="00020C96">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020C96" w:rsidRDefault="00020C96" w:rsidP="00020C96">
      <w:pPr>
        <w:shd w:val="clear" w:color="auto" w:fill="FFFFFF"/>
        <w:spacing w:after="0" w:line="360" w:lineRule="auto"/>
        <w:jc w:val="center"/>
        <w:rPr>
          <w:rFonts w:cs="Calibri"/>
          <w:color w:val="222222"/>
        </w:rPr>
      </w:pPr>
    </w:p>
    <w:p w:rsidR="00020C96" w:rsidRDefault="00020C96" w:rsidP="00020C9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020C96" w:rsidRDefault="00020C96" w:rsidP="00020C96">
      <w:pPr>
        <w:shd w:val="clear" w:color="auto" w:fill="FFFFFF"/>
        <w:spacing w:after="0" w:line="360" w:lineRule="auto"/>
        <w:jc w:val="center"/>
        <w:rPr>
          <w:rFonts w:ascii="Arial" w:hAnsi="Arial" w:cs="Calibri"/>
          <w:color w:val="222222"/>
        </w:rPr>
      </w:pPr>
    </w:p>
    <w:p w:rsidR="00020C96" w:rsidRDefault="00020C96" w:rsidP="00020C9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020C96" w:rsidRDefault="00020C96" w:rsidP="00020C96">
      <w:pPr>
        <w:shd w:val="clear" w:color="auto" w:fill="FFFFFF"/>
        <w:spacing w:after="0" w:line="360" w:lineRule="auto"/>
        <w:jc w:val="center"/>
        <w:rPr>
          <w:rFonts w:ascii="Georgia" w:hAnsi="Georgia" w:cs="Calibri"/>
          <w:color w:val="500050"/>
          <w:sz w:val="33"/>
          <w:szCs w:val="33"/>
        </w:rPr>
      </w:pPr>
    </w:p>
    <w:p w:rsidR="00020C96" w:rsidRDefault="00020C96" w:rsidP="00020C96">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020C96" w:rsidRDefault="00020C96" w:rsidP="00020C9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20C96" w:rsidRDefault="00020C96" w:rsidP="00020C96">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020C96" w:rsidRDefault="00020C96" w:rsidP="00020C96">
      <w:pPr>
        <w:shd w:val="clear" w:color="auto" w:fill="FFFFFF"/>
        <w:spacing w:after="0" w:line="360" w:lineRule="auto"/>
        <w:jc w:val="center"/>
        <w:rPr>
          <w:rFonts w:cs="Calibri"/>
          <w:color w:val="500050"/>
        </w:rPr>
      </w:pPr>
    </w:p>
    <w:p w:rsidR="00020C96" w:rsidRDefault="00020C96" w:rsidP="00020C9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020C96" w:rsidRDefault="00020C96" w:rsidP="00020C9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20C96" w:rsidRDefault="00020C96" w:rsidP="00020C9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20C96" w:rsidRDefault="00020C96" w:rsidP="00020C9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20C96" w:rsidRDefault="00020C96" w:rsidP="00020C9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20C96" w:rsidRDefault="00020C96" w:rsidP="00020C9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20C96" w:rsidRDefault="00020C96" w:rsidP="00020C96"/>
    <w:p w:rsidR="00997959" w:rsidRPr="00997959" w:rsidRDefault="00997959" w:rsidP="00997959">
      <w:pPr>
        <w:spacing w:after="0" w:line="360" w:lineRule="auto"/>
        <w:rPr>
          <w:szCs w:val="24"/>
        </w:rPr>
      </w:pPr>
    </w:p>
    <w:p w:rsidR="00997959" w:rsidRDefault="00997959" w:rsidP="00997959">
      <w:pPr>
        <w:pStyle w:val="Heading1"/>
        <w:spacing w:line="360" w:lineRule="auto"/>
        <w:rPr>
          <w:rFonts w:ascii="Times New Roman" w:hAnsi="Times New Roman" w:cs="Times New Roman"/>
          <w:sz w:val="24"/>
          <w:szCs w:val="24"/>
        </w:rPr>
      </w:pPr>
      <w:bookmarkStart w:id="1" w:name="_Toc114613848"/>
      <w:r w:rsidRPr="00997959">
        <w:rPr>
          <w:rFonts w:ascii="Times New Roman" w:hAnsi="Times New Roman" w:cs="Times New Roman"/>
          <w:sz w:val="24"/>
          <w:szCs w:val="24"/>
        </w:rPr>
        <w:t xml:space="preserve">2. SML Enterprises, a contract manufacturer of perfumes &amp; deodorants for a large brand of perfumes &amp; deodorants, is planning to launch its own brand of perfumes &amp;   deodorants in the market. What will be the logistical requirements for the company’s </w:t>
      </w:r>
      <w:proofErr w:type="gramStart"/>
      <w:r w:rsidRPr="00997959">
        <w:rPr>
          <w:rFonts w:ascii="Times New Roman" w:hAnsi="Times New Roman" w:cs="Times New Roman"/>
          <w:sz w:val="24"/>
          <w:szCs w:val="24"/>
        </w:rPr>
        <w:t>foray  into</w:t>
      </w:r>
      <w:proofErr w:type="gramEnd"/>
      <w:r w:rsidRPr="00997959">
        <w:rPr>
          <w:rFonts w:ascii="Times New Roman" w:hAnsi="Times New Roman" w:cs="Times New Roman"/>
          <w:sz w:val="24"/>
          <w:szCs w:val="24"/>
        </w:rPr>
        <w:t xml:space="preserve">  distribution  of  its  branded  products?  </w:t>
      </w:r>
      <w:proofErr w:type="gramStart"/>
      <w:r w:rsidRPr="00997959">
        <w:rPr>
          <w:rFonts w:ascii="Times New Roman" w:hAnsi="Times New Roman" w:cs="Times New Roman"/>
          <w:sz w:val="24"/>
          <w:szCs w:val="24"/>
        </w:rPr>
        <w:t>Explain  an</w:t>
      </w:r>
      <w:proofErr w:type="gramEnd"/>
      <w:r w:rsidRPr="00997959">
        <w:rPr>
          <w:rFonts w:ascii="Times New Roman" w:hAnsi="Times New Roman" w:cs="Times New Roman"/>
          <w:sz w:val="24"/>
          <w:szCs w:val="24"/>
        </w:rPr>
        <w:t xml:space="preserve">  appropriate  choice  of logistics outsourcin</w:t>
      </w:r>
      <w:r>
        <w:rPr>
          <w:rFonts w:ascii="Times New Roman" w:hAnsi="Times New Roman" w:cs="Times New Roman"/>
          <w:sz w:val="24"/>
          <w:szCs w:val="24"/>
        </w:rPr>
        <w:t xml:space="preserve">g strategy for the company. </w:t>
      </w:r>
      <w:r w:rsidRPr="00997959">
        <w:rPr>
          <w:rFonts w:ascii="Times New Roman" w:hAnsi="Times New Roman" w:cs="Times New Roman"/>
          <w:sz w:val="24"/>
          <w:szCs w:val="24"/>
        </w:rPr>
        <w:t>(10 Marks)</w:t>
      </w:r>
    </w:p>
    <w:p w:rsidR="00997959" w:rsidRDefault="00997959" w:rsidP="00997959">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2.</w:t>
      </w:r>
      <w:proofErr w:type="gramEnd"/>
    </w:p>
    <w:p w:rsidR="003C38A3" w:rsidRPr="00020C96" w:rsidRDefault="003C38A3" w:rsidP="00020C96">
      <w:pPr>
        <w:pStyle w:val="Heading1"/>
        <w:spacing w:line="360" w:lineRule="auto"/>
        <w:rPr>
          <w:rFonts w:ascii="Times New Roman" w:hAnsi="Times New Roman" w:cs="Times New Roman"/>
          <w:sz w:val="24"/>
          <w:szCs w:val="24"/>
        </w:rPr>
      </w:pPr>
      <w:r w:rsidRPr="00997959">
        <w:rPr>
          <w:rFonts w:ascii="Times New Roman" w:hAnsi="Times New Roman" w:cs="Times New Roman"/>
          <w:sz w:val="24"/>
          <w:szCs w:val="24"/>
        </w:rPr>
        <w:t>Introduction</w:t>
      </w:r>
      <w:bookmarkEnd w:id="1"/>
    </w:p>
    <w:p w:rsidR="003C38A3" w:rsidRPr="00997959" w:rsidRDefault="003C38A3" w:rsidP="00020C96">
      <w:pPr>
        <w:spacing w:after="0" w:line="360" w:lineRule="auto"/>
        <w:rPr>
          <w:szCs w:val="24"/>
        </w:rPr>
      </w:pPr>
      <w:r w:rsidRPr="00997959">
        <w:rPr>
          <w:szCs w:val="24"/>
        </w:rPr>
        <w:t>The diverse missions of individual firms have led companies to consider the essential task of strategic branch network tasks. Each department has human capital, board, business, and creativity, representing the focus of cash. The data advancement sector has found a method to make adjusted factors an essential part of the online business globe. Strategic management is now a core expertise resource and is more involved in improving and attaining considerable advantages</w:t>
      </w:r>
    </w:p>
    <w:p w:rsidR="002115BD" w:rsidRPr="00997959" w:rsidRDefault="002115BD" w:rsidP="00997959">
      <w:pPr>
        <w:spacing w:after="0" w:line="360" w:lineRule="auto"/>
        <w:rPr>
          <w:szCs w:val="24"/>
        </w:rPr>
      </w:pPr>
    </w:p>
    <w:p w:rsidR="00997959" w:rsidRDefault="00997959" w:rsidP="00997959">
      <w:pPr>
        <w:pStyle w:val="Heading1"/>
        <w:spacing w:line="360" w:lineRule="auto"/>
        <w:rPr>
          <w:rFonts w:ascii="Times New Roman" w:hAnsi="Times New Roman" w:cs="Times New Roman"/>
          <w:sz w:val="24"/>
          <w:szCs w:val="24"/>
        </w:rPr>
      </w:pPr>
      <w:bookmarkStart w:id="2" w:name="_Toc114613852"/>
      <w:r w:rsidRPr="00997959">
        <w:rPr>
          <w:rFonts w:ascii="Times New Roman" w:hAnsi="Times New Roman" w:cs="Times New Roman"/>
          <w:sz w:val="24"/>
          <w:szCs w:val="24"/>
        </w:rPr>
        <w:t>3. A large chain of gift shops has traditionally procured all its supplies of gift items &amp; souvenirs from domestic manufacturers. With increasing competition from e-commerce companies, the chain is now looking to refresh its portfolio of products and wants to provide its customers the best of the products from across the globe.</w:t>
      </w:r>
    </w:p>
    <w:p w:rsidR="00997959" w:rsidRDefault="00997959" w:rsidP="00997959">
      <w:pPr>
        <w:pStyle w:val="Heading1"/>
        <w:spacing w:line="360" w:lineRule="auto"/>
        <w:rPr>
          <w:rFonts w:ascii="Times New Roman" w:hAnsi="Times New Roman" w:cs="Times New Roman"/>
          <w:sz w:val="24"/>
          <w:szCs w:val="24"/>
        </w:rPr>
      </w:pPr>
      <w:r w:rsidRPr="00997959">
        <w:rPr>
          <w:rFonts w:ascii="Times New Roman" w:hAnsi="Times New Roman" w:cs="Times New Roman"/>
          <w:sz w:val="24"/>
          <w:szCs w:val="24"/>
        </w:rPr>
        <w:t>a. How can the company facilitate procurement from different sources across the globe?</w:t>
      </w:r>
      <w:r>
        <w:rPr>
          <w:rFonts w:ascii="Times New Roman" w:hAnsi="Times New Roman" w:cs="Times New Roman"/>
          <w:sz w:val="24"/>
          <w:szCs w:val="24"/>
        </w:rPr>
        <w:t xml:space="preserve"> </w:t>
      </w:r>
      <w:r w:rsidRPr="00997959">
        <w:rPr>
          <w:rFonts w:ascii="Times New Roman" w:hAnsi="Times New Roman" w:cs="Times New Roman"/>
          <w:sz w:val="24"/>
          <w:szCs w:val="24"/>
        </w:rPr>
        <w:t xml:space="preserve">Suggest potential countries where the company can consider setting up some form of its operations  for  the  same,  and  explain  the  form  of  operations  &amp;  its  </w:t>
      </w:r>
      <w:r>
        <w:rPr>
          <w:rFonts w:ascii="Times New Roman" w:hAnsi="Times New Roman" w:cs="Times New Roman"/>
          <w:sz w:val="24"/>
          <w:szCs w:val="24"/>
        </w:rPr>
        <w:t>benefit  to  the company.</w:t>
      </w:r>
      <w:r w:rsidRPr="00997959">
        <w:rPr>
          <w:rFonts w:ascii="Times New Roman" w:hAnsi="Times New Roman" w:cs="Times New Roman"/>
          <w:sz w:val="24"/>
          <w:szCs w:val="24"/>
        </w:rPr>
        <w:t xml:space="preserve"> (5 Marks)</w:t>
      </w:r>
    </w:p>
    <w:p w:rsidR="00997959" w:rsidRDefault="00997959" w:rsidP="00997959">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3a.</w:t>
      </w:r>
      <w:proofErr w:type="gramEnd"/>
    </w:p>
    <w:p w:rsidR="007B3C60" w:rsidRPr="00997959" w:rsidRDefault="003C38A3" w:rsidP="00997959">
      <w:pPr>
        <w:pStyle w:val="Heading1"/>
        <w:spacing w:line="360" w:lineRule="auto"/>
        <w:rPr>
          <w:rFonts w:ascii="Times New Roman" w:hAnsi="Times New Roman" w:cs="Times New Roman"/>
          <w:sz w:val="24"/>
          <w:szCs w:val="24"/>
        </w:rPr>
      </w:pPr>
      <w:r w:rsidRPr="00997959">
        <w:rPr>
          <w:rFonts w:ascii="Times New Roman" w:hAnsi="Times New Roman" w:cs="Times New Roman"/>
          <w:sz w:val="24"/>
          <w:szCs w:val="24"/>
        </w:rPr>
        <w:t>Introduction</w:t>
      </w:r>
      <w:bookmarkEnd w:id="2"/>
    </w:p>
    <w:p w:rsidR="007B3C60" w:rsidRPr="00997959" w:rsidRDefault="007B3C60" w:rsidP="00997959">
      <w:pPr>
        <w:spacing w:after="0" w:line="360" w:lineRule="auto"/>
        <w:rPr>
          <w:szCs w:val="24"/>
        </w:rPr>
      </w:pPr>
    </w:p>
    <w:p w:rsidR="007B3C60" w:rsidRPr="00997959" w:rsidRDefault="007B3C60" w:rsidP="00020C96">
      <w:pPr>
        <w:spacing w:after="0" w:line="360" w:lineRule="auto"/>
        <w:rPr>
          <w:szCs w:val="24"/>
        </w:rPr>
      </w:pPr>
      <w:r w:rsidRPr="00997959">
        <w:rPr>
          <w:szCs w:val="24"/>
        </w:rPr>
        <w:t xml:space="preserve">Global competition supplies considerably reduce most items' life processes, and no more extended permit organizations to take on a multi-polar, country-by-country approach to global business. If a company, after promoting a different product, took a country-by-country course to handle unidentified market flows, a competitor with global standing would outshine </w:t>
      </w:r>
    </w:p>
    <w:p w:rsidR="007B3C60" w:rsidRPr="00997959" w:rsidRDefault="007B3C60" w:rsidP="00997959">
      <w:pPr>
        <w:spacing w:after="0" w:line="360" w:lineRule="auto"/>
        <w:rPr>
          <w:szCs w:val="24"/>
        </w:rPr>
      </w:pPr>
    </w:p>
    <w:p w:rsidR="00997959" w:rsidRPr="00997959" w:rsidRDefault="00997959" w:rsidP="00997959">
      <w:pPr>
        <w:spacing w:after="0" w:line="360" w:lineRule="auto"/>
        <w:rPr>
          <w:szCs w:val="24"/>
        </w:rPr>
      </w:pPr>
    </w:p>
    <w:p w:rsidR="00997959" w:rsidRDefault="00997959" w:rsidP="00997959">
      <w:pPr>
        <w:pStyle w:val="Heading1"/>
        <w:spacing w:line="360" w:lineRule="auto"/>
        <w:rPr>
          <w:rFonts w:ascii="Times New Roman" w:hAnsi="Times New Roman" w:cs="Times New Roman"/>
          <w:sz w:val="24"/>
          <w:szCs w:val="24"/>
        </w:rPr>
      </w:pPr>
      <w:bookmarkStart w:id="3" w:name="_Toc114613856"/>
      <w:r w:rsidRPr="00997959">
        <w:rPr>
          <w:rFonts w:ascii="Times New Roman" w:hAnsi="Times New Roman" w:cs="Times New Roman"/>
          <w:sz w:val="24"/>
          <w:szCs w:val="24"/>
        </w:rPr>
        <w:t>b. What  will  be  additional  burden  on  the  company  in  terms  of  requirements  &amp;  the procedures to be followed for impo</w:t>
      </w:r>
      <w:r>
        <w:rPr>
          <w:rFonts w:ascii="Times New Roman" w:hAnsi="Times New Roman" w:cs="Times New Roman"/>
          <w:sz w:val="24"/>
          <w:szCs w:val="24"/>
        </w:rPr>
        <w:t xml:space="preserve">rting the products in India?  </w:t>
      </w:r>
      <w:r w:rsidRPr="00997959">
        <w:rPr>
          <w:rFonts w:ascii="Times New Roman" w:hAnsi="Times New Roman" w:cs="Times New Roman"/>
          <w:sz w:val="24"/>
          <w:szCs w:val="24"/>
        </w:rPr>
        <w:t>(5 Marks)</w:t>
      </w:r>
    </w:p>
    <w:p w:rsidR="00997959" w:rsidRDefault="00997959" w:rsidP="00997959">
      <w:pPr>
        <w:pStyle w:val="Heading1"/>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Ans 3b.</w:t>
      </w:r>
      <w:proofErr w:type="gramEnd"/>
    </w:p>
    <w:p w:rsidR="007B3C60" w:rsidRPr="00997959" w:rsidRDefault="007B3C60" w:rsidP="00997959">
      <w:pPr>
        <w:pStyle w:val="Heading1"/>
        <w:spacing w:line="360" w:lineRule="auto"/>
        <w:rPr>
          <w:rFonts w:ascii="Times New Roman" w:hAnsi="Times New Roman" w:cs="Times New Roman"/>
          <w:sz w:val="24"/>
          <w:szCs w:val="24"/>
        </w:rPr>
      </w:pPr>
      <w:r w:rsidRPr="00997959">
        <w:rPr>
          <w:rFonts w:ascii="Times New Roman" w:hAnsi="Times New Roman" w:cs="Times New Roman"/>
          <w:sz w:val="24"/>
          <w:szCs w:val="24"/>
        </w:rPr>
        <w:t>Introduction</w:t>
      </w:r>
      <w:bookmarkEnd w:id="3"/>
    </w:p>
    <w:p w:rsidR="007B3C60" w:rsidRPr="00997959" w:rsidRDefault="007B3C60" w:rsidP="00997959">
      <w:pPr>
        <w:pStyle w:val="NormalWeb"/>
        <w:spacing w:before="0" w:beforeAutospacing="0" w:after="0" w:afterAutospacing="0" w:line="360" w:lineRule="auto"/>
        <w:jc w:val="both"/>
        <w:rPr>
          <w:color w:val="0E101A"/>
        </w:rPr>
      </w:pPr>
    </w:p>
    <w:p w:rsidR="007B3C60" w:rsidRPr="00997959" w:rsidRDefault="00F77A88" w:rsidP="00020C96">
      <w:pPr>
        <w:pStyle w:val="NormalWeb"/>
        <w:spacing w:before="0" w:beforeAutospacing="0" w:after="0" w:afterAutospacing="0" w:line="360" w:lineRule="auto"/>
        <w:jc w:val="both"/>
        <w:rPr>
          <w:color w:val="0E101A"/>
        </w:rPr>
      </w:pPr>
      <w:r w:rsidRPr="00997959">
        <w:rPr>
          <w:color w:val="0E101A"/>
        </w:rPr>
        <w:t xml:space="preserve">Import and commodity training strategies frequently include pre-delivery authorization and consistency of products, sorting goods for transportation and storage space after dumping, getting responsibility exemptions, and paying charges before items arrive. Boost. Enables </w:t>
      </w:r>
    </w:p>
    <w:p w:rsidR="007B3C60" w:rsidRPr="00997959" w:rsidRDefault="007B3C60" w:rsidP="00997959">
      <w:pPr>
        <w:spacing w:after="0" w:line="360" w:lineRule="auto"/>
        <w:rPr>
          <w:szCs w:val="24"/>
        </w:rPr>
      </w:pPr>
    </w:p>
    <w:sectPr w:rsidR="007B3C60" w:rsidRPr="00997959"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264C5"/>
    <w:multiLevelType w:val="hybridMultilevel"/>
    <w:tmpl w:val="381AC1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tTQyNrcwNTY0NzJT0lEKTi0uzszPAykwrAUAAn/N9ywAAAA="/>
  </w:docVars>
  <w:rsids>
    <w:rsidRoot w:val="000237FA"/>
    <w:rsid w:val="00020C96"/>
    <w:rsid w:val="000237FA"/>
    <w:rsid w:val="001045B6"/>
    <w:rsid w:val="00161930"/>
    <w:rsid w:val="002115BD"/>
    <w:rsid w:val="00266182"/>
    <w:rsid w:val="002A5F0F"/>
    <w:rsid w:val="003C38A3"/>
    <w:rsid w:val="00446244"/>
    <w:rsid w:val="00474C3C"/>
    <w:rsid w:val="00697FA9"/>
    <w:rsid w:val="007220E0"/>
    <w:rsid w:val="007B3C60"/>
    <w:rsid w:val="0080080A"/>
    <w:rsid w:val="00851128"/>
    <w:rsid w:val="009335BC"/>
    <w:rsid w:val="00997959"/>
    <w:rsid w:val="00CF444A"/>
    <w:rsid w:val="00D61435"/>
    <w:rsid w:val="00F77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0237FA"/>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020C96"/>
    <w:rPr>
      <w:color w:val="0000FF"/>
      <w:u w:val="single"/>
    </w:rPr>
  </w:style>
</w:styles>
</file>

<file path=word/webSettings.xml><?xml version="1.0" encoding="utf-8"?>
<w:webSettings xmlns:r="http://schemas.openxmlformats.org/officeDocument/2006/relationships" xmlns:w="http://schemas.openxmlformats.org/wordprocessingml/2006/main">
  <w:divs>
    <w:div w:id="764182085">
      <w:bodyDiv w:val="1"/>
      <w:marLeft w:val="0"/>
      <w:marRight w:val="0"/>
      <w:marTop w:val="0"/>
      <w:marBottom w:val="0"/>
      <w:divBdr>
        <w:top w:val="none" w:sz="0" w:space="0" w:color="auto"/>
        <w:left w:val="none" w:sz="0" w:space="0" w:color="auto"/>
        <w:bottom w:val="none" w:sz="0" w:space="0" w:color="auto"/>
        <w:right w:val="none" w:sz="0" w:space="0" w:color="auto"/>
      </w:divBdr>
    </w:div>
    <w:div w:id="943466219">
      <w:bodyDiv w:val="1"/>
      <w:marLeft w:val="0"/>
      <w:marRight w:val="0"/>
      <w:marTop w:val="0"/>
      <w:marBottom w:val="0"/>
      <w:divBdr>
        <w:top w:val="none" w:sz="0" w:space="0" w:color="auto"/>
        <w:left w:val="none" w:sz="0" w:space="0" w:color="auto"/>
        <w:bottom w:val="none" w:sz="0" w:space="0" w:color="auto"/>
        <w:right w:val="none" w:sz="0" w:space="0" w:color="auto"/>
      </w:divBdr>
    </w:div>
    <w:div w:id="1693022593">
      <w:bodyDiv w:val="1"/>
      <w:marLeft w:val="0"/>
      <w:marRight w:val="0"/>
      <w:marTop w:val="0"/>
      <w:marBottom w:val="0"/>
      <w:divBdr>
        <w:top w:val="none" w:sz="0" w:space="0" w:color="auto"/>
        <w:left w:val="none" w:sz="0" w:space="0" w:color="auto"/>
        <w:bottom w:val="none" w:sz="0" w:space="0" w:color="auto"/>
        <w:right w:val="none" w:sz="0" w:space="0" w:color="auto"/>
      </w:divBdr>
    </w:div>
    <w:div w:id="18963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AC46-7413-4C0D-88A9-90E47279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150</cp:revision>
  <dcterms:created xsi:type="dcterms:W3CDTF">2022-09-22T07:29:00Z</dcterms:created>
  <dcterms:modified xsi:type="dcterms:W3CDTF">2022-09-27T13:34:00Z</dcterms:modified>
</cp:coreProperties>
</file>