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CB" w:rsidRPr="00851B5C" w:rsidRDefault="00CC16CB" w:rsidP="00851B5C">
      <w:pPr>
        <w:jc w:val="center"/>
        <w:rPr>
          <w:b/>
          <w:bCs/>
          <w:szCs w:val="24"/>
        </w:rPr>
      </w:pPr>
      <w:r w:rsidRPr="00851B5C">
        <w:rPr>
          <w:b/>
          <w:bCs/>
          <w:szCs w:val="24"/>
        </w:rPr>
        <w:t>ENVIRONMENTAL AND DISASTER MANAGEMENT</w:t>
      </w:r>
    </w:p>
    <w:p w:rsidR="00C04E36" w:rsidRDefault="00C04E36" w:rsidP="00C04E36">
      <w:pPr>
        <w:jc w:val="center"/>
        <w:rPr>
          <w:b/>
          <w:bCs/>
          <w:szCs w:val="24"/>
        </w:rPr>
      </w:pPr>
      <w:r>
        <w:rPr>
          <w:b/>
          <w:bCs/>
          <w:szCs w:val="24"/>
        </w:rPr>
        <w:t>December 2022 Examination</w:t>
      </w:r>
    </w:p>
    <w:p w:rsidR="00EA3B5A" w:rsidRDefault="00EA3B5A" w:rsidP="00851B5C">
      <w:pPr>
        <w:jc w:val="center"/>
        <w:rPr>
          <w:rFonts w:eastAsia="Times New Roman"/>
          <w:b/>
          <w:bCs/>
          <w:szCs w:val="24"/>
        </w:rPr>
      </w:pPr>
    </w:p>
    <w:p w:rsidR="00D91899" w:rsidRPr="00851B5C" w:rsidRDefault="00D91899" w:rsidP="00851B5C">
      <w:pPr>
        <w:jc w:val="center"/>
        <w:rPr>
          <w:rFonts w:eastAsia="Times New Roman"/>
          <w:b/>
          <w:bCs/>
          <w:szCs w:val="24"/>
        </w:rPr>
      </w:pPr>
    </w:p>
    <w:p w:rsidR="006444A4" w:rsidRDefault="006444A4" w:rsidP="006444A4">
      <w:pPr>
        <w:pStyle w:val="Heading2"/>
        <w:rPr>
          <w:szCs w:val="24"/>
        </w:rPr>
      </w:pPr>
      <w:bookmarkStart w:id="0" w:name="_Toc114756040"/>
      <w:r w:rsidRPr="003A0345">
        <w:rPr>
          <w:szCs w:val="24"/>
        </w:rPr>
        <w:t xml:space="preserve">1. India’s Earthquake Monitoring System, part of Ministry of Earth Sciences, Govt of India observes unusual seismic readings in one of its observation stations in Andaman &amp; Nicobar islands, which spells of an impending likelihood of an Earthquake in that region. You are in charge of NDRF (National Disaster Response Force). Suggest various </w:t>
      </w:r>
      <w:proofErr w:type="gramStart"/>
      <w:r w:rsidRPr="003A0345">
        <w:rPr>
          <w:szCs w:val="24"/>
        </w:rPr>
        <w:t xml:space="preserve">modern </w:t>
      </w:r>
      <w:r>
        <w:rPr>
          <w:szCs w:val="24"/>
        </w:rPr>
        <w:t xml:space="preserve"> </w:t>
      </w:r>
      <w:r w:rsidRPr="003A0345">
        <w:rPr>
          <w:szCs w:val="24"/>
        </w:rPr>
        <w:t>disaster</w:t>
      </w:r>
      <w:proofErr w:type="gramEnd"/>
      <w:r w:rsidRPr="003A0345">
        <w:rPr>
          <w:szCs w:val="24"/>
        </w:rPr>
        <w:t xml:space="preserve"> management steps to help the entire region better prepare for the onslaught of the earthquake. (10 Marks)</w:t>
      </w:r>
    </w:p>
    <w:p w:rsidR="006444A4" w:rsidRDefault="006444A4" w:rsidP="00851B5C">
      <w:pPr>
        <w:pStyle w:val="Heading2"/>
        <w:rPr>
          <w:szCs w:val="24"/>
        </w:rPr>
      </w:pPr>
      <w:proofErr w:type="gramStart"/>
      <w:r>
        <w:rPr>
          <w:szCs w:val="24"/>
        </w:rPr>
        <w:t>Ans 1.</w:t>
      </w:r>
      <w:proofErr w:type="gramEnd"/>
    </w:p>
    <w:p w:rsidR="00EA3B5A" w:rsidRPr="00851B5C" w:rsidRDefault="00CC16CB" w:rsidP="00851B5C">
      <w:pPr>
        <w:pStyle w:val="Heading2"/>
        <w:rPr>
          <w:szCs w:val="24"/>
        </w:rPr>
      </w:pPr>
      <w:r w:rsidRPr="00851B5C">
        <w:rPr>
          <w:szCs w:val="24"/>
        </w:rPr>
        <w:t>Introduction</w:t>
      </w:r>
      <w:bookmarkEnd w:id="0"/>
    </w:p>
    <w:p w:rsidR="007F0783" w:rsidRDefault="00544CB3" w:rsidP="007F0783">
      <w:pPr>
        <w:shd w:val="clear" w:color="auto" w:fill="FFFFFF"/>
        <w:spacing w:after="240"/>
        <w:rPr>
          <w:sz w:val="27"/>
          <w:szCs w:val="27"/>
        </w:rPr>
      </w:pPr>
      <w:r w:rsidRPr="00851B5C">
        <w:rPr>
          <w:szCs w:val="24"/>
        </w:rPr>
        <w:t xml:space="preserve">India's Earthquake surveillance framework, part of the Ministry of Earth Sciences, administration of India finds uncommon seismic documents in its search for systems in the Andaman &amp; Nicobar Islands that spell an imminent probability of an earthquake because of location. As accountable to the National Calamity Action Force NDRF, I will suggest some modern-day calamity management frameworks to help the whole region in far better preparation for the attack of the earthquake. Disaster control can be perceived as the principle of avoiding and dealing with eco-friendly hazards. The entire procedure includes a prep work layout for the looming calamity, </w:t>
      </w:r>
      <w:proofErr w:type="gramStart"/>
      <w:r w:rsidR="007F0783">
        <w:rPr>
          <w:rFonts w:ascii="Georgia" w:hAnsi="Georgia"/>
          <w:sz w:val="33"/>
          <w:szCs w:val="33"/>
          <w:highlight w:val="red"/>
          <w:shd w:val="clear" w:color="auto" w:fill="FFFF00"/>
        </w:rPr>
        <w:t>It</w:t>
      </w:r>
      <w:proofErr w:type="gramEnd"/>
      <w:r w:rsidR="007F0783">
        <w:rPr>
          <w:rFonts w:ascii="Georgia" w:hAnsi="Georgia"/>
          <w:sz w:val="33"/>
          <w:szCs w:val="33"/>
          <w:highlight w:val="red"/>
          <w:shd w:val="clear" w:color="auto" w:fill="FFFF00"/>
        </w:rPr>
        <w:t xml:space="preserve"> is only half solved</w:t>
      </w:r>
    </w:p>
    <w:p w:rsidR="007F0783" w:rsidRDefault="007F0783" w:rsidP="007F0783">
      <w:pPr>
        <w:shd w:val="clear" w:color="auto" w:fill="FFFFFF"/>
        <w:spacing w:after="0"/>
        <w:jc w:val="center"/>
        <w:rPr>
          <w:rFonts w:ascii="Georgia" w:hAnsi="Georgia" w:cs="Calibri"/>
          <w:color w:val="222222"/>
          <w:sz w:val="33"/>
          <w:szCs w:val="33"/>
          <w:shd w:val="clear" w:color="auto" w:fill="FFFF00"/>
        </w:rPr>
      </w:pPr>
    </w:p>
    <w:p w:rsidR="007F0783" w:rsidRDefault="007F0783" w:rsidP="007F078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7F0783" w:rsidRDefault="007F0783" w:rsidP="007F0783">
      <w:pPr>
        <w:shd w:val="clear" w:color="auto" w:fill="FFFFFF"/>
        <w:spacing w:after="0"/>
        <w:jc w:val="center"/>
        <w:rPr>
          <w:rFonts w:cs="Calibri"/>
          <w:color w:val="222222"/>
        </w:rPr>
      </w:pPr>
    </w:p>
    <w:p w:rsidR="007F0783" w:rsidRDefault="004733A5" w:rsidP="007F0783">
      <w:pPr>
        <w:shd w:val="clear" w:color="auto" w:fill="FFFFFF"/>
        <w:spacing w:after="0"/>
        <w:jc w:val="center"/>
        <w:rPr>
          <w:rFonts w:cs="Calibri"/>
          <w:color w:val="222222"/>
        </w:rPr>
      </w:pPr>
      <w:hyperlink r:id="rId5" w:tgtFrame="_blank" w:history="1">
        <w:r w:rsidR="007F0783">
          <w:rPr>
            <w:rStyle w:val="Hyperlink"/>
            <w:rFonts w:ascii="Georgia" w:eastAsiaTheme="majorEastAsia" w:hAnsi="Georgia" w:cs="Calibri"/>
            <w:sz w:val="33"/>
          </w:rPr>
          <w:t>https://nmimsassignment.com/online-buy-2/</w:t>
        </w:r>
      </w:hyperlink>
    </w:p>
    <w:p w:rsidR="007F0783" w:rsidRDefault="007F0783" w:rsidP="007F0783">
      <w:pPr>
        <w:shd w:val="clear" w:color="auto" w:fill="FFFFFF"/>
        <w:spacing w:after="0"/>
        <w:jc w:val="center"/>
        <w:rPr>
          <w:rFonts w:cs="Calibri"/>
          <w:color w:val="222222"/>
        </w:rPr>
      </w:pPr>
    </w:p>
    <w:p w:rsidR="007F0783" w:rsidRDefault="007F0783" w:rsidP="007F078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F0783" w:rsidRDefault="007F0783" w:rsidP="007F0783">
      <w:pPr>
        <w:shd w:val="clear" w:color="auto" w:fill="FFFFFF"/>
        <w:spacing w:after="0"/>
        <w:jc w:val="center"/>
        <w:rPr>
          <w:rFonts w:ascii="Arial" w:hAnsi="Arial" w:cs="Calibri"/>
          <w:color w:val="222222"/>
        </w:rPr>
      </w:pPr>
    </w:p>
    <w:p w:rsidR="007F0783" w:rsidRDefault="007F0783" w:rsidP="007F0783">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F0783" w:rsidRDefault="007F0783" w:rsidP="007F0783">
      <w:pPr>
        <w:shd w:val="clear" w:color="auto" w:fill="FFFFFF"/>
        <w:spacing w:after="0"/>
        <w:jc w:val="center"/>
        <w:rPr>
          <w:rFonts w:ascii="Georgia" w:hAnsi="Georgia" w:cs="Calibri"/>
          <w:color w:val="500050"/>
          <w:sz w:val="33"/>
          <w:szCs w:val="33"/>
        </w:rPr>
      </w:pPr>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7F0783" w:rsidRDefault="007F0783" w:rsidP="007F0783">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F0783" w:rsidRDefault="007F0783" w:rsidP="007F0783">
      <w:pPr>
        <w:shd w:val="clear" w:color="auto" w:fill="FFFFFF"/>
        <w:spacing w:after="0"/>
        <w:jc w:val="center"/>
        <w:rPr>
          <w:rFonts w:cs="Calibri"/>
          <w:color w:val="500050"/>
        </w:rPr>
      </w:pPr>
    </w:p>
    <w:p w:rsidR="007F0783" w:rsidRDefault="007F0783" w:rsidP="007F0783">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rPr>
        <w:t>1 hour.</w:t>
      </w:r>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F0783" w:rsidRDefault="007F0783" w:rsidP="007F0783">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F0783" w:rsidRDefault="007F0783" w:rsidP="007F078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F0783" w:rsidRDefault="007F0783" w:rsidP="007F0783"/>
    <w:p w:rsidR="00EA3B5A" w:rsidRPr="00851B5C" w:rsidRDefault="00EA3B5A" w:rsidP="007F0783">
      <w:pPr>
        <w:rPr>
          <w:szCs w:val="24"/>
        </w:rPr>
      </w:pPr>
    </w:p>
    <w:p w:rsidR="006444A4" w:rsidRPr="006444A4" w:rsidRDefault="006444A4" w:rsidP="006444A4">
      <w:pPr>
        <w:pStyle w:val="Heading2"/>
        <w:rPr>
          <w:szCs w:val="24"/>
        </w:rPr>
      </w:pPr>
      <w:bookmarkStart w:id="1" w:name="_Toc114756044"/>
      <w:r w:rsidRPr="006444A4">
        <w:rPr>
          <w:szCs w:val="24"/>
        </w:rPr>
        <w:lastRenderedPageBreak/>
        <w:t xml:space="preserve">2. India’s political capital New Delhi has faced </w:t>
      </w:r>
      <w:proofErr w:type="gramStart"/>
      <w:r w:rsidRPr="006444A4">
        <w:rPr>
          <w:szCs w:val="24"/>
        </w:rPr>
        <w:t>a</w:t>
      </w:r>
      <w:proofErr w:type="gramEnd"/>
      <w:r w:rsidRPr="006444A4">
        <w:rPr>
          <w:szCs w:val="24"/>
        </w:rPr>
        <w:t xml:space="preserve"> Air Pollution Index of “severe” category.</w:t>
      </w:r>
    </w:p>
    <w:p w:rsidR="006444A4" w:rsidRDefault="006444A4" w:rsidP="006444A4">
      <w:pPr>
        <w:pStyle w:val="Heading2"/>
        <w:rPr>
          <w:szCs w:val="24"/>
        </w:rPr>
      </w:pPr>
      <w:r w:rsidRPr="006444A4">
        <w:rPr>
          <w:szCs w:val="24"/>
        </w:rPr>
        <w:t>As an external consultant to Delhi Government, suggest 5 innovative solutions to solve the “Air pollution” issue. Please make sure that the solutions proposed by you must be concrete in nature &amp; must have the capacity of creating long-term benefits to the residents &amp; the visitors of the city.  (10 Marks)</w:t>
      </w:r>
    </w:p>
    <w:p w:rsidR="006444A4" w:rsidRDefault="006444A4" w:rsidP="006444A4">
      <w:pPr>
        <w:pStyle w:val="Heading2"/>
        <w:rPr>
          <w:szCs w:val="24"/>
        </w:rPr>
      </w:pPr>
      <w:proofErr w:type="gramStart"/>
      <w:r>
        <w:rPr>
          <w:szCs w:val="24"/>
        </w:rPr>
        <w:t>Ans 2.</w:t>
      </w:r>
      <w:proofErr w:type="gramEnd"/>
    </w:p>
    <w:p w:rsidR="00EA3B5A" w:rsidRPr="00851B5C" w:rsidRDefault="006543CD" w:rsidP="006444A4">
      <w:pPr>
        <w:pStyle w:val="Heading2"/>
        <w:rPr>
          <w:szCs w:val="24"/>
        </w:rPr>
      </w:pPr>
      <w:r w:rsidRPr="00851B5C">
        <w:rPr>
          <w:szCs w:val="24"/>
        </w:rPr>
        <w:t>Introduction</w:t>
      </w:r>
      <w:bookmarkEnd w:id="1"/>
    </w:p>
    <w:p w:rsidR="006543CD" w:rsidRPr="00851B5C" w:rsidRDefault="00C7153B" w:rsidP="007F0783">
      <w:pPr>
        <w:rPr>
          <w:szCs w:val="24"/>
        </w:rPr>
      </w:pPr>
      <w:r w:rsidRPr="00851B5C">
        <w:rPr>
          <w:szCs w:val="24"/>
        </w:rPr>
        <w:t xml:space="preserve">India's political capital New Delhi faces an Air pollution Index of the severe group. As an outside advisor to the Delhi administration, I will suggest five innovative resolutions to settle the air pollution problems. The options are expected to be concrete, and it is anticipated to have the potential of making long-haul benefits to the people residing there and the site visitors to the relevant city. While facing the evidence, lowering the effects of a contaminated ambiance is challenging. As per the Globe Wellness Organization, air pollution is currently regarded as the </w:t>
      </w:r>
    </w:p>
    <w:p w:rsidR="00EA3B5A" w:rsidRPr="00851B5C" w:rsidRDefault="00EA3B5A" w:rsidP="00851B5C">
      <w:pPr>
        <w:rPr>
          <w:szCs w:val="24"/>
        </w:rPr>
      </w:pPr>
    </w:p>
    <w:p w:rsidR="006444A4" w:rsidRPr="006444A4" w:rsidRDefault="006444A4" w:rsidP="006444A4">
      <w:pPr>
        <w:pStyle w:val="Heading1"/>
        <w:rPr>
          <w:sz w:val="24"/>
          <w:szCs w:val="24"/>
        </w:rPr>
      </w:pPr>
      <w:bookmarkStart w:id="2" w:name="_Toc114756048"/>
      <w:r w:rsidRPr="006444A4">
        <w:rPr>
          <w:sz w:val="24"/>
          <w:szCs w:val="24"/>
        </w:rPr>
        <w:t>3. You have decided to convert your Housing society into a better place through sustainable use of resources &amp; green initiatives.</w:t>
      </w:r>
    </w:p>
    <w:p w:rsidR="006444A4" w:rsidRDefault="006444A4" w:rsidP="006444A4">
      <w:pPr>
        <w:pStyle w:val="Heading1"/>
        <w:rPr>
          <w:sz w:val="24"/>
          <w:szCs w:val="24"/>
        </w:rPr>
      </w:pPr>
      <w:proofErr w:type="gramStart"/>
      <w:r w:rsidRPr="006444A4">
        <w:rPr>
          <w:sz w:val="24"/>
          <w:szCs w:val="24"/>
        </w:rPr>
        <w:t>a</w:t>
      </w:r>
      <w:proofErr w:type="gramEnd"/>
      <w:r w:rsidRPr="006444A4">
        <w:rPr>
          <w:sz w:val="24"/>
          <w:szCs w:val="24"/>
        </w:rPr>
        <w:t>. Suggest 2 innovative green initiatives to make your Housing society premise a “green hub”</w:t>
      </w:r>
      <w:r>
        <w:rPr>
          <w:sz w:val="24"/>
          <w:szCs w:val="24"/>
        </w:rPr>
        <w:t xml:space="preserve">  </w:t>
      </w:r>
      <w:r w:rsidRPr="006444A4">
        <w:rPr>
          <w:sz w:val="24"/>
          <w:szCs w:val="24"/>
        </w:rPr>
        <w:t>(5 Marks)</w:t>
      </w:r>
    </w:p>
    <w:p w:rsidR="00853BAB" w:rsidRPr="00851B5C" w:rsidRDefault="007F0783" w:rsidP="006444A4">
      <w:pPr>
        <w:pStyle w:val="Heading1"/>
        <w:rPr>
          <w:sz w:val="24"/>
          <w:szCs w:val="24"/>
        </w:rPr>
      </w:pPr>
      <w:proofErr w:type="gramStart"/>
      <w:r>
        <w:rPr>
          <w:sz w:val="24"/>
          <w:szCs w:val="24"/>
        </w:rPr>
        <w:t xml:space="preserve">Ans </w:t>
      </w:r>
      <w:r w:rsidR="00853BAB" w:rsidRPr="00851B5C">
        <w:rPr>
          <w:sz w:val="24"/>
          <w:szCs w:val="24"/>
        </w:rPr>
        <w:t>3a</w:t>
      </w:r>
      <w:bookmarkEnd w:id="2"/>
      <w:r>
        <w:rPr>
          <w:sz w:val="24"/>
          <w:szCs w:val="24"/>
        </w:rPr>
        <w:t>.</w:t>
      </w:r>
      <w:proofErr w:type="gramEnd"/>
    </w:p>
    <w:p w:rsidR="00EA3B5A" w:rsidRPr="00851B5C" w:rsidRDefault="00853BAB" w:rsidP="007F0783">
      <w:pPr>
        <w:pStyle w:val="Heading2"/>
        <w:rPr>
          <w:szCs w:val="24"/>
        </w:rPr>
      </w:pPr>
      <w:bookmarkStart w:id="3" w:name="_Toc114756049"/>
      <w:r w:rsidRPr="00851B5C">
        <w:rPr>
          <w:szCs w:val="24"/>
        </w:rPr>
        <w:t>Introduction</w:t>
      </w:r>
      <w:bookmarkEnd w:id="3"/>
    </w:p>
    <w:p w:rsidR="00853BAB" w:rsidRPr="00851B5C" w:rsidRDefault="001268D1" w:rsidP="007F0783">
      <w:pPr>
        <w:rPr>
          <w:szCs w:val="24"/>
        </w:rPr>
      </w:pPr>
      <w:r w:rsidRPr="00851B5C">
        <w:rPr>
          <w:szCs w:val="24"/>
        </w:rPr>
        <w:t xml:space="preserve">Green efforts consist of making the air fresh and bringing pollution-free inside, delivering top-quality indoor air, and evading sources and chemicals that may trigger harmful or harmful releases. Furthermore, executing all-natural light and sights ensures construction customers' convenience and contentment with their surroundings and minimizes lights energy demands in </w:t>
      </w:r>
    </w:p>
    <w:p w:rsidR="00EA3B5A" w:rsidRPr="00851B5C" w:rsidRDefault="00EA3B5A" w:rsidP="00851B5C">
      <w:pPr>
        <w:rPr>
          <w:szCs w:val="24"/>
        </w:rPr>
      </w:pPr>
    </w:p>
    <w:p w:rsidR="006444A4" w:rsidRDefault="006444A4" w:rsidP="00851B5C">
      <w:pPr>
        <w:pStyle w:val="Heading1"/>
        <w:rPr>
          <w:sz w:val="24"/>
          <w:szCs w:val="24"/>
        </w:rPr>
      </w:pPr>
      <w:bookmarkStart w:id="4" w:name="_Toc114756052"/>
      <w:r w:rsidRPr="003A0345">
        <w:rPr>
          <w:sz w:val="24"/>
          <w:szCs w:val="24"/>
        </w:rPr>
        <w:lastRenderedPageBreak/>
        <w:t>b. Suggest 2 innovative ideas which can help in better utilization of resources such as Water</w:t>
      </w:r>
      <w:r>
        <w:rPr>
          <w:sz w:val="24"/>
          <w:szCs w:val="24"/>
        </w:rPr>
        <w:t xml:space="preserve"> </w:t>
      </w:r>
      <w:r w:rsidRPr="003A0345">
        <w:rPr>
          <w:sz w:val="24"/>
          <w:szCs w:val="24"/>
        </w:rPr>
        <w:t>&amp; Waste to make your Housing Society premise a “responsible hub”  (5 Marks)</w:t>
      </w:r>
    </w:p>
    <w:p w:rsidR="00C46795" w:rsidRPr="00851B5C" w:rsidRDefault="007F0783" w:rsidP="00851B5C">
      <w:pPr>
        <w:pStyle w:val="Heading1"/>
        <w:rPr>
          <w:sz w:val="24"/>
          <w:szCs w:val="24"/>
        </w:rPr>
      </w:pPr>
      <w:proofErr w:type="gramStart"/>
      <w:r>
        <w:rPr>
          <w:sz w:val="24"/>
          <w:szCs w:val="24"/>
        </w:rPr>
        <w:t xml:space="preserve">Ans </w:t>
      </w:r>
      <w:r w:rsidR="00C46795" w:rsidRPr="00851B5C">
        <w:rPr>
          <w:sz w:val="24"/>
          <w:szCs w:val="24"/>
        </w:rPr>
        <w:t>3b</w:t>
      </w:r>
      <w:bookmarkEnd w:id="4"/>
      <w:r>
        <w:rPr>
          <w:sz w:val="24"/>
          <w:szCs w:val="24"/>
        </w:rPr>
        <w:t>.</w:t>
      </w:r>
      <w:proofErr w:type="gramEnd"/>
    </w:p>
    <w:p w:rsidR="00EA3B5A" w:rsidRPr="00851B5C" w:rsidRDefault="00C46795" w:rsidP="007F0783">
      <w:pPr>
        <w:pStyle w:val="Heading2"/>
        <w:rPr>
          <w:szCs w:val="24"/>
        </w:rPr>
      </w:pPr>
      <w:bookmarkStart w:id="5" w:name="_Toc114756053"/>
      <w:r w:rsidRPr="00851B5C">
        <w:rPr>
          <w:szCs w:val="24"/>
        </w:rPr>
        <w:t>Introduction</w:t>
      </w:r>
      <w:bookmarkEnd w:id="5"/>
    </w:p>
    <w:p w:rsidR="00C46795" w:rsidRPr="00851B5C" w:rsidRDefault="000E6DE0" w:rsidP="007F0783">
      <w:pPr>
        <w:rPr>
          <w:szCs w:val="24"/>
        </w:rPr>
      </w:pPr>
      <w:r w:rsidRPr="00851B5C">
        <w:rPr>
          <w:szCs w:val="24"/>
        </w:rPr>
        <w:t xml:space="preserve">Better use of water and waste as resources can contribute to making a housing complex a responsible hub. Water management is critical as it aids in figuring out the forthcoming watering assumptions. It is the regulation and better usage of water resources under the collection </w:t>
      </w:r>
    </w:p>
    <w:p w:rsidR="00BB4CC9" w:rsidRPr="00851B5C" w:rsidRDefault="00BB4CC9" w:rsidP="00851B5C">
      <w:pPr>
        <w:rPr>
          <w:szCs w:val="24"/>
        </w:rPr>
      </w:pPr>
    </w:p>
    <w:sectPr w:rsidR="00BB4CC9" w:rsidRPr="00851B5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159"/>
    <w:multiLevelType w:val="hybridMultilevel"/>
    <w:tmpl w:val="345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37254"/>
    <w:multiLevelType w:val="hybridMultilevel"/>
    <w:tmpl w:val="9FF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12895"/>
    <w:multiLevelType w:val="hybridMultilevel"/>
    <w:tmpl w:val="409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A1185"/>
    <w:multiLevelType w:val="hybridMultilevel"/>
    <w:tmpl w:val="BC7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F2D6D"/>
    <w:multiLevelType w:val="hybridMultilevel"/>
    <w:tmpl w:val="DDFC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C16CB"/>
    <w:rsid w:val="000E6DE0"/>
    <w:rsid w:val="001268D1"/>
    <w:rsid w:val="0044796B"/>
    <w:rsid w:val="004733A5"/>
    <w:rsid w:val="00544CB3"/>
    <w:rsid w:val="005A02E4"/>
    <w:rsid w:val="006444A4"/>
    <w:rsid w:val="006543CD"/>
    <w:rsid w:val="006F109D"/>
    <w:rsid w:val="007265B3"/>
    <w:rsid w:val="007D4C43"/>
    <w:rsid w:val="007F0783"/>
    <w:rsid w:val="00851B5C"/>
    <w:rsid w:val="00853BAB"/>
    <w:rsid w:val="00874941"/>
    <w:rsid w:val="00B10C7D"/>
    <w:rsid w:val="00BB4CC9"/>
    <w:rsid w:val="00BF167A"/>
    <w:rsid w:val="00C04E36"/>
    <w:rsid w:val="00C46795"/>
    <w:rsid w:val="00C7153B"/>
    <w:rsid w:val="00CC16CB"/>
    <w:rsid w:val="00D91899"/>
    <w:rsid w:val="00EA3B5A"/>
    <w:rsid w:val="00F13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CB"/>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C16C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CC16CB"/>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C16CB"/>
    <w:rPr>
      <w:rFonts w:ascii="Times New Roman" w:eastAsia="Times New Roman" w:hAnsi="Times New Roman" w:cs="Times New Roman"/>
      <w:b/>
      <w:bCs/>
      <w:sz w:val="24"/>
      <w:szCs w:val="26"/>
    </w:rPr>
  </w:style>
  <w:style w:type="paragraph" w:styleId="ListParagraph">
    <w:name w:val="List Paragraph"/>
    <w:basedOn w:val="Normal"/>
    <w:uiPriority w:val="34"/>
    <w:qFormat/>
    <w:rsid w:val="00EA3B5A"/>
    <w:pPr>
      <w:ind w:left="720"/>
      <w:contextualSpacing/>
    </w:pPr>
  </w:style>
  <w:style w:type="character" w:styleId="Hyperlink">
    <w:name w:val="Hyperlink"/>
    <w:basedOn w:val="DefaultParagraphFont"/>
    <w:uiPriority w:val="99"/>
    <w:semiHidden/>
    <w:unhideWhenUsed/>
    <w:rsid w:val="007F0783"/>
    <w:rPr>
      <w:color w:val="0000FF"/>
      <w:u w:val="single"/>
    </w:rPr>
  </w:style>
</w:styles>
</file>

<file path=word/webSettings.xml><?xml version="1.0" encoding="utf-8"?>
<w:webSettings xmlns:r="http://schemas.openxmlformats.org/officeDocument/2006/relationships" xmlns:w="http://schemas.openxmlformats.org/wordprocessingml/2006/main">
  <w:divs>
    <w:div w:id="18036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92</cp:revision>
  <dcterms:created xsi:type="dcterms:W3CDTF">2022-09-23T08:02:00Z</dcterms:created>
  <dcterms:modified xsi:type="dcterms:W3CDTF">2022-09-25T17:44:00Z</dcterms:modified>
</cp:coreProperties>
</file>