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95" w:rsidRPr="00F52287" w:rsidRDefault="00752795" w:rsidP="001027BD">
      <w:pPr>
        <w:jc w:val="center"/>
        <w:rPr>
          <w:rFonts w:ascii="Times New Roman" w:hAnsi="Times New Roman" w:cs="Times New Roman"/>
          <w:b/>
          <w:sz w:val="24"/>
          <w:szCs w:val="24"/>
        </w:rPr>
      </w:pPr>
      <w:r w:rsidRPr="00F52287">
        <w:rPr>
          <w:rFonts w:ascii="Times New Roman" w:hAnsi="Times New Roman" w:cs="Times New Roman"/>
          <w:b/>
          <w:sz w:val="24"/>
          <w:szCs w:val="24"/>
        </w:rPr>
        <w:t>Essentials of IT</w:t>
      </w:r>
    </w:p>
    <w:p w:rsidR="00F52287" w:rsidRPr="00F52287" w:rsidRDefault="00F52287" w:rsidP="00F52287">
      <w:pPr>
        <w:jc w:val="center"/>
        <w:rPr>
          <w:rFonts w:ascii="Times New Roman" w:hAnsi="Times New Roman" w:cs="Times New Roman"/>
          <w:b/>
          <w:sz w:val="24"/>
          <w:szCs w:val="24"/>
        </w:rPr>
      </w:pPr>
      <w:r w:rsidRPr="00F52287">
        <w:rPr>
          <w:rFonts w:ascii="Times New Roman" w:hAnsi="Times New Roman" w:cs="Times New Roman"/>
          <w:b/>
          <w:sz w:val="24"/>
          <w:szCs w:val="24"/>
        </w:rPr>
        <w:t>September 2022 Examination</w:t>
      </w:r>
    </w:p>
    <w:p w:rsidR="00F52287" w:rsidRPr="001027BD" w:rsidRDefault="00F52287" w:rsidP="001027BD">
      <w:pPr>
        <w:jc w:val="center"/>
        <w:rPr>
          <w:rFonts w:ascii="Times New Roman" w:hAnsi="Times New Roman" w:cs="Times New Roman"/>
          <w:b/>
          <w:sz w:val="24"/>
          <w:szCs w:val="24"/>
        </w:rPr>
      </w:pPr>
    </w:p>
    <w:p w:rsidR="00F52287" w:rsidRDefault="00F52287" w:rsidP="001027BD">
      <w:pPr>
        <w:jc w:val="both"/>
        <w:rPr>
          <w:rFonts w:ascii="Times New Roman" w:hAnsi="Times New Roman" w:cs="Times New Roman"/>
          <w:b/>
          <w:sz w:val="24"/>
          <w:szCs w:val="24"/>
        </w:rPr>
      </w:pPr>
    </w:p>
    <w:p w:rsidR="001D6F8B" w:rsidRPr="001027BD" w:rsidRDefault="006A2270" w:rsidP="001027BD">
      <w:pPr>
        <w:jc w:val="both"/>
        <w:rPr>
          <w:rFonts w:ascii="Times New Roman" w:hAnsi="Times New Roman" w:cs="Times New Roman"/>
          <w:b/>
          <w:sz w:val="24"/>
          <w:szCs w:val="24"/>
        </w:rPr>
      </w:pPr>
      <w:r>
        <w:rPr>
          <w:rFonts w:ascii="Times New Roman" w:hAnsi="Times New Roman" w:cs="Times New Roman"/>
          <w:b/>
          <w:sz w:val="24"/>
          <w:szCs w:val="24"/>
        </w:rPr>
        <w:t>Q</w:t>
      </w:r>
      <w:r w:rsidR="00752795" w:rsidRPr="001027BD">
        <w:rPr>
          <w:rFonts w:ascii="Times New Roman" w:hAnsi="Times New Roman" w:cs="Times New Roman"/>
          <w:b/>
          <w:sz w:val="24"/>
          <w:szCs w:val="24"/>
        </w:rPr>
        <w:t>1. Based on the data shared below, answer the questions that follow. Show the output in a different table for each of the questions mentioned below.</w:t>
      </w:r>
      <w:r w:rsidR="003438C5">
        <w:rPr>
          <w:rFonts w:ascii="Times New Roman" w:hAnsi="Times New Roman" w:cs="Times New Roman"/>
          <w:b/>
          <w:sz w:val="24"/>
          <w:szCs w:val="24"/>
        </w:rPr>
        <w:t xml:space="preserve"> </w:t>
      </w:r>
    </w:p>
    <w:p w:rsidR="004423AF" w:rsidRPr="001027BD" w:rsidRDefault="00752795" w:rsidP="005B1E9F">
      <w:pPr>
        <w:jc w:val="both"/>
        <w:rPr>
          <w:rFonts w:ascii="Times New Roman" w:hAnsi="Times New Roman" w:cs="Times New Roman"/>
          <w:b/>
          <w:sz w:val="24"/>
          <w:szCs w:val="24"/>
        </w:rPr>
      </w:pPr>
      <w:r w:rsidRPr="001027BD">
        <w:rPr>
          <w:rFonts w:ascii="Times New Roman" w:hAnsi="Times New Roman" w:cs="Times New Roman"/>
          <w:b/>
          <w:sz w:val="24"/>
          <w:szCs w:val="24"/>
        </w:rPr>
        <w:t xml:space="preserve">a) Highlight marks of students that are greater than 60 to green. </w:t>
      </w:r>
    </w:p>
    <w:p w:rsidR="004423AF" w:rsidRPr="001027BD" w:rsidRDefault="00752795" w:rsidP="005B1E9F">
      <w:pPr>
        <w:jc w:val="both"/>
        <w:rPr>
          <w:rFonts w:ascii="Times New Roman" w:hAnsi="Times New Roman" w:cs="Times New Roman"/>
          <w:b/>
          <w:sz w:val="24"/>
          <w:szCs w:val="24"/>
        </w:rPr>
      </w:pPr>
      <w:r w:rsidRPr="001027BD">
        <w:rPr>
          <w:rFonts w:ascii="Times New Roman" w:hAnsi="Times New Roman" w:cs="Times New Roman"/>
          <w:b/>
          <w:sz w:val="24"/>
          <w:szCs w:val="24"/>
        </w:rPr>
        <w:t xml:space="preserve">b) Highlight those cities which contain the text “ster.” </w:t>
      </w:r>
    </w:p>
    <w:p w:rsidR="00752795"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c)</w:t>
      </w:r>
      <w:r w:rsidR="0095652D">
        <w:rPr>
          <w:rFonts w:ascii="Times New Roman" w:hAnsi="Times New Roman" w:cs="Times New Roman"/>
          <w:b/>
          <w:sz w:val="24"/>
          <w:szCs w:val="24"/>
        </w:rPr>
        <w:t xml:space="preserve"> </w:t>
      </w:r>
      <w:r w:rsidRPr="001027BD">
        <w:rPr>
          <w:rFonts w:ascii="Times New Roman" w:hAnsi="Times New Roman" w:cs="Times New Roman"/>
          <w:b/>
          <w:sz w:val="24"/>
          <w:szCs w:val="24"/>
        </w:rPr>
        <w:t xml:space="preserve"> Who are the top 10 % of performers in the class? Highlight their scores in red. </w:t>
      </w:r>
    </w:p>
    <w:p w:rsidR="0095652D" w:rsidRDefault="0095652D" w:rsidP="0095652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d) Highlight those cities which are duplicates using Conditional Formatting. </w:t>
      </w:r>
    </w:p>
    <w:p w:rsidR="0095652D" w:rsidRPr="001027BD" w:rsidRDefault="0095652D" w:rsidP="0095652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e) Use the </w:t>
      </w:r>
      <w:proofErr w:type="spellStart"/>
      <w:r w:rsidRPr="001027BD">
        <w:rPr>
          <w:rFonts w:ascii="Times New Roman" w:hAnsi="Times New Roman" w:cs="Times New Roman"/>
          <w:b/>
          <w:sz w:val="24"/>
          <w:szCs w:val="24"/>
        </w:rPr>
        <w:t>colour</w:t>
      </w:r>
      <w:proofErr w:type="spellEnd"/>
      <w:r w:rsidRPr="001027BD">
        <w:rPr>
          <w:rFonts w:ascii="Times New Roman" w:hAnsi="Times New Roman" w:cs="Times New Roman"/>
          <w:b/>
          <w:sz w:val="24"/>
          <w:szCs w:val="24"/>
        </w:rPr>
        <w:t xml:space="preserve"> grading scheme to highlight the marks obtained by the students.</w:t>
      </w:r>
    </w:p>
    <w:p w:rsidR="005B1E9F" w:rsidRDefault="005B1E9F" w:rsidP="005B1E9F">
      <w:pPr>
        <w:shd w:val="clear" w:color="auto" w:fill="FFFFFF"/>
        <w:spacing w:after="0" w:line="360" w:lineRule="auto"/>
        <w:jc w:val="center"/>
        <w:rPr>
          <w:rFonts w:ascii="Georgia" w:hAnsi="Georgia" w:cs="Calibri"/>
          <w:color w:val="222222"/>
          <w:sz w:val="33"/>
          <w:szCs w:val="33"/>
          <w:shd w:val="clear" w:color="auto" w:fill="FFFF00"/>
        </w:rPr>
      </w:pPr>
    </w:p>
    <w:p w:rsidR="005B1E9F" w:rsidRDefault="005B1E9F" w:rsidP="005B1E9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B1E9F" w:rsidRDefault="005B1E9F" w:rsidP="005B1E9F">
      <w:pPr>
        <w:shd w:val="clear" w:color="auto" w:fill="FFFFFF"/>
        <w:spacing w:after="0" w:line="360" w:lineRule="auto"/>
        <w:jc w:val="center"/>
        <w:rPr>
          <w:rFonts w:cs="Calibri"/>
          <w:color w:val="222222"/>
        </w:rPr>
      </w:pPr>
    </w:p>
    <w:p w:rsidR="005B1E9F" w:rsidRDefault="005B1E9F" w:rsidP="005B1E9F">
      <w:pPr>
        <w:shd w:val="clear" w:color="auto" w:fill="FFFFFF"/>
        <w:spacing w:after="0" w:line="360" w:lineRule="auto"/>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5B1E9F" w:rsidRDefault="005B1E9F" w:rsidP="005B1E9F">
      <w:pPr>
        <w:shd w:val="clear" w:color="auto" w:fill="FFFFFF"/>
        <w:spacing w:after="0" w:line="360" w:lineRule="auto"/>
        <w:jc w:val="center"/>
        <w:rPr>
          <w:rFonts w:cs="Calibri"/>
          <w:color w:val="222222"/>
        </w:rPr>
      </w:pPr>
    </w:p>
    <w:p w:rsidR="005B1E9F" w:rsidRDefault="005B1E9F" w:rsidP="005B1E9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B1E9F" w:rsidRDefault="005B1E9F" w:rsidP="005B1E9F">
      <w:pPr>
        <w:shd w:val="clear" w:color="auto" w:fill="FFFFFF"/>
        <w:spacing w:after="0" w:line="360" w:lineRule="auto"/>
        <w:jc w:val="center"/>
        <w:rPr>
          <w:rFonts w:ascii="Arial" w:hAnsi="Arial" w:cs="Calibri"/>
          <w:color w:val="222222"/>
        </w:rPr>
      </w:pPr>
    </w:p>
    <w:p w:rsidR="005B1E9F" w:rsidRDefault="005B1E9F" w:rsidP="005B1E9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5B1E9F" w:rsidRDefault="005B1E9F" w:rsidP="005B1E9F">
      <w:pPr>
        <w:shd w:val="clear" w:color="auto" w:fill="FFFFFF"/>
        <w:spacing w:after="0" w:line="360" w:lineRule="auto"/>
        <w:jc w:val="center"/>
        <w:rPr>
          <w:rFonts w:ascii="Georgia" w:hAnsi="Georgia" w:cs="Calibri"/>
          <w:color w:val="500050"/>
          <w:sz w:val="33"/>
          <w:szCs w:val="33"/>
        </w:rPr>
      </w:pPr>
    </w:p>
    <w:p w:rsidR="005B1E9F" w:rsidRDefault="005B1E9F" w:rsidP="005B1E9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B1E9F" w:rsidRDefault="005B1E9F" w:rsidP="005B1E9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B1E9F" w:rsidRDefault="005B1E9F" w:rsidP="005B1E9F">
      <w:pPr>
        <w:shd w:val="clear" w:color="auto" w:fill="FFFFFF"/>
        <w:spacing w:after="0"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5B1E9F" w:rsidRDefault="005B1E9F" w:rsidP="005B1E9F">
      <w:pPr>
        <w:shd w:val="clear" w:color="auto" w:fill="FFFFFF"/>
        <w:spacing w:after="0" w:line="360" w:lineRule="auto"/>
        <w:jc w:val="center"/>
        <w:rPr>
          <w:rFonts w:cs="Calibri"/>
          <w:color w:val="500050"/>
        </w:rPr>
      </w:pPr>
    </w:p>
    <w:p w:rsidR="005B1E9F" w:rsidRDefault="005B1E9F" w:rsidP="005B1E9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eastAsiaTheme="majorEastAsia" w:hAnsi="Georgia" w:cs="Calibri"/>
            <w:color w:val="1155CC"/>
            <w:sz w:val="33"/>
            <w:shd w:val="clear" w:color="auto" w:fill="00FF00"/>
          </w:rPr>
          <w:t>www.aapkieducation.com</w:t>
        </w:r>
      </w:hyperlink>
    </w:p>
    <w:p w:rsidR="005B1E9F" w:rsidRDefault="005B1E9F" w:rsidP="005B1E9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B1E9F" w:rsidRDefault="005B1E9F" w:rsidP="005B1E9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B1E9F" w:rsidRDefault="005B1E9F" w:rsidP="005B1E9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B1E9F" w:rsidRDefault="005B1E9F" w:rsidP="005B1E9F">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B1E9F" w:rsidRDefault="005B1E9F" w:rsidP="005B1E9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B1E9F" w:rsidRDefault="005B1E9F" w:rsidP="001027BD">
      <w:pPr>
        <w:jc w:val="both"/>
        <w:rPr>
          <w:rFonts w:ascii="Times New Roman" w:hAnsi="Times New Roman" w:cs="Times New Roman"/>
          <w:b/>
          <w:sz w:val="24"/>
          <w:szCs w:val="24"/>
        </w:rPr>
      </w:pPr>
    </w:p>
    <w:p w:rsidR="005B1E9F" w:rsidRDefault="005B1E9F" w:rsidP="001027BD">
      <w:pPr>
        <w:jc w:val="both"/>
        <w:rPr>
          <w:rFonts w:ascii="Times New Roman" w:hAnsi="Times New Roman" w:cs="Times New Roman"/>
          <w:b/>
          <w:sz w:val="24"/>
          <w:szCs w:val="24"/>
        </w:rPr>
      </w:pPr>
    </w:p>
    <w:p w:rsidR="00752795" w:rsidRPr="001027BD" w:rsidRDefault="006A2270" w:rsidP="001027BD">
      <w:pPr>
        <w:jc w:val="both"/>
        <w:rPr>
          <w:rFonts w:ascii="Times New Roman" w:hAnsi="Times New Roman" w:cs="Times New Roman"/>
          <w:b/>
          <w:sz w:val="24"/>
          <w:szCs w:val="24"/>
        </w:rPr>
      </w:pPr>
      <w:r>
        <w:rPr>
          <w:rFonts w:ascii="Times New Roman" w:hAnsi="Times New Roman" w:cs="Times New Roman"/>
          <w:b/>
          <w:sz w:val="24"/>
          <w:szCs w:val="24"/>
        </w:rPr>
        <w:t>Q</w:t>
      </w:r>
      <w:r w:rsidR="00752795" w:rsidRPr="001027BD">
        <w:rPr>
          <w:rFonts w:ascii="Times New Roman" w:hAnsi="Times New Roman" w:cs="Times New Roman"/>
          <w:b/>
          <w:sz w:val="24"/>
          <w:szCs w:val="24"/>
        </w:rPr>
        <w:t>2. Use an appropriate form of chart to display the data presented below. What is the importance of using visualizations to interpret data? Explain any five kinds of charts and the best scenarios under which they are used.</w:t>
      </w:r>
    </w:p>
    <w:tbl>
      <w:tblPr>
        <w:tblStyle w:val="TableGrid"/>
        <w:tblW w:w="0" w:type="auto"/>
        <w:tblLook w:val="04A0"/>
      </w:tblPr>
      <w:tblGrid>
        <w:gridCol w:w="3192"/>
        <w:gridCol w:w="3192"/>
        <w:gridCol w:w="3192"/>
      </w:tblGrid>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Month</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Snow Ski Sales</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Water Ski Sales</w:t>
            </w:r>
          </w:p>
        </w:tc>
      </w:tr>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Jan</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6,897</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1,983</w:t>
            </w:r>
          </w:p>
        </w:tc>
      </w:tr>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Feb</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7,732</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5,547</w:t>
            </w:r>
          </w:p>
        </w:tc>
      </w:tr>
      <w:tr w:rsidR="00EA3CEB" w:rsidRPr="001027BD" w:rsidTr="00EA3CEB">
        <w:trPr>
          <w:trHeight w:val="314"/>
        </w:trPr>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Mar</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4,500</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7,330</w:t>
            </w:r>
          </w:p>
        </w:tc>
      </w:tr>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Apr</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3,122</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9,832</w:t>
            </w:r>
          </w:p>
        </w:tc>
      </w:tr>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May</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893</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10,739</w:t>
            </w:r>
          </w:p>
        </w:tc>
      </w:tr>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June</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734</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16,453</w:t>
            </w:r>
          </w:p>
        </w:tc>
      </w:tr>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July</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891</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15,874</w:t>
            </w:r>
          </w:p>
        </w:tc>
      </w:tr>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Aug</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559</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9,833</w:t>
            </w:r>
          </w:p>
        </w:tc>
      </w:tr>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Sept</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5,433</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3,244</w:t>
            </w:r>
          </w:p>
        </w:tc>
      </w:tr>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Oct</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8,734</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2,873</w:t>
            </w:r>
          </w:p>
        </w:tc>
      </w:tr>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Nov</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11,873</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3,459</w:t>
            </w:r>
          </w:p>
        </w:tc>
      </w:tr>
      <w:tr w:rsidR="00EA3CEB" w:rsidRPr="001027BD" w:rsidTr="00EA3CEB">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Dec</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18,730</w:t>
            </w:r>
          </w:p>
        </w:tc>
        <w:tc>
          <w:tcPr>
            <w:tcW w:w="3192" w:type="dxa"/>
          </w:tcPr>
          <w:p w:rsidR="00EA3CEB" w:rsidRPr="001027BD" w:rsidRDefault="00EA3CEB" w:rsidP="001027BD">
            <w:pPr>
              <w:jc w:val="both"/>
              <w:rPr>
                <w:rFonts w:ascii="Times New Roman" w:hAnsi="Times New Roman" w:cs="Times New Roman"/>
                <w:b/>
                <w:sz w:val="24"/>
                <w:szCs w:val="24"/>
              </w:rPr>
            </w:pPr>
            <w:r w:rsidRPr="001027BD">
              <w:rPr>
                <w:rFonts w:ascii="Times New Roman" w:hAnsi="Times New Roman" w:cs="Times New Roman"/>
                <w:b/>
                <w:sz w:val="24"/>
                <w:szCs w:val="24"/>
              </w:rPr>
              <w:t>5,433</w:t>
            </w:r>
          </w:p>
        </w:tc>
      </w:tr>
    </w:tbl>
    <w:p w:rsidR="006A2270" w:rsidRDefault="006A2270" w:rsidP="001027BD">
      <w:pPr>
        <w:shd w:val="clear" w:color="auto" w:fill="FFFFFF"/>
        <w:spacing w:before="100" w:beforeAutospacing="1" w:after="100" w:afterAutospacing="1" w:line="24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7A2D10" w:rsidRPr="007A2D10" w:rsidRDefault="00D533AF" w:rsidP="005B1E9F">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r w:rsidRPr="001027BD">
        <w:rPr>
          <w:rFonts w:ascii="Times New Roman" w:eastAsia="Times New Roman" w:hAnsi="Times New Roman" w:cs="Times New Roman"/>
          <w:color w:val="222222"/>
          <w:sz w:val="24"/>
          <w:szCs w:val="24"/>
        </w:rPr>
        <w:t xml:space="preserve">When analyzing data, it is important to use visualizations to find patterns and trends. The use of visual representations may also be beneficial in illuminating the connections between various factors. Summer is the busiest season for water skis, whereas winter is the busiest for snow skis. </w:t>
      </w:r>
      <w:r w:rsidRPr="001027BD">
        <w:rPr>
          <w:rFonts w:ascii="Times New Roman" w:eastAsia="Times New Roman" w:hAnsi="Times New Roman" w:cs="Times New Roman"/>
          <w:color w:val="222222"/>
          <w:sz w:val="24"/>
          <w:szCs w:val="24"/>
        </w:rPr>
        <w:lastRenderedPageBreak/>
        <w:t xml:space="preserve">Snow skis are more popular than water skis, according to sales. People are more inclined to go skiing during the winter months. The optimum application of a line chart is to demonstrate change over time or data that can be broken down into specific time periods (like quarterly sales </w:t>
      </w:r>
    </w:p>
    <w:p w:rsidR="00EA3CEB" w:rsidRPr="001027BD" w:rsidRDefault="00EA3CEB" w:rsidP="001027BD">
      <w:pPr>
        <w:jc w:val="both"/>
        <w:rPr>
          <w:rFonts w:ascii="Times New Roman" w:hAnsi="Times New Roman" w:cs="Times New Roman"/>
          <w:b/>
          <w:sz w:val="24"/>
          <w:szCs w:val="24"/>
        </w:rPr>
      </w:pPr>
    </w:p>
    <w:p w:rsidR="00752795" w:rsidRPr="001027BD" w:rsidRDefault="006A2270" w:rsidP="001027BD">
      <w:pPr>
        <w:jc w:val="both"/>
        <w:rPr>
          <w:rFonts w:ascii="Times New Roman" w:hAnsi="Times New Roman" w:cs="Times New Roman"/>
          <w:b/>
          <w:sz w:val="24"/>
          <w:szCs w:val="24"/>
        </w:rPr>
      </w:pPr>
      <w:r>
        <w:rPr>
          <w:rFonts w:ascii="Times New Roman" w:hAnsi="Times New Roman" w:cs="Times New Roman"/>
          <w:b/>
          <w:sz w:val="24"/>
          <w:szCs w:val="24"/>
        </w:rPr>
        <w:t>Q</w:t>
      </w:r>
      <w:r w:rsidR="00752795" w:rsidRPr="001027BD">
        <w:rPr>
          <w:rFonts w:ascii="Times New Roman" w:hAnsi="Times New Roman" w:cs="Times New Roman"/>
          <w:b/>
          <w:sz w:val="24"/>
          <w:szCs w:val="24"/>
        </w:rPr>
        <w:t>3. The data to be used for the pivot table is mentioned below. Present a screen-shot for each subquestion.</w:t>
      </w:r>
    </w:p>
    <w:tbl>
      <w:tblPr>
        <w:tblStyle w:val="TableGrid"/>
        <w:tblW w:w="0" w:type="auto"/>
        <w:tblLook w:val="04A0"/>
      </w:tblPr>
      <w:tblGrid>
        <w:gridCol w:w="1915"/>
        <w:gridCol w:w="1915"/>
        <w:gridCol w:w="1915"/>
        <w:gridCol w:w="1915"/>
        <w:gridCol w:w="1916"/>
      </w:tblGrid>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Date</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Colour</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Region</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Units</w:t>
            </w:r>
          </w:p>
        </w:tc>
        <w:tc>
          <w:tcPr>
            <w:tcW w:w="1916"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Sales</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03-Jan-16</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Red</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North</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1</w:t>
            </w:r>
          </w:p>
        </w:tc>
        <w:tc>
          <w:tcPr>
            <w:tcW w:w="1916"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300</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13-Jan-16</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Blue </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East</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8</w:t>
            </w:r>
          </w:p>
        </w:tc>
        <w:tc>
          <w:tcPr>
            <w:tcW w:w="1916"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2400</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21-Jan-17</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Green </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West</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5</w:t>
            </w:r>
          </w:p>
        </w:tc>
        <w:tc>
          <w:tcPr>
            <w:tcW w:w="1916"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400</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30-Jan-17</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Blue </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South</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7</w:t>
            </w:r>
          </w:p>
        </w:tc>
        <w:tc>
          <w:tcPr>
            <w:tcW w:w="1916"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560</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07-Feb-16</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Green </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North</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8</w:t>
            </w:r>
          </w:p>
        </w:tc>
        <w:tc>
          <w:tcPr>
            <w:tcW w:w="1916"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2400</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13-Feb-18</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Red</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East</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6</w:t>
            </w:r>
          </w:p>
        </w:tc>
        <w:tc>
          <w:tcPr>
            <w:tcW w:w="1916"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760</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21-Feb-16</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Blue </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West</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7 </w:t>
            </w:r>
          </w:p>
        </w:tc>
        <w:tc>
          <w:tcPr>
            <w:tcW w:w="1916"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770</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01-Mar-19</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Green </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South</w:t>
            </w:r>
          </w:p>
        </w:tc>
        <w:tc>
          <w:tcPr>
            <w:tcW w:w="1915" w:type="dxa"/>
          </w:tcPr>
          <w:p w:rsidR="00752795" w:rsidRPr="001027BD" w:rsidRDefault="003B0D5A" w:rsidP="001027BD">
            <w:pPr>
              <w:jc w:val="both"/>
              <w:rPr>
                <w:rFonts w:ascii="Times New Roman" w:hAnsi="Times New Roman" w:cs="Times New Roman"/>
                <w:b/>
                <w:sz w:val="24"/>
                <w:szCs w:val="24"/>
              </w:rPr>
            </w:pPr>
            <w:r w:rsidRPr="001027BD">
              <w:rPr>
                <w:rFonts w:ascii="Times New Roman" w:hAnsi="Times New Roman" w:cs="Times New Roman"/>
                <w:b/>
                <w:sz w:val="24"/>
                <w:szCs w:val="24"/>
              </w:rPr>
              <w:t>2</w:t>
            </w:r>
          </w:p>
        </w:tc>
        <w:tc>
          <w:tcPr>
            <w:tcW w:w="1916" w:type="dxa"/>
          </w:tcPr>
          <w:p w:rsidR="00752795" w:rsidRPr="001027BD" w:rsidRDefault="003B0D5A" w:rsidP="001027BD">
            <w:pPr>
              <w:jc w:val="both"/>
              <w:rPr>
                <w:rFonts w:ascii="Times New Roman" w:hAnsi="Times New Roman" w:cs="Times New Roman"/>
                <w:b/>
                <w:sz w:val="24"/>
                <w:szCs w:val="24"/>
              </w:rPr>
            </w:pPr>
            <w:r w:rsidRPr="001027BD">
              <w:rPr>
                <w:rFonts w:ascii="Times New Roman" w:hAnsi="Times New Roman" w:cs="Times New Roman"/>
                <w:b/>
                <w:sz w:val="24"/>
                <w:szCs w:val="24"/>
              </w:rPr>
              <w:t>240</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13-Mar-16</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Blue </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North</w:t>
            </w:r>
          </w:p>
        </w:tc>
        <w:tc>
          <w:tcPr>
            <w:tcW w:w="1915" w:type="dxa"/>
          </w:tcPr>
          <w:p w:rsidR="00752795" w:rsidRPr="001027BD" w:rsidRDefault="003B0D5A"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7 </w:t>
            </w:r>
          </w:p>
        </w:tc>
        <w:tc>
          <w:tcPr>
            <w:tcW w:w="1916" w:type="dxa"/>
          </w:tcPr>
          <w:p w:rsidR="00752795" w:rsidRPr="001027BD" w:rsidRDefault="003B0D5A" w:rsidP="001027BD">
            <w:pPr>
              <w:jc w:val="both"/>
              <w:rPr>
                <w:rFonts w:ascii="Times New Roman" w:hAnsi="Times New Roman" w:cs="Times New Roman"/>
                <w:b/>
                <w:sz w:val="24"/>
                <w:szCs w:val="24"/>
              </w:rPr>
            </w:pPr>
            <w:r w:rsidRPr="001027BD">
              <w:rPr>
                <w:rFonts w:ascii="Times New Roman" w:hAnsi="Times New Roman" w:cs="Times New Roman"/>
                <w:b/>
                <w:sz w:val="24"/>
                <w:szCs w:val="24"/>
              </w:rPr>
              <w:t>770</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23-Mar-18</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Blue</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East</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6</w:t>
            </w:r>
          </w:p>
        </w:tc>
        <w:tc>
          <w:tcPr>
            <w:tcW w:w="1916"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840</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28-Mar-17</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Green </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West</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4</w:t>
            </w:r>
          </w:p>
        </w:tc>
        <w:tc>
          <w:tcPr>
            <w:tcW w:w="1916"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560</w:t>
            </w:r>
          </w:p>
        </w:tc>
      </w:tr>
      <w:tr w:rsidR="00752795" w:rsidRPr="001027BD" w:rsidTr="00752795">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03-Apr-19</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Blue</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South</w:t>
            </w:r>
          </w:p>
        </w:tc>
        <w:tc>
          <w:tcPr>
            <w:tcW w:w="1915"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5</w:t>
            </w:r>
          </w:p>
        </w:tc>
        <w:tc>
          <w:tcPr>
            <w:tcW w:w="1916" w:type="dxa"/>
          </w:tcPr>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670</w:t>
            </w:r>
          </w:p>
        </w:tc>
      </w:tr>
    </w:tbl>
    <w:p w:rsidR="00752795" w:rsidRPr="001027BD" w:rsidRDefault="00752795" w:rsidP="001027BD">
      <w:pPr>
        <w:jc w:val="both"/>
        <w:rPr>
          <w:rFonts w:ascii="Times New Roman" w:hAnsi="Times New Roman" w:cs="Times New Roman"/>
          <w:b/>
          <w:sz w:val="24"/>
          <w:szCs w:val="24"/>
        </w:rPr>
      </w:pPr>
    </w:p>
    <w:p w:rsidR="006A2270"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a. Using a Pivot </w:t>
      </w:r>
      <w:r w:rsidR="004423AF" w:rsidRPr="001027BD">
        <w:rPr>
          <w:rFonts w:ascii="Times New Roman" w:hAnsi="Times New Roman" w:cs="Times New Roman"/>
          <w:b/>
          <w:sz w:val="24"/>
          <w:szCs w:val="24"/>
        </w:rPr>
        <w:t>Tab</w:t>
      </w:r>
      <w:r w:rsidRPr="001027BD">
        <w:rPr>
          <w:rFonts w:ascii="Times New Roman" w:hAnsi="Times New Roman" w:cs="Times New Roman"/>
          <w:b/>
          <w:sz w:val="24"/>
          <w:szCs w:val="24"/>
        </w:rPr>
        <w:t xml:space="preserve">le, what is the sum of sales for each of the </w:t>
      </w:r>
      <w:proofErr w:type="gramStart"/>
      <w:r w:rsidRPr="001027BD">
        <w:rPr>
          <w:rFonts w:ascii="Times New Roman" w:hAnsi="Times New Roman" w:cs="Times New Roman"/>
          <w:b/>
          <w:sz w:val="24"/>
          <w:szCs w:val="24"/>
        </w:rPr>
        <w:t>colours.</w:t>
      </w:r>
      <w:proofErr w:type="gramEnd"/>
      <w:r w:rsidRPr="001027BD">
        <w:rPr>
          <w:rFonts w:ascii="Times New Roman" w:hAnsi="Times New Roman" w:cs="Times New Roman"/>
          <w:b/>
          <w:sz w:val="24"/>
          <w:szCs w:val="24"/>
        </w:rPr>
        <w:t xml:space="preserve"> </w:t>
      </w:r>
    </w:p>
    <w:p w:rsidR="006A2270" w:rsidRPr="006A2270" w:rsidRDefault="006A2270" w:rsidP="001027BD">
      <w:pPr>
        <w:jc w:val="both"/>
        <w:rPr>
          <w:rFonts w:ascii="Times New Roman" w:hAnsi="Times New Roman" w:cs="Times New Roman"/>
          <w:b/>
          <w:sz w:val="24"/>
          <w:szCs w:val="24"/>
        </w:rPr>
      </w:pPr>
      <w:proofErr w:type="spellStart"/>
      <w:proofErr w:type="gramStart"/>
      <w:r>
        <w:rPr>
          <w:rFonts w:ascii="Times New Roman" w:hAnsi="Times New Roman" w:cs="Times New Roman"/>
          <w:b/>
          <w:color w:val="222222"/>
          <w:sz w:val="24"/>
          <w:szCs w:val="24"/>
          <w:shd w:val="clear" w:color="auto" w:fill="FFFFFF"/>
        </w:rPr>
        <w:t>Ans</w:t>
      </w:r>
      <w:proofErr w:type="spellEnd"/>
      <w:r>
        <w:rPr>
          <w:rFonts w:ascii="Times New Roman" w:hAnsi="Times New Roman" w:cs="Times New Roman"/>
          <w:b/>
          <w:color w:val="222222"/>
          <w:sz w:val="24"/>
          <w:szCs w:val="24"/>
          <w:shd w:val="clear" w:color="auto" w:fill="FFFFFF"/>
        </w:rPr>
        <w:t xml:space="preserve"> 3a.</w:t>
      </w:r>
      <w:proofErr w:type="gramEnd"/>
    </w:p>
    <w:p w:rsidR="00BB79E7" w:rsidRPr="001027BD" w:rsidRDefault="00BB79E7" w:rsidP="001027BD">
      <w:pPr>
        <w:jc w:val="both"/>
        <w:rPr>
          <w:rFonts w:ascii="Times New Roman" w:hAnsi="Times New Roman" w:cs="Times New Roman"/>
          <w:color w:val="222222"/>
          <w:sz w:val="24"/>
          <w:szCs w:val="24"/>
          <w:shd w:val="clear" w:color="auto" w:fill="FFFFFF"/>
        </w:rPr>
      </w:pPr>
    </w:p>
    <w:p w:rsidR="00BB79E7" w:rsidRPr="001027BD" w:rsidRDefault="00BB79E7" w:rsidP="001027BD">
      <w:pPr>
        <w:jc w:val="both"/>
        <w:rPr>
          <w:rFonts w:ascii="Times New Roman" w:hAnsi="Times New Roman" w:cs="Times New Roman"/>
          <w:b/>
          <w:sz w:val="24"/>
          <w:szCs w:val="24"/>
        </w:rPr>
      </w:pPr>
    </w:p>
    <w:p w:rsidR="00752795" w:rsidRPr="001027BD" w:rsidRDefault="00752795" w:rsidP="001027BD">
      <w:pPr>
        <w:jc w:val="both"/>
        <w:rPr>
          <w:rFonts w:ascii="Times New Roman" w:hAnsi="Times New Roman" w:cs="Times New Roman"/>
          <w:b/>
          <w:sz w:val="24"/>
          <w:szCs w:val="24"/>
        </w:rPr>
      </w:pPr>
      <w:r w:rsidRPr="001027BD">
        <w:rPr>
          <w:rFonts w:ascii="Times New Roman" w:hAnsi="Times New Roman" w:cs="Times New Roman"/>
          <w:b/>
          <w:sz w:val="24"/>
          <w:szCs w:val="24"/>
        </w:rPr>
        <w:t xml:space="preserve">b. What is the sum of sales each year? How many units of each colour were </w:t>
      </w:r>
      <w:r w:rsidR="00DC7455" w:rsidRPr="001027BD">
        <w:rPr>
          <w:rFonts w:ascii="Times New Roman" w:hAnsi="Times New Roman" w:cs="Times New Roman"/>
          <w:b/>
          <w:sz w:val="24"/>
          <w:szCs w:val="24"/>
        </w:rPr>
        <w:t>sold?</w:t>
      </w:r>
    </w:p>
    <w:p w:rsidR="006A2270" w:rsidRDefault="006A2270" w:rsidP="001027BD">
      <w:pPr>
        <w:jc w:val="both"/>
        <w:rPr>
          <w:rFonts w:ascii="Times New Roman" w:hAnsi="Times New Roman" w:cs="Times New Roman"/>
          <w:b/>
          <w:sz w:val="24"/>
          <w:szCs w:val="24"/>
        </w:rPr>
      </w:pPr>
    </w:p>
    <w:p w:rsidR="006A2270" w:rsidRDefault="006A2270" w:rsidP="001027BD">
      <w:pPr>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EC3329" w:rsidRPr="006A2270" w:rsidRDefault="00EC3329" w:rsidP="001027BD">
      <w:pPr>
        <w:jc w:val="both"/>
        <w:rPr>
          <w:rFonts w:ascii="Times New Roman" w:hAnsi="Times New Roman" w:cs="Times New Roman"/>
          <w:sz w:val="24"/>
          <w:szCs w:val="24"/>
        </w:rPr>
      </w:pPr>
      <w:r w:rsidRPr="006A2270">
        <w:rPr>
          <w:rFonts w:ascii="Times New Roman" w:hAnsi="Times New Roman" w:cs="Times New Roman"/>
          <w:sz w:val="24"/>
          <w:szCs w:val="24"/>
        </w:rPr>
        <w:t xml:space="preserve">The sum of sales each year: </w:t>
      </w:r>
    </w:p>
    <w:sectPr w:rsidR="00EC3329" w:rsidRPr="006A2270" w:rsidSect="001D6F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161D"/>
    <w:multiLevelType w:val="hybridMultilevel"/>
    <w:tmpl w:val="393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409BA"/>
    <w:multiLevelType w:val="hybridMultilevel"/>
    <w:tmpl w:val="427610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43E5C"/>
    <w:multiLevelType w:val="multilevel"/>
    <w:tmpl w:val="EC10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7A3A2A"/>
    <w:multiLevelType w:val="multilevel"/>
    <w:tmpl w:val="455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LY0tjA0M7YwNzcwMDRR0lEKTi0uzszPAykwrgUAbL+MBSwAAAA="/>
  </w:docVars>
  <w:rsids>
    <w:rsidRoot w:val="00752795"/>
    <w:rsid w:val="001027BD"/>
    <w:rsid w:val="00170C00"/>
    <w:rsid w:val="001D6F8B"/>
    <w:rsid w:val="003438C5"/>
    <w:rsid w:val="003B0D5A"/>
    <w:rsid w:val="004423AF"/>
    <w:rsid w:val="0050493B"/>
    <w:rsid w:val="00583E2E"/>
    <w:rsid w:val="005B1E9F"/>
    <w:rsid w:val="006A2270"/>
    <w:rsid w:val="00752795"/>
    <w:rsid w:val="00781341"/>
    <w:rsid w:val="007A2D10"/>
    <w:rsid w:val="008226B0"/>
    <w:rsid w:val="0095652D"/>
    <w:rsid w:val="00A235B4"/>
    <w:rsid w:val="00A71699"/>
    <w:rsid w:val="00A95FDB"/>
    <w:rsid w:val="00A9723E"/>
    <w:rsid w:val="00B85F1D"/>
    <w:rsid w:val="00BB79E7"/>
    <w:rsid w:val="00BE74F7"/>
    <w:rsid w:val="00BF1572"/>
    <w:rsid w:val="00C269CF"/>
    <w:rsid w:val="00D533AF"/>
    <w:rsid w:val="00DC7455"/>
    <w:rsid w:val="00EA3CEB"/>
    <w:rsid w:val="00EC3329"/>
    <w:rsid w:val="00F52287"/>
    <w:rsid w:val="00F75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95"/>
    <w:pPr>
      <w:ind w:left="720"/>
      <w:contextualSpacing/>
    </w:pPr>
  </w:style>
  <w:style w:type="table" w:styleId="TableGrid">
    <w:name w:val="Table Grid"/>
    <w:basedOn w:val="TableNormal"/>
    <w:uiPriority w:val="59"/>
    <w:rsid w:val="007527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1E9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57A5-1BA9-47FD-92B8-EAE36D39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22</cp:revision>
  <dcterms:created xsi:type="dcterms:W3CDTF">2022-08-02T14:40:00Z</dcterms:created>
  <dcterms:modified xsi:type="dcterms:W3CDTF">2022-08-02T18:52:00Z</dcterms:modified>
</cp:coreProperties>
</file>