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0" w:rsidRPr="00736907" w:rsidRDefault="00B453E1" w:rsidP="00F821AF">
      <w:pPr>
        <w:spacing w:line="360" w:lineRule="auto"/>
        <w:jc w:val="center"/>
        <w:rPr>
          <w:rFonts w:ascii="Times New Roman" w:hAnsi="Times New Roman" w:cs="Times New Roman"/>
          <w:b/>
          <w:bCs/>
        </w:rPr>
      </w:pPr>
      <w:r w:rsidRPr="00736907">
        <w:rPr>
          <w:rFonts w:ascii="Times New Roman" w:hAnsi="Times New Roman" w:cs="Times New Roman"/>
          <w:b/>
          <w:bCs/>
        </w:rPr>
        <w:t>Procurement Management</w:t>
      </w:r>
    </w:p>
    <w:p w:rsidR="00736907" w:rsidRPr="00736907" w:rsidRDefault="00736907" w:rsidP="00F821AF">
      <w:pPr>
        <w:spacing w:before="24" w:after="240" w:line="360" w:lineRule="auto"/>
        <w:ind w:left="1787" w:right="1805"/>
        <w:jc w:val="center"/>
        <w:rPr>
          <w:rFonts w:ascii="Times New Roman" w:eastAsia="Calibri" w:hAnsi="Times New Roman" w:cs="Times New Roman"/>
        </w:rPr>
      </w:pPr>
      <w:r w:rsidRPr="00736907">
        <w:rPr>
          <w:rFonts w:ascii="Times New Roman" w:eastAsia="Calibri" w:hAnsi="Times New Roman" w:cs="Times New Roman"/>
          <w:b/>
          <w:spacing w:val="-1"/>
        </w:rPr>
        <w:t>Sep</w:t>
      </w:r>
      <w:r w:rsidRPr="00736907">
        <w:rPr>
          <w:rFonts w:ascii="Times New Roman" w:eastAsia="Calibri" w:hAnsi="Times New Roman" w:cs="Times New Roman"/>
          <w:b/>
        </w:rPr>
        <w:t>tem</w:t>
      </w:r>
      <w:r w:rsidRPr="00736907">
        <w:rPr>
          <w:rFonts w:ascii="Times New Roman" w:eastAsia="Calibri" w:hAnsi="Times New Roman" w:cs="Times New Roman"/>
          <w:b/>
          <w:spacing w:val="-1"/>
        </w:rPr>
        <w:t>be</w:t>
      </w:r>
      <w:r w:rsidRPr="00736907">
        <w:rPr>
          <w:rFonts w:ascii="Times New Roman" w:eastAsia="Calibri" w:hAnsi="Times New Roman" w:cs="Times New Roman"/>
          <w:b/>
        </w:rPr>
        <w:t>r</w:t>
      </w:r>
      <w:r w:rsidRPr="00736907">
        <w:rPr>
          <w:rFonts w:ascii="Times New Roman" w:eastAsia="Calibri" w:hAnsi="Times New Roman" w:cs="Times New Roman"/>
          <w:b/>
          <w:spacing w:val="-1"/>
        </w:rPr>
        <w:t xml:space="preserve"> </w:t>
      </w:r>
      <w:r w:rsidRPr="00736907">
        <w:rPr>
          <w:rFonts w:ascii="Times New Roman" w:eastAsia="Calibri" w:hAnsi="Times New Roman" w:cs="Times New Roman"/>
          <w:b/>
          <w:spacing w:val="1"/>
        </w:rPr>
        <w:t>2</w:t>
      </w:r>
      <w:r w:rsidRPr="00736907">
        <w:rPr>
          <w:rFonts w:ascii="Times New Roman" w:eastAsia="Calibri" w:hAnsi="Times New Roman" w:cs="Times New Roman"/>
          <w:b/>
          <w:spacing w:val="-1"/>
        </w:rPr>
        <w:t>0</w:t>
      </w:r>
      <w:r w:rsidRPr="00736907">
        <w:rPr>
          <w:rFonts w:ascii="Times New Roman" w:eastAsia="Calibri" w:hAnsi="Times New Roman" w:cs="Times New Roman"/>
          <w:b/>
          <w:spacing w:val="-2"/>
        </w:rPr>
        <w:t>2</w:t>
      </w:r>
      <w:r w:rsidRPr="00736907">
        <w:rPr>
          <w:rFonts w:ascii="Times New Roman" w:eastAsia="Calibri" w:hAnsi="Times New Roman" w:cs="Times New Roman"/>
          <w:b/>
        </w:rPr>
        <w:t>2</w:t>
      </w:r>
      <w:r w:rsidRPr="00736907">
        <w:rPr>
          <w:rFonts w:ascii="Times New Roman" w:eastAsia="Calibri" w:hAnsi="Times New Roman" w:cs="Times New Roman"/>
          <w:b/>
          <w:spacing w:val="-1"/>
        </w:rPr>
        <w:t xml:space="preserve"> </w:t>
      </w:r>
      <w:r w:rsidRPr="00736907">
        <w:rPr>
          <w:rFonts w:ascii="Times New Roman" w:eastAsia="Calibri" w:hAnsi="Times New Roman" w:cs="Times New Roman"/>
          <w:b/>
        </w:rPr>
        <w:t>Ex</w:t>
      </w:r>
      <w:r w:rsidRPr="00736907">
        <w:rPr>
          <w:rFonts w:ascii="Times New Roman" w:eastAsia="Calibri" w:hAnsi="Times New Roman" w:cs="Times New Roman"/>
          <w:b/>
          <w:spacing w:val="-1"/>
        </w:rPr>
        <w:t>a</w:t>
      </w:r>
      <w:r w:rsidRPr="00736907">
        <w:rPr>
          <w:rFonts w:ascii="Times New Roman" w:eastAsia="Calibri" w:hAnsi="Times New Roman" w:cs="Times New Roman"/>
          <w:b/>
        </w:rPr>
        <w:t>m</w:t>
      </w:r>
      <w:r w:rsidRPr="00736907">
        <w:rPr>
          <w:rFonts w:ascii="Times New Roman" w:eastAsia="Calibri" w:hAnsi="Times New Roman" w:cs="Times New Roman"/>
          <w:b/>
          <w:spacing w:val="1"/>
        </w:rPr>
        <w:t>i</w:t>
      </w:r>
      <w:r w:rsidRPr="00736907">
        <w:rPr>
          <w:rFonts w:ascii="Times New Roman" w:eastAsia="Calibri" w:hAnsi="Times New Roman" w:cs="Times New Roman"/>
          <w:b/>
          <w:spacing w:val="-1"/>
        </w:rPr>
        <w:t>na</w:t>
      </w:r>
      <w:r w:rsidRPr="00736907">
        <w:rPr>
          <w:rFonts w:ascii="Times New Roman" w:eastAsia="Calibri" w:hAnsi="Times New Roman" w:cs="Times New Roman"/>
          <w:b/>
        </w:rPr>
        <w:t>t</w:t>
      </w:r>
      <w:r w:rsidRPr="00736907">
        <w:rPr>
          <w:rFonts w:ascii="Times New Roman" w:eastAsia="Calibri" w:hAnsi="Times New Roman" w:cs="Times New Roman"/>
          <w:b/>
          <w:spacing w:val="1"/>
        </w:rPr>
        <w:t>i</w:t>
      </w:r>
      <w:r w:rsidRPr="00736907">
        <w:rPr>
          <w:rFonts w:ascii="Times New Roman" w:eastAsia="Calibri" w:hAnsi="Times New Roman" w:cs="Times New Roman"/>
          <w:b/>
          <w:spacing w:val="-1"/>
        </w:rPr>
        <w:t>o</w:t>
      </w:r>
      <w:r w:rsidRPr="00736907">
        <w:rPr>
          <w:rFonts w:ascii="Times New Roman" w:eastAsia="Calibri" w:hAnsi="Times New Roman" w:cs="Times New Roman"/>
          <w:b/>
        </w:rPr>
        <w:t>n</w:t>
      </w:r>
    </w:p>
    <w:p w:rsidR="005E6A21" w:rsidRDefault="005E6A21" w:rsidP="00F821AF">
      <w:pPr>
        <w:spacing w:line="360" w:lineRule="auto"/>
        <w:jc w:val="both"/>
        <w:rPr>
          <w:rFonts w:ascii="Times New Roman" w:hAnsi="Times New Roman" w:cs="Times New Roman"/>
          <w:b/>
          <w:bCs/>
        </w:rPr>
      </w:pPr>
    </w:p>
    <w:p w:rsidR="005E6A21" w:rsidRPr="005E6A21" w:rsidRDefault="005E6A21" w:rsidP="00F821AF">
      <w:pPr>
        <w:spacing w:line="360" w:lineRule="auto"/>
        <w:jc w:val="both"/>
        <w:rPr>
          <w:rFonts w:ascii="Times New Roman" w:hAnsi="Times New Roman" w:cs="Times New Roman"/>
          <w:b/>
          <w:bCs/>
        </w:rPr>
      </w:pPr>
    </w:p>
    <w:p w:rsidR="005E6A21" w:rsidRDefault="005E6A21" w:rsidP="00F821AF">
      <w:pPr>
        <w:spacing w:line="360" w:lineRule="auto"/>
        <w:jc w:val="both"/>
        <w:rPr>
          <w:rFonts w:ascii="Times New Roman" w:hAnsi="Times New Roman" w:cs="Times New Roman"/>
        </w:rPr>
      </w:pPr>
    </w:p>
    <w:p w:rsidR="00115660" w:rsidRPr="005E6A21" w:rsidRDefault="005E6A21" w:rsidP="00F821AF">
      <w:pPr>
        <w:spacing w:line="360" w:lineRule="auto"/>
        <w:jc w:val="both"/>
        <w:rPr>
          <w:rFonts w:ascii="Times New Roman" w:hAnsi="Times New Roman" w:cs="Times New Roman"/>
          <w:b/>
        </w:rPr>
      </w:pPr>
      <w:r w:rsidRPr="005E6A21">
        <w:rPr>
          <w:rFonts w:ascii="Times New Roman" w:hAnsi="Times New Roman" w:cs="Times New Roman"/>
          <w:b/>
        </w:rPr>
        <w:t xml:space="preserve">Q1. </w:t>
      </w:r>
      <w:r w:rsidR="00B453E1" w:rsidRPr="005E6A21">
        <w:rPr>
          <w:rFonts w:ascii="Times New Roman" w:hAnsi="Times New Roman" w:cs="Times New Roman"/>
          <w:b/>
        </w:rPr>
        <w:t>ABC Company is approaching NGASCE Management Students for advice on the sourcing functions of their factories located in 11 locations across India and Sri Lanka for manufacturing bicycles, on the following points:</w:t>
      </w:r>
    </w:p>
    <w:p w:rsidR="00115660" w:rsidRPr="005E6A21" w:rsidRDefault="00115660" w:rsidP="00F821AF">
      <w:pPr>
        <w:spacing w:line="360" w:lineRule="auto"/>
        <w:jc w:val="both"/>
        <w:rPr>
          <w:rFonts w:ascii="Times New Roman" w:hAnsi="Times New Roman" w:cs="Times New Roman"/>
          <w:b/>
          <w:bCs/>
        </w:rPr>
      </w:pPr>
    </w:p>
    <w:p w:rsidR="00115660" w:rsidRPr="005E6A21" w:rsidRDefault="00B453E1" w:rsidP="00F821AF">
      <w:pPr>
        <w:numPr>
          <w:ilvl w:val="0"/>
          <w:numId w:val="12"/>
        </w:numPr>
        <w:spacing w:line="360" w:lineRule="auto"/>
        <w:jc w:val="both"/>
        <w:rPr>
          <w:rFonts w:ascii="Times New Roman" w:hAnsi="Times New Roman" w:cs="Times New Roman"/>
          <w:b/>
          <w:bCs/>
        </w:rPr>
      </w:pPr>
      <w:r w:rsidRPr="005E6A21">
        <w:rPr>
          <w:rFonts w:ascii="Times New Roman" w:hAnsi="Times New Roman" w:cs="Times New Roman"/>
          <w:b/>
          <w:bCs/>
        </w:rPr>
        <w:t xml:space="preserve">Highlight the step-by-step purchasing and supply procedures you will make? </w:t>
      </w:r>
    </w:p>
    <w:p w:rsidR="00115660" w:rsidRPr="005E6A21" w:rsidRDefault="00115660" w:rsidP="00F821AF">
      <w:pPr>
        <w:spacing w:line="360" w:lineRule="auto"/>
        <w:jc w:val="both"/>
        <w:rPr>
          <w:rFonts w:ascii="Times New Roman" w:hAnsi="Times New Roman" w:cs="Times New Roman"/>
        </w:rPr>
      </w:pPr>
    </w:p>
    <w:p w:rsidR="00115660" w:rsidRPr="005E6A21" w:rsidRDefault="005E6A21" w:rsidP="00F821AF">
      <w:pPr>
        <w:spacing w:line="360" w:lineRule="auto"/>
        <w:jc w:val="both"/>
        <w:rPr>
          <w:rFonts w:ascii="Times New Roman" w:hAnsi="Times New Roman" w:cs="Times New Roman"/>
          <w:b/>
          <w:bCs/>
        </w:rPr>
      </w:pPr>
      <w:r w:rsidRPr="005E6A21">
        <w:rPr>
          <w:rFonts w:ascii="Times New Roman" w:hAnsi="Times New Roman" w:cs="Times New Roman"/>
          <w:b/>
          <w:bCs/>
        </w:rPr>
        <w:t>Ans 1.</w:t>
      </w: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Introduction</w:t>
      </w:r>
    </w:p>
    <w:p w:rsidR="005E6A21" w:rsidRDefault="00B453E1" w:rsidP="00F821AF">
      <w:pPr>
        <w:spacing w:line="360" w:lineRule="auto"/>
        <w:jc w:val="both"/>
        <w:rPr>
          <w:rFonts w:ascii="Times New Roman" w:hAnsi="Times New Roman" w:cs="Times New Roman"/>
        </w:rPr>
      </w:pPr>
      <w:r w:rsidRPr="005E6A21">
        <w:rPr>
          <w:rFonts w:ascii="Times New Roman" w:hAnsi="Times New Roman" w:cs="Times New Roman"/>
        </w:rPr>
        <w:t xml:space="preserve">A new awareness atmosphere has evolved in regards to the purchasing function and it is emerging as an important function in many business organizations. In today's increasingly fierce competitive environment preserving margins is a priority. Achieving gains in terms of purchasing and productivity has become an increasingly important strategic focus. </w:t>
      </w:r>
      <w:r w:rsidRPr="005E6A21">
        <w:rPr>
          <w:rFonts w:ascii="Times New Roman" w:eastAsia="Times New Roman" w:hAnsi="Times New Roman" w:cs="Times New Roman"/>
        </w:rPr>
        <w:t>ABC Company should be aware of the fact that b</w:t>
      </w:r>
      <w:r w:rsidRPr="005E6A21">
        <w:rPr>
          <w:rFonts w:ascii="Times New Roman" w:hAnsi="Times New Roman" w:cs="Times New Roman"/>
        </w:rPr>
        <w:t xml:space="preserve">usinesses </w:t>
      </w:r>
    </w:p>
    <w:p w:rsidR="00F821AF" w:rsidRDefault="00F821AF" w:rsidP="00F821AF">
      <w:pPr>
        <w:shd w:val="clear" w:color="auto" w:fill="FFFFFF"/>
        <w:spacing w:line="360" w:lineRule="auto"/>
        <w:jc w:val="center"/>
        <w:rPr>
          <w:rFonts w:ascii="Georgia" w:hAnsi="Georgia" w:cs="Calibri"/>
          <w:color w:val="222222"/>
          <w:sz w:val="33"/>
          <w:szCs w:val="33"/>
          <w:shd w:val="clear" w:color="auto" w:fill="FFFF00"/>
        </w:rPr>
      </w:pPr>
    </w:p>
    <w:p w:rsidR="00F821AF" w:rsidRDefault="00F821AF" w:rsidP="00F821A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821AF" w:rsidRDefault="00F821AF" w:rsidP="00F821AF">
      <w:pPr>
        <w:shd w:val="clear" w:color="auto" w:fill="FFFFFF"/>
        <w:spacing w:line="360" w:lineRule="auto"/>
        <w:jc w:val="center"/>
        <w:rPr>
          <w:rFonts w:cs="Calibri"/>
          <w:color w:val="222222"/>
        </w:rPr>
      </w:pPr>
    </w:p>
    <w:p w:rsidR="00F821AF" w:rsidRDefault="00F821AF" w:rsidP="00F821A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821AF" w:rsidRDefault="00F821AF" w:rsidP="00F821AF">
      <w:pPr>
        <w:shd w:val="clear" w:color="auto" w:fill="FFFFFF"/>
        <w:spacing w:line="360" w:lineRule="auto"/>
        <w:jc w:val="center"/>
        <w:rPr>
          <w:rFonts w:cs="Calibri"/>
          <w:color w:val="222222"/>
        </w:rPr>
      </w:pPr>
    </w:p>
    <w:p w:rsidR="00F821AF" w:rsidRDefault="00F821AF" w:rsidP="00F821A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821AF" w:rsidRDefault="00F821AF" w:rsidP="00F821AF">
      <w:pPr>
        <w:shd w:val="clear" w:color="auto" w:fill="FFFFFF"/>
        <w:spacing w:line="360" w:lineRule="auto"/>
        <w:jc w:val="center"/>
        <w:rPr>
          <w:rFonts w:ascii="Arial" w:hAnsi="Arial" w:cs="Calibri"/>
          <w:color w:val="222222"/>
        </w:rPr>
      </w:pPr>
    </w:p>
    <w:p w:rsidR="00F821AF" w:rsidRDefault="00F821AF" w:rsidP="00F821A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F821AF" w:rsidRDefault="00F821AF" w:rsidP="00F821AF">
      <w:pPr>
        <w:shd w:val="clear" w:color="auto" w:fill="FFFFFF"/>
        <w:spacing w:line="360" w:lineRule="auto"/>
        <w:jc w:val="center"/>
        <w:rPr>
          <w:rFonts w:ascii="Georgia" w:hAnsi="Georgia" w:cs="Calibri"/>
          <w:color w:val="500050"/>
          <w:sz w:val="33"/>
          <w:szCs w:val="33"/>
        </w:rPr>
      </w:pP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F821AF" w:rsidRDefault="00F821AF" w:rsidP="00F821A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821AF" w:rsidRDefault="00F821AF" w:rsidP="00F821AF">
      <w:pPr>
        <w:shd w:val="clear" w:color="auto" w:fill="FFFFFF"/>
        <w:spacing w:line="360" w:lineRule="auto"/>
        <w:jc w:val="center"/>
        <w:rPr>
          <w:rFonts w:cs="Calibri"/>
          <w:color w:val="500050"/>
        </w:rPr>
      </w:pPr>
    </w:p>
    <w:p w:rsidR="00F821AF" w:rsidRDefault="00F821AF" w:rsidP="00F821A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rPr>
        <w:t>1 hour.</w:t>
      </w: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821AF" w:rsidRDefault="00F821AF" w:rsidP="00F821A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21AF" w:rsidRPr="005E6A21" w:rsidRDefault="00F821AF" w:rsidP="00F821AF">
      <w:pPr>
        <w:spacing w:line="360" w:lineRule="auto"/>
        <w:jc w:val="both"/>
        <w:rPr>
          <w:rFonts w:ascii="Times New Roman" w:hAnsi="Times New Roman" w:cs="Times New Roman"/>
        </w:rPr>
      </w:pPr>
    </w:p>
    <w:p w:rsidR="005E6A21" w:rsidRDefault="005E6A21" w:rsidP="00F821AF">
      <w:pPr>
        <w:spacing w:line="360" w:lineRule="auto"/>
        <w:jc w:val="both"/>
        <w:rPr>
          <w:rFonts w:ascii="Times New Roman" w:hAnsi="Times New Roman" w:cs="Times New Roman"/>
          <w:b/>
          <w:bCs/>
          <w:color w:val="000000" w:themeColor="text1"/>
        </w:rPr>
      </w:pPr>
    </w:p>
    <w:p w:rsidR="005E6A21" w:rsidRPr="005E6A21" w:rsidRDefault="005E6A21" w:rsidP="00F821AF">
      <w:pPr>
        <w:spacing w:line="360" w:lineRule="auto"/>
        <w:jc w:val="both"/>
        <w:rPr>
          <w:rFonts w:ascii="Times New Roman" w:hAnsi="Times New Roman" w:cs="Times New Roman"/>
          <w:b/>
          <w:bCs/>
          <w:color w:val="000000" w:themeColor="text1"/>
        </w:rPr>
      </w:pPr>
    </w:p>
    <w:p w:rsidR="00115660" w:rsidRPr="005E6A21" w:rsidRDefault="00B453E1" w:rsidP="00F821AF">
      <w:pPr>
        <w:spacing w:line="360" w:lineRule="auto"/>
        <w:jc w:val="both"/>
        <w:rPr>
          <w:rFonts w:ascii="Times New Roman" w:hAnsi="Times New Roman" w:cs="Times New Roman"/>
          <w:b/>
          <w:bCs/>
          <w:color w:val="000000" w:themeColor="text1"/>
        </w:rPr>
      </w:pPr>
      <w:r w:rsidRPr="005E6A21">
        <w:rPr>
          <w:rFonts w:ascii="Times New Roman" w:hAnsi="Times New Roman" w:cs="Times New Roman"/>
          <w:b/>
          <w:bCs/>
          <w:color w:val="000000" w:themeColor="text1"/>
        </w:rPr>
        <w:t>b.</w:t>
      </w:r>
      <w:r w:rsidR="005E6A21">
        <w:rPr>
          <w:rFonts w:ascii="Times New Roman" w:hAnsi="Times New Roman" w:cs="Times New Roman"/>
          <w:b/>
          <w:bCs/>
          <w:color w:val="000000" w:themeColor="text1"/>
        </w:rPr>
        <w:t xml:space="preserve"> </w:t>
      </w:r>
      <w:r w:rsidRPr="005E6A21">
        <w:rPr>
          <w:rFonts w:ascii="Times New Roman" w:hAnsi="Times New Roman" w:cs="Times New Roman"/>
          <w:b/>
          <w:bCs/>
          <w:color w:val="000000" w:themeColor="text1"/>
        </w:rPr>
        <w:t>Bifurcate and list the different types of purchases.</w:t>
      </w:r>
    </w:p>
    <w:p w:rsidR="00115660" w:rsidRPr="005E6A21" w:rsidRDefault="00115660" w:rsidP="00F821AF">
      <w:pPr>
        <w:spacing w:line="360" w:lineRule="auto"/>
        <w:jc w:val="both"/>
        <w:rPr>
          <w:rFonts w:ascii="Times New Roman" w:hAnsi="Times New Roman" w:cs="Times New Roman"/>
        </w:rPr>
      </w:pPr>
    </w:p>
    <w:p w:rsidR="00115660" w:rsidRPr="005E6A21" w:rsidRDefault="005E6A21" w:rsidP="00F821AF">
      <w:pPr>
        <w:spacing w:line="360" w:lineRule="auto"/>
        <w:jc w:val="both"/>
        <w:rPr>
          <w:rFonts w:ascii="Times New Roman" w:hAnsi="Times New Roman" w:cs="Times New Roman"/>
          <w:b/>
          <w:bCs/>
        </w:rPr>
      </w:pPr>
      <w:r>
        <w:rPr>
          <w:rFonts w:ascii="Times New Roman" w:hAnsi="Times New Roman" w:cs="Times New Roman"/>
          <w:b/>
          <w:bCs/>
        </w:rPr>
        <w:t xml:space="preserve">Ans 1b. </w:t>
      </w: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Introduction</w:t>
      </w:r>
    </w:p>
    <w:p w:rsidR="00115660" w:rsidRPr="005E6A21" w:rsidRDefault="00B453E1" w:rsidP="00F821AF">
      <w:pPr>
        <w:spacing w:line="360" w:lineRule="auto"/>
        <w:jc w:val="both"/>
        <w:rPr>
          <w:rFonts w:ascii="Times New Roman" w:hAnsi="Times New Roman" w:cs="Times New Roman"/>
        </w:rPr>
      </w:pPr>
      <w:r w:rsidRPr="005E6A21">
        <w:rPr>
          <w:rFonts w:ascii="Times New Roman" w:hAnsi="Times New Roman" w:cs="Times New Roman"/>
        </w:rPr>
        <w:t xml:space="preserve">A purchase order may arise out of an advertisement or past order or offer by the vendor, or it may even arise out of the parties' negotiation as to the quantity and price. This means </w:t>
      </w:r>
      <w:r w:rsidRPr="005E6A21">
        <w:rPr>
          <w:rFonts w:ascii="Times New Roman" w:eastAsia="Times New Roman" w:hAnsi="Times New Roman" w:cs="Times New Roman"/>
        </w:rPr>
        <w:t>ABC Company must understand that</w:t>
      </w:r>
      <w:r w:rsidRPr="005E6A21">
        <w:rPr>
          <w:rFonts w:ascii="Times New Roman" w:hAnsi="Times New Roman" w:cs="Times New Roman"/>
        </w:rPr>
        <w:t xml:space="preserve"> any purchase order is a great way to concretely record what the vendor and purchaser have agreed upon. Essentially, </w:t>
      </w:r>
      <w:r w:rsidRPr="005E6A21">
        <w:rPr>
          <w:rFonts w:ascii="Times New Roman" w:hAnsi="Times New Roman" w:cs="Times New Roman"/>
        </w:rPr>
        <w:br w:type="page"/>
      </w:r>
    </w:p>
    <w:p w:rsidR="00115660" w:rsidRPr="005E6A21" w:rsidRDefault="00B453E1" w:rsidP="00F821AF">
      <w:pPr>
        <w:numPr>
          <w:ilvl w:val="0"/>
          <w:numId w:val="12"/>
        </w:numPr>
        <w:spacing w:line="360" w:lineRule="auto"/>
        <w:jc w:val="both"/>
        <w:rPr>
          <w:rFonts w:ascii="Times New Roman" w:hAnsi="Times New Roman" w:cs="Times New Roman"/>
          <w:b/>
          <w:bCs/>
        </w:rPr>
      </w:pPr>
      <w:r w:rsidRPr="005E6A21">
        <w:rPr>
          <w:rFonts w:ascii="Times New Roman" w:hAnsi="Times New Roman" w:cs="Times New Roman"/>
          <w:b/>
          <w:bCs/>
        </w:rPr>
        <w:lastRenderedPageBreak/>
        <w:t>Role of the vendor?</w:t>
      </w:r>
    </w:p>
    <w:p w:rsidR="00115660" w:rsidRPr="005E6A21" w:rsidRDefault="00115660" w:rsidP="00F821AF">
      <w:pPr>
        <w:spacing w:line="360" w:lineRule="auto"/>
        <w:jc w:val="both"/>
        <w:rPr>
          <w:rFonts w:ascii="Times New Roman" w:hAnsi="Times New Roman" w:cs="Times New Roman"/>
          <w:b/>
          <w:bCs/>
        </w:rPr>
      </w:pP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SOLUTION</w:t>
      </w:r>
    </w:p>
    <w:p w:rsidR="00115660" w:rsidRPr="005E6A21" w:rsidRDefault="00115660" w:rsidP="00F821AF">
      <w:pPr>
        <w:spacing w:line="360" w:lineRule="auto"/>
        <w:jc w:val="both"/>
        <w:rPr>
          <w:rFonts w:ascii="Times New Roman" w:hAnsi="Times New Roman" w:cs="Times New Roman"/>
          <w:b/>
          <w:bCs/>
        </w:rPr>
      </w:pP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Introduction</w:t>
      </w:r>
    </w:p>
    <w:p w:rsidR="00115660" w:rsidRDefault="00B453E1" w:rsidP="00F821AF">
      <w:pPr>
        <w:spacing w:line="360" w:lineRule="auto"/>
        <w:jc w:val="both"/>
        <w:rPr>
          <w:rFonts w:ascii="Times New Roman" w:hAnsi="Times New Roman" w:cs="Times New Roman"/>
        </w:rPr>
      </w:pPr>
      <w:r w:rsidRPr="005E6A21">
        <w:rPr>
          <w:rFonts w:ascii="Times New Roman" w:hAnsi="Times New Roman" w:cs="Times New Roman"/>
        </w:rPr>
        <w:t xml:space="preserve">NGASCE Management Students are to advise </w:t>
      </w:r>
      <w:r w:rsidRPr="005E6A21">
        <w:rPr>
          <w:rFonts w:ascii="Times New Roman" w:eastAsia="Times New Roman" w:hAnsi="Times New Roman" w:cs="Times New Roman"/>
        </w:rPr>
        <w:t>ABC Company</w:t>
      </w:r>
      <w:r w:rsidRPr="005E6A21">
        <w:rPr>
          <w:rFonts w:ascii="Times New Roman" w:hAnsi="Times New Roman" w:cs="Times New Roman"/>
        </w:rPr>
        <w:t xml:space="preserve">on the sourcing functions of their factories that a vendor is considered as a company, or a group and a </w:t>
      </w:r>
    </w:p>
    <w:p w:rsidR="00F821AF" w:rsidRDefault="00F821AF" w:rsidP="00F821AF">
      <w:pPr>
        <w:spacing w:line="360" w:lineRule="auto"/>
        <w:jc w:val="both"/>
        <w:rPr>
          <w:rFonts w:ascii="Times New Roman" w:hAnsi="Times New Roman" w:cs="Times New Roman"/>
        </w:rPr>
      </w:pPr>
    </w:p>
    <w:p w:rsidR="00F821AF" w:rsidRPr="005E6A21" w:rsidRDefault="00F821AF" w:rsidP="00F821AF">
      <w:pPr>
        <w:spacing w:line="360" w:lineRule="auto"/>
        <w:jc w:val="both"/>
        <w:rPr>
          <w:rFonts w:ascii="Times New Roman" w:hAnsi="Times New Roman" w:cs="Times New Roman"/>
        </w:rPr>
      </w:pPr>
    </w:p>
    <w:p w:rsidR="00115660" w:rsidRPr="005E6A21" w:rsidRDefault="005E6A21" w:rsidP="00F821AF">
      <w:pPr>
        <w:spacing w:line="360" w:lineRule="auto"/>
        <w:jc w:val="both"/>
        <w:rPr>
          <w:rFonts w:ascii="Times New Roman" w:hAnsi="Times New Roman" w:cs="Times New Roman"/>
          <w:b/>
          <w:bCs/>
        </w:rPr>
      </w:pPr>
      <w:r>
        <w:rPr>
          <w:rFonts w:ascii="Times New Roman" w:hAnsi="Times New Roman" w:cs="Times New Roman"/>
          <w:b/>
        </w:rPr>
        <w:t xml:space="preserve">Q2. </w:t>
      </w:r>
      <w:r w:rsidR="00B453E1" w:rsidRPr="005E6A21">
        <w:rPr>
          <w:rFonts w:ascii="Times New Roman" w:hAnsi="Times New Roman" w:cs="Times New Roman"/>
          <w:b/>
        </w:rPr>
        <w:t xml:space="preserve">A large mobile manufacturer wishes to select a new warehousing services provider amongst several contenders. Prepare a detailed spend analysis for your company and a list of background information and performance indicators/metrics that you would seek from all prospective service providers to assist in your vendor assessment and selection. </w:t>
      </w:r>
      <w:r w:rsidR="00B453E1" w:rsidRPr="005E6A21">
        <w:rPr>
          <w:rFonts w:ascii="Times New Roman" w:hAnsi="Times New Roman" w:cs="Times New Roman"/>
          <w:b/>
          <w:bCs/>
        </w:rPr>
        <w:t>(10 Marks)</w:t>
      </w:r>
    </w:p>
    <w:p w:rsidR="00115660" w:rsidRPr="005E6A21" w:rsidRDefault="00115660" w:rsidP="00F821AF">
      <w:pPr>
        <w:spacing w:line="360" w:lineRule="auto"/>
        <w:jc w:val="both"/>
        <w:rPr>
          <w:rFonts w:ascii="Times New Roman" w:hAnsi="Times New Roman" w:cs="Times New Roman"/>
          <w:b/>
          <w:bCs/>
        </w:rPr>
      </w:pPr>
    </w:p>
    <w:p w:rsidR="00115660" w:rsidRPr="005E6A21" w:rsidRDefault="005E6A21" w:rsidP="00F821AF">
      <w:pPr>
        <w:spacing w:line="360" w:lineRule="auto"/>
        <w:jc w:val="both"/>
        <w:rPr>
          <w:rFonts w:ascii="Times New Roman" w:hAnsi="Times New Roman" w:cs="Times New Roman"/>
          <w:b/>
          <w:bCs/>
        </w:rPr>
      </w:pPr>
      <w:r>
        <w:rPr>
          <w:rFonts w:ascii="Times New Roman" w:hAnsi="Times New Roman" w:cs="Times New Roman"/>
          <w:b/>
          <w:bCs/>
        </w:rPr>
        <w:t>Ans 2.</w:t>
      </w: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Introduction</w:t>
      </w:r>
    </w:p>
    <w:p w:rsidR="00115660" w:rsidRPr="005E6A21" w:rsidRDefault="00B453E1" w:rsidP="00F821AF">
      <w:pPr>
        <w:spacing w:line="360" w:lineRule="auto"/>
        <w:jc w:val="both"/>
        <w:rPr>
          <w:rFonts w:ascii="Times New Roman" w:hAnsi="Times New Roman" w:cs="Times New Roman"/>
        </w:rPr>
      </w:pPr>
      <w:r w:rsidRPr="005E6A21">
        <w:rPr>
          <w:rFonts w:ascii="Times New Roman" w:hAnsi="Times New Roman" w:cs="Times New Roman"/>
        </w:rPr>
        <w:t xml:space="preserve">Let us discuss "What are KPIs (warehouse key performance indicators)"? Warehouse KPIs are metrics that measure warehouse performance, by receiving processes and fulfilling orders. </w:t>
      </w:r>
      <w:r w:rsidR="00F821AF">
        <w:rPr>
          <w:rFonts w:ascii="Times New Roman" w:hAnsi="Times New Roman" w:cs="Times New Roman"/>
        </w:rPr>
        <w:t xml:space="preserve"> </w:t>
      </w:r>
      <w:r w:rsidRPr="005E6A21">
        <w:rPr>
          <w:rFonts w:ascii="Times New Roman" w:hAnsi="Times New Roman" w:cs="Times New Roman"/>
        </w:rPr>
        <w:t>If warehouse KPIs are set, it makes it easier to monitor OKRs by tracking how efficiently an eCommerce warehouse can operate while it can also manage risks, uncover potential problems, and find ways to optimize workflows.</w:t>
      </w:r>
    </w:p>
    <w:p w:rsidR="005E6A21" w:rsidRDefault="00B453E1" w:rsidP="00F821AF">
      <w:pPr>
        <w:spacing w:line="360" w:lineRule="auto"/>
        <w:jc w:val="both"/>
        <w:rPr>
          <w:rFonts w:ascii="Times New Roman" w:hAnsi="Times New Roman" w:cs="Times New Roman"/>
          <w:b/>
        </w:rPr>
      </w:pPr>
      <w:r w:rsidRPr="005E6A21">
        <w:rPr>
          <w:rFonts w:ascii="Times New Roman" w:hAnsi="Times New Roman" w:cs="Times New Roman"/>
        </w:rPr>
        <w:t xml:space="preserve">Different aspects are connected with warehouse management, which is why </w:t>
      </w:r>
    </w:p>
    <w:p w:rsidR="005E6A21" w:rsidRDefault="005E6A21" w:rsidP="00F821AF">
      <w:pPr>
        <w:spacing w:line="360" w:lineRule="auto"/>
        <w:jc w:val="both"/>
        <w:rPr>
          <w:rFonts w:ascii="Times New Roman" w:hAnsi="Times New Roman" w:cs="Times New Roman"/>
          <w:b/>
        </w:rPr>
      </w:pPr>
    </w:p>
    <w:p w:rsidR="005E6A21" w:rsidRDefault="005E6A21" w:rsidP="00F821AF">
      <w:pPr>
        <w:spacing w:line="360" w:lineRule="auto"/>
        <w:jc w:val="both"/>
        <w:rPr>
          <w:rFonts w:ascii="Times New Roman" w:hAnsi="Times New Roman" w:cs="Times New Roman"/>
          <w:b/>
        </w:rPr>
      </w:pPr>
    </w:p>
    <w:p w:rsidR="00115660" w:rsidRPr="00F821AF" w:rsidRDefault="005E6A21" w:rsidP="00F821AF">
      <w:pPr>
        <w:spacing w:line="360" w:lineRule="auto"/>
        <w:jc w:val="both"/>
        <w:rPr>
          <w:rFonts w:ascii="Times New Roman" w:hAnsi="Times New Roman" w:cs="Times New Roman"/>
        </w:rPr>
      </w:pPr>
      <w:r>
        <w:rPr>
          <w:rFonts w:ascii="Times New Roman" w:hAnsi="Times New Roman" w:cs="Times New Roman"/>
          <w:b/>
        </w:rPr>
        <w:t>Q</w:t>
      </w:r>
      <w:r w:rsidR="00B453E1" w:rsidRPr="005E6A21">
        <w:rPr>
          <w:rFonts w:ascii="Times New Roman" w:hAnsi="Times New Roman" w:cs="Times New Roman"/>
          <w:b/>
        </w:rPr>
        <w:t>3a. You have been appointed as the head of the supply chain operations of a global company with headquarters in Hongkong.  You have been asked to give a detailed report for managing its global logistic system. Please draft a report.</w:t>
      </w:r>
      <w:r w:rsidR="00B453E1" w:rsidRPr="005E6A21">
        <w:rPr>
          <w:rFonts w:ascii="Times New Roman" w:hAnsi="Times New Roman" w:cs="Times New Roman"/>
          <w:b/>
        </w:rPr>
        <w:tab/>
      </w:r>
      <w:r w:rsidR="00B453E1" w:rsidRPr="005E6A21">
        <w:rPr>
          <w:rFonts w:ascii="Times New Roman" w:hAnsi="Times New Roman" w:cs="Times New Roman"/>
          <w:b/>
          <w:bCs/>
        </w:rPr>
        <w:t>(5 Marks)</w:t>
      </w:r>
    </w:p>
    <w:p w:rsidR="00115660" w:rsidRPr="005E6A21" w:rsidRDefault="005E6A21" w:rsidP="00F821AF">
      <w:pPr>
        <w:spacing w:line="360" w:lineRule="auto"/>
        <w:jc w:val="both"/>
        <w:rPr>
          <w:rFonts w:ascii="Times New Roman" w:hAnsi="Times New Roman" w:cs="Times New Roman"/>
          <w:b/>
          <w:bCs/>
        </w:rPr>
      </w:pPr>
      <w:r>
        <w:rPr>
          <w:rFonts w:ascii="Times New Roman" w:hAnsi="Times New Roman" w:cs="Times New Roman"/>
          <w:b/>
          <w:bCs/>
        </w:rPr>
        <w:t>Ans 3a.</w:t>
      </w: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b/>
          <w:bCs/>
        </w:rPr>
        <w:t>Introduction</w:t>
      </w:r>
    </w:p>
    <w:p w:rsidR="00115660" w:rsidRPr="005E6A21" w:rsidRDefault="00B453E1" w:rsidP="00F821AF">
      <w:pPr>
        <w:spacing w:line="360" w:lineRule="auto"/>
        <w:jc w:val="both"/>
        <w:rPr>
          <w:rFonts w:ascii="Times New Roman" w:hAnsi="Times New Roman" w:cs="Times New Roman"/>
        </w:rPr>
      </w:pPr>
      <w:r w:rsidRPr="005E6A21">
        <w:rPr>
          <w:rFonts w:ascii="Times New Roman" w:hAnsi="Times New Roman" w:cs="Times New Roman"/>
        </w:rPr>
        <w:t xml:space="preserve">Reporting the details of managing any global logistic system needs a careful understanding of the entire subject. The importance of effective global supply chain management is growing up each year, as nearly 10-12% of global GDP is contributed </w:t>
      </w:r>
    </w:p>
    <w:p w:rsidR="00115660" w:rsidRPr="005E6A21" w:rsidRDefault="00115660" w:rsidP="00F821AF">
      <w:pPr>
        <w:spacing w:line="360" w:lineRule="auto"/>
        <w:jc w:val="both"/>
        <w:rPr>
          <w:rFonts w:ascii="Times New Roman" w:hAnsi="Times New Roman" w:cs="Times New Roman"/>
        </w:rPr>
      </w:pPr>
    </w:p>
    <w:p w:rsidR="00F821AF" w:rsidRDefault="00F821AF" w:rsidP="00F821AF">
      <w:pPr>
        <w:spacing w:line="360" w:lineRule="auto"/>
        <w:jc w:val="both"/>
        <w:rPr>
          <w:rFonts w:ascii="Times New Roman" w:hAnsi="Times New Roman" w:cs="Times New Roman"/>
        </w:rPr>
      </w:pPr>
    </w:p>
    <w:p w:rsidR="00115660" w:rsidRPr="005E6A21" w:rsidRDefault="005E6A21" w:rsidP="00F821AF">
      <w:pPr>
        <w:spacing w:line="360" w:lineRule="auto"/>
        <w:jc w:val="both"/>
        <w:rPr>
          <w:rFonts w:ascii="Times New Roman" w:hAnsi="Times New Roman" w:cs="Times New Roman"/>
          <w:b/>
          <w:color w:val="000000" w:themeColor="text1"/>
        </w:rPr>
      </w:pPr>
      <w:r w:rsidRPr="005E6A21">
        <w:rPr>
          <w:rFonts w:ascii="Times New Roman" w:hAnsi="Times New Roman" w:cs="Times New Roman"/>
          <w:b/>
          <w:color w:val="000000" w:themeColor="text1"/>
        </w:rPr>
        <w:t>Q3</w:t>
      </w:r>
      <w:r w:rsidR="00B453E1" w:rsidRPr="005E6A21">
        <w:rPr>
          <w:rFonts w:ascii="Times New Roman" w:hAnsi="Times New Roman" w:cs="Times New Roman"/>
          <w:b/>
          <w:color w:val="000000" w:themeColor="text1"/>
        </w:rPr>
        <w:t>b. For the above scenario, also suggest the preferred Incoterms be followed for its export shipments.</w:t>
      </w:r>
      <w:r w:rsidR="00B453E1" w:rsidRPr="005E6A21">
        <w:rPr>
          <w:rFonts w:ascii="Times New Roman" w:hAnsi="Times New Roman" w:cs="Times New Roman"/>
          <w:b/>
          <w:color w:val="000000" w:themeColor="text1"/>
        </w:rPr>
        <w:tab/>
      </w:r>
      <w:r w:rsidR="00B453E1" w:rsidRPr="005E6A21">
        <w:rPr>
          <w:rFonts w:ascii="Times New Roman" w:hAnsi="Times New Roman" w:cs="Times New Roman"/>
          <w:b/>
          <w:bCs/>
          <w:color w:val="000000" w:themeColor="text1"/>
        </w:rPr>
        <w:t>(5 Marks</w:t>
      </w:r>
      <w:r w:rsidR="00B453E1" w:rsidRPr="005E6A21">
        <w:rPr>
          <w:rFonts w:ascii="Times New Roman" w:hAnsi="Times New Roman" w:cs="Times New Roman"/>
          <w:b/>
          <w:color w:val="000000" w:themeColor="text1"/>
        </w:rPr>
        <w:t>)</w:t>
      </w:r>
    </w:p>
    <w:p w:rsidR="005E6A21" w:rsidRDefault="005E6A21" w:rsidP="00F821AF">
      <w:pPr>
        <w:spacing w:line="360" w:lineRule="auto"/>
        <w:jc w:val="both"/>
        <w:rPr>
          <w:rFonts w:ascii="Times New Roman" w:hAnsi="Times New Roman" w:cs="Times New Roman"/>
          <w:color w:val="000000" w:themeColor="text1"/>
        </w:rPr>
      </w:pPr>
    </w:p>
    <w:p w:rsidR="00115660" w:rsidRPr="005E6A21" w:rsidRDefault="005E6A21" w:rsidP="00F821AF">
      <w:pPr>
        <w:spacing w:line="360" w:lineRule="auto"/>
        <w:jc w:val="both"/>
        <w:rPr>
          <w:rFonts w:ascii="Times New Roman" w:hAnsi="Times New Roman" w:cs="Times New Roman"/>
          <w:b/>
          <w:bCs/>
          <w:color w:val="000000" w:themeColor="text1"/>
        </w:rPr>
      </w:pPr>
      <w:r w:rsidRPr="005E6A21">
        <w:rPr>
          <w:rFonts w:ascii="Times New Roman" w:hAnsi="Times New Roman" w:cs="Times New Roman"/>
          <w:b/>
          <w:color w:val="000000" w:themeColor="text1"/>
        </w:rPr>
        <w:t>Ans 3b.</w:t>
      </w:r>
    </w:p>
    <w:p w:rsidR="00115660" w:rsidRPr="005E6A21" w:rsidRDefault="00B453E1" w:rsidP="00F821AF">
      <w:pPr>
        <w:spacing w:line="360" w:lineRule="auto"/>
        <w:jc w:val="both"/>
        <w:rPr>
          <w:rFonts w:ascii="Times New Roman" w:hAnsi="Times New Roman" w:cs="Times New Roman"/>
          <w:b/>
          <w:bCs/>
          <w:color w:val="000000" w:themeColor="text1"/>
        </w:rPr>
      </w:pPr>
      <w:bookmarkStart w:id="0" w:name="_GoBack"/>
      <w:r w:rsidRPr="005E6A21">
        <w:rPr>
          <w:rFonts w:ascii="Times New Roman" w:hAnsi="Times New Roman" w:cs="Times New Roman"/>
          <w:b/>
          <w:bCs/>
          <w:color w:val="000000" w:themeColor="text1"/>
        </w:rPr>
        <w:t>Introduction</w:t>
      </w:r>
    </w:p>
    <w:p w:rsidR="00115660" w:rsidRPr="005E6A21" w:rsidRDefault="00B453E1" w:rsidP="00F821AF">
      <w:pPr>
        <w:spacing w:line="360" w:lineRule="auto"/>
        <w:jc w:val="both"/>
        <w:rPr>
          <w:rFonts w:ascii="Times New Roman" w:hAnsi="Times New Roman" w:cs="Times New Roman"/>
          <w:b/>
          <w:bCs/>
        </w:rPr>
      </w:pPr>
      <w:r w:rsidRPr="005E6A21">
        <w:rPr>
          <w:rFonts w:ascii="Times New Roman" w:hAnsi="Times New Roman" w:cs="Times New Roman"/>
          <w:color w:val="000000" w:themeColor="text1"/>
        </w:rPr>
        <w:t xml:space="preserve">To start with, the International Chamber of Commerce (ICC) widely published the </w:t>
      </w:r>
      <w:r w:rsidRPr="005E6A21">
        <w:rPr>
          <w:rFonts w:ascii="Times New Roman" w:hAnsi="Times New Roman" w:cs="Times New Roman"/>
          <w:b/>
          <w:bCs/>
          <w:color w:val="000000" w:themeColor="text1"/>
        </w:rPr>
        <w:t>International Commercial Terms Rules</w:t>
      </w:r>
      <w:r w:rsidRPr="005E6A21">
        <w:rPr>
          <w:rFonts w:ascii="Times New Roman" w:hAnsi="Times New Roman" w:cs="Times New Roman"/>
          <w:color w:val="000000" w:themeColor="text1"/>
        </w:rPr>
        <w:t xml:space="preserve"> or </w:t>
      </w:r>
      <w:r w:rsidRPr="005E6A21">
        <w:rPr>
          <w:rFonts w:ascii="Times New Roman" w:hAnsi="Times New Roman" w:cs="Times New Roman"/>
          <w:b/>
          <w:bCs/>
          <w:color w:val="000000" w:themeColor="text1"/>
        </w:rPr>
        <w:t xml:space="preserve">Incoterms. </w:t>
      </w:r>
      <w:r w:rsidRPr="005E6A21">
        <w:rPr>
          <w:rFonts w:ascii="Times New Roman" w:hAnsi="Times New Roman" w:cs="Times New Roman"/>
          <w:color w:val="000000" w:themeColor="text1"/>
        </w:rPr>
        <w:t xml:space="preserve">It is known to be a series ofpre-defined commercial terms and is widely used in international commercial </w:t>
      </w:r>
      <w:bookmarkEnd w:id="0"/>
    </w:p>
    <w:p w:rsidR="00115660" w:rsidRPr="005E6A21" w:rsidRDefault="00115660" w:rsidP="00F821AF">
      <w:pPr>
        <w:spacing w:line="360" w:lineRule="auto"/>
        <w:jc w:val="both"/>
        <w:rPr>
          <w:rFonts w:ascii="Times New Roman" w:hAnsi="Times New Roman" w:cs="Times New Roman"/>
        </w:rPr>
      </w:pPr>
    </w:p>
    <w:sectPr w:rsidR="00115660" w:rsidRPr="005E6A21" w:rsidSect="0011566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BA1" w:rsidRDefault="00F43BA1" w:rsidP="00115660">
      <w:r>
        <w:separator/>
      </w:r>
    </w:p>
  </w:endnote>
  <w:endnote w:type="continuationSeparator" w:id="1">
    <w:p w:rsidR="00F43BA1" w:rsidRDefault="00F43BA1" w:rsidP="0011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BA1" w:rsidRDefault="00F43BA1">
      <w:r>
        <w:separator/>
      </w:r>
    </w:p>
  </w:footnote>
  <w:footnote w:type="continuationSeparator" w:id="1">
    <w:p w:rsidR="00F43BA1" w:rsidRDefault="00F43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CC33F1"/>
    <w:multiLevelType w:val="singleLevel"/>
    <w:tmpl w:val="A0CC33F1"/>
    <w:lvl w:ilvl="0">
      <w:start w:val="1"/>
      <w:numFmt w:val="lowerLetter"/>
      <w:suff w:val="space"/>
      <w:lvlText w:val="%1."/>
      <w:lvlJc w:val="left"/>
      <w:rPr>
        <w:rFonts w:hint="default"/>
        <w:b/>
        <w:bCs/>
      </w:rPr>
    </w:lvl>
  </w:abstractNum>
  <w:abstractNum w:abstractNumId="1">
    <w:nsid w:val="BD08D8BE"/>
    <w:multiLevelType w:val="singleLevel"/>
    <w:tmpl w:val="BD08D8BE"/>
    <w:lvl w:ilvl="0">
      <w:start w:val="1"/>
      <w:numFmt w:val="decimal"/>
      <w:suff w:val="space"/>
      <w:lvlText w:val="%1."/>
      <w:lvlJc w:val="left"/>
      <w:rPr>
        <w:rFonts w:hint="default"/>
        <w:b/>
        <w:bCs/>
      </w:rPr>
    </w:lvl>
  </w:abstractNum>
  <w:abstractNum w:abstractNumId="2">
    <w:nsid w:val="F7A4BFF5"/>
    <w:multiLevelType w:val="singleLevel"/>
    <w:tmpl w:val="F7A4BFF5"/>
    <w:lvl w:ilvl="0">
      <w:start w:val="1"/>
      <w:numFmt w:val="decimal"/>
      <w:suff w:val="space"/>
      <w:lvlText w:val="%1."/>
      <w:lvlJc w:val="left"/>
    </w:lvl>
  </w:abstractNum>
  <w:abstractNum w:abstractNumId="3">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4">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5">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6">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7">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8">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9">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1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1">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2">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3">
    <w:nsid w:val="7B050357"/>
    <w:multiLevelType w:val="singleLevel"/>
    <w:tmpl w:val="7B050357"/>
    <w:lvl w:ilvl="0">
      <w:start w:val="1"/>
      <w:numFmt w:val="decimal"/>
      <w:suff w:val="space"/>
      <w:lvlText w:val="%1)"/>
      <w:lvlJc w:val="left"/>
      <w:rPr>
        <w:rFonts w:hint="default"/>
        <w:b/>
        <w:bCs/>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2"/>
  </w:num>
  <w:num w:numId="12">
    <w:abstractNumId w:val="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stylePaneFormatFilter w:val="3F01"/>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DYysTAwMrWwsDQxMzRR0lEKTi0uzszPAykwqgUANpmzYywAAAA="/>
  </w:docVars>
  <w:rsids>
    <w:rsidRoot w:val="00172A27"/>
    <w:rsid w:val="00050A31"/>
    <w:rsid w:val="000716D2"/>
    <w:rsid w:val="00071AAB"/>
    <w:rsid w:val="000B76C4"/>
    <w:rsid w:val="000C5610"/>
    <w:rsid w:val="000E6552"/>
    <w:rsid w:val="000F3A4F"/>
    <w:rsid w:val="000F59AC"/>
    <w:rsid w:val="001030C2"/>
    <w:rsid w:val="00115660"/>
    <w:rsid w:val="001364FE"/>
    <w:rsid w:val="001368DD"/>
    <w:rsid w:val="00147DB3"/>
    <w:rsid w:val="001518A5"/>
    <w:rsid w:val="00170095"/>
    <w:rsid w:val="00170E4F"/>
    <w:rsid w:val="00172A27"/>
    <w:rsid w:val="001743F4"/>
    <w:rsid w:val="00187C33"/>
    <w:rsid w:val="001936B7"/>
    <w:rsid w:val="00196AB1"/>
    <w:rsid w:val="00201333"/>
    <w:rsid w:val="00210FA7"/>
    <w:rsid w:val="00216417"/>
    <w:rsid w:val="0026631D"/>
    <w:rsid w:val="002C2F53"/>
    <w:rsid w:val="0030394A"/>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5E6A21"/>
    <w:rsid w:val="006002EB"/>
    <w:rsid w:val="006128EF"/>
    <w:rsid w:val="006264B4"/>
    <w:rsid w:val="00643033"/>
    <w:rsid w:val="00644CC3"/>
    <w:rsid w:val="00661468"/>
    <w:rsid w:val="006649F0"/>
    <w:rsid w:val="0067245D"/>
    <w:rsid w:val="0068470E"/>
    <w:rsid w:val="00695DCD"/>
    <w:rsid w:val="006A05CC"/>
    <w:rsid w:val="006A35A7"/>
    <w:rsid w:val="007152D7"/>
    <w:rsid w:val="0073690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3E1"/>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226D"/>
    <w:rsid w:val="00D65F07"/>
    <w:rsid w:val="00D92BB7"/>
    <w:rsid w:val="00DC76D2"/>
    <w:rsid w:val="00DD30ED"/>
    <w:rsid w:val="00E64C21"/>
    <w:rsid w:val="00EC24C6"/>
    <w:rsid w:val="00EF2933"/>
    <w:rsid w:val="00F05146"/>
    <w:rsid w:val="00F1115D"/>
    <w:rsid w:val="00F3513C"/>
    <w:rsid w:val="00F43BA1"/>
    <w:rsid w:val="00F465C5"/>
    <w:rsid w:val="00F5180D"/>
    <w:rsid w:val="00F51B21"/>
    <w:rsid w:val="00F51D87"/>
    <w:rsid w:val="00F821AF"/>
    <w:rsid w:val="00F8455C"/>
    <w:rsid w:val="01C3513E"/>
    <w:rsid w:val="03B919A3"/>
    <w:rsid w:val="043B4E06"/>
    <w:rsid w:val="04C862B4"/>
    <w:rsid w:val="05182BE2"/>
    <w:rsid w:val="05BC493F"/>
    <w:rsid w:val="06B3543D"/>
    <w:rsid w:val="078E2398"/>
    <w:rsid w:val="07BD05F4"/>
    <w:rsid w:val="07E22AA9"/>
    <w:rsid w:val="0A4211F7"/>
    <w:rsid w:val="0CCA151D"/>
    <w:rsid w:val="0E6D6773"/>
    <w:rsid w:val="0F7278D9"/>
    <w:rsid w:val="10DF57D3"/>
    <w:rsid w:val="1160516D"/>
    <w:rsid w:val="1172630F"/>
    <w:rsid w:val="11B71696"/>
    <w:rsid w:val="12111A7B"/>
    <w:rsid w:val="12200544"/>
    <w:rsid w:val="12201D54"/>
    <w:rsid w:val="12656A33"/>
    <w:rsid w:val="14432C08"/>
    <w:rsid w:val="144653F2"/>
    <w:rsid w:val="15212572"/>
    <w:rsid w:val="15D47121"/>
    <w:rsid w:val="15F96817"/>
    <w:rsid w:val="170B0C33"/>
    <w:rsid w:val="17206A0F"/>
    <w:rsid w:val="17514EB7"/>
    <w:rsid w:val="1815168F"/>
    <w:rsid w:val="18E9568E"/>
    <w:rsid w:val="19EA0440"/>
    <w:rsid w:val="1A711068"/>
    <w:rsid w:val="1A9912AA"/>
    <w:rsid w:val="1B166263"/>
    <w:rsid w:val="1B200AB8"/>
    <w:rsid w:val="1B236869"/>
    <w:rsid w:val="1B682830"/>
    <w:rsid w:val="1C391844"/>
    <w:rsid w:val="1C437E6D"/>
    <w:rsid w:val="1CD557F5"/>
    <w:rsid w:val="1DB019AD"/>
    <w:rsid w:val="1F196C29"/>
    <w:rsid w:val="1F1B4221"/>
    <w:rsid w:val="1F56092B"/>
    <w:rsid w:val="1F7E6FE4"/>
    <w:rsid w:val="1FC2656D"/>
    <w:rsid w:val="1FDF5395"/>
    <w:rsid w:val="1FDF69B9"/>
    <w:rsid w:val="20433D76"/>
    <w:rsid w:val="20F11551"/>
    <w:rsid w:val="22197193"/>
    <w:rsid w:val="237610B9"/>
    <w:rsid w:val="25AC57FE"/>
    <w:rsid w:val="25B62381"/>
    <w:rsid w:val="261D7E94"/>
    <w:rsid w:val="26473CF6"/>
    <w:rsid w:val="26AB0CFC"/>
    <w:rsid w:val="26AE4D02"/>
    <w:rsid w:val="282A0147"/>
    <w:rsid w:val="29187C09"/>
    <w:rsid w:val="2ADD401C"/>
    <w:rsid w:val="2B232595"/>
    <w:rsid w:val="2BBB67CC"/>
    <w:rsid w:val="2BD638FB"/>
    <w:rsid w:val="2BDB7C99"/>
    <w:rsid w:val="2BEE1E80"/>
    <w:rsid w:val="2D5D0F1B"/>
    <w:rsid w:val="2D7C759C"/>
    <w:rsid w:val="2E9D5383"/>
    <w:rsid w:val="2EE952ED"/>
    <w:rsid w:val="2EFE2E51"/>
    <w:rsid w:val="2F15491B"/>
    <w:rsid w:val="306F6C09"/>
    <w:rsid w:val="32920373"/>
    <w:rsid w:val="33287DAA"/>
    <w:rsid w:val="339474BD"/>
    <w:rsid w:val="33EE2E57"/>
    <w:rsid w:val="345953D2"/>
    <w:rsid w:val="375F3089"/>
    <w:rsid w:val="37B126D2"/>
    <w:rsid w:val="38B77804"/>
    <w:rsid w:val="39276EC5"/>
    <w:rsid w:val="39877338"/>
    <w:rsid w:val="3992466C"/>
    <w:rsid w:val="3A6D5199"/>
    <w:rsid w:val="3AFD5005"/>
    <w:rsid w:val="3B450C3B"/>
    <w:rsid w:val="3C64147E"/>
    <w:rsid w:val="3D2B0E59"/>
    <w:rsid w:val="3E990C81"/>
    <w:rsid w:val="3EFF39B4"/>
    <w:rsid w:val="3F232E76"/>
    <w:rsid w:val="402347D2"/>
    <w:rsid w:val="40713347"/>
    <w:rsid w:val="41D83E0A"/>
    <w:rsid w:val="438944E9"/>
    <w:rsid w:val="43F23FC6"/>
    <w:rsid w:val="45176235"/>
    <w:rsid w:val="45396819"/>
    <w:rsid w:val="454B419F"/>
    <w:rsid w:val="45CD1FAF"/>
    <w:rsid w:val="460924FA"/>
    <w:rsid w:val="46164278"/>
    <w:rsid w:val="4717412B"/>
    <w:rsid w:val="477D2675"/>
    <w:rsid w:val="479C34CB"/>
    <w:rsid w:val="47B7638E"/>
    <w:rsid w:val="485F370E"/>
    <w:rsid w:val="4891555B"/>
    <w:rsid w:val="4A6504F3"/>
    <w:rsid w:val="4AB8612C"/>
    <w:rsid w:val="4AF76FDF"/>
    <w:rsid w:val="4B136DFB"/>
    <w:rsid w:val="4D8B1FBB"/>
    <w:rsid w:val="4E380EF0"/>
    <w:rsid w:val="4E5F16FF"/>
    <w:rsid w:val="503F5C36"/>
    <w:rsid w:val="505E7EAD"/>
    <w:rsid w:val="5133164D"/>
    <w:rsid w:val="52BA4613"/>
    <w:rsid w:val="557D1350"/>
    <w:rsid w:val="564B7706"/>
    <w:rsid w:val="59383121"/>
    <w:rsid w:val="5BA57934"/>
    <w:rsid w:val="5BD00C72"/>
    <w:rsid w:val="60381F8E"/>
    <w:rsid w:val="609315FD"/>
    <w:rsid w:val="60A818ED"/>
    <w:rsid w:val="61A06BF2"/>
    <w:rsid w:val="6233698F"/>
    <w:rsid w:val="64EE5E84"/>
    <w:rsid w:val="66D73466"/>
    <w:rsid w:val="676C2F1B"/>
    <w:rsid w:val="67D331D4"/>
    <w:rsid w:val="680927ED"/>
    <w:rsid w:val="695B09A9"/>
    <w:rsid w:val="69744964"/>
    <w:rsid w:val="6A7A199E"/>
    <w:rsid w:val="6A915C25"/>
    <w:rsid w:val="6AED50FA"/>
    <w:rsid w:val="6BBC4F36"/>
    <w:rsid w:val="6C54328C"/>
    <w:rsid w:val="6C7D34CB"/>
    <w:rsid w:val="6D3F2CA4"/>
    <w:rsid w:val="6DB97FB4"/>
    <w:rsid w:val="6DC678AD"/>
    <w:rsid w:val="701D1F85"/>
    <w:rsid w:val="70C94A6C"/>
    <w:rsid w:val="71081C54"/>
    <w:rsid w:val="713346FE"/>
    <w:rsid w:val="721004E1"/>
    <w:rsid w:val="728017B7"/>
    <w:rsid w:val="73A95536"/>
    <w:rsid w:val="73E96814"/>
    <w:rsid w:val="740D00BC"/>
    <w:rsid w:val="74537B3B"/>
    <w:rsid w:val="76A34882"/>
    <w:rsid w:val="76F07E8C"/>
    <w:rsid w:val="76FB0282"/>
    <w:rsid w:val="773A6B7E"/>
    <w:rsid w:val="77905676"/>
    <w:rsid w:val="779966AD"/>
    <w:rsid w:val="78AB3EC9"/>
    <w:rsid w:val="79AA44A7"/>
    <w:rsid w:val="7A3F22B1"/>
    <w:rsid w:val="7A855043"/>
    <w:rsid w:val="7ABF3BCC"/>
    <w:rsid w:val="7B0D7A86"/>
    <w:rsid w:val="7B857E6B"/>
    <w:rsid w:val="7CC3640F"/>
    <w:rsid w:val="7D5949A8"/>
    <w:rsid w:val="7E02358F"/>
    <w:rsid w:val="7E026F44"/>
    <w:rsid w:val="7E3C38E4"/>
    <w:rsid w:val="7FDB39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5" w:qFormat="0"/>
    <w:lsdException w:name="caption" w:semiHidden="1" w:unhideWhenUsed="1"/>
    <w:lsdException w:name="Default Paragraph Font" w:semiHidden="1"/>
    <w:lsdException w:name="List Continue 5" w:qFormat="0"/>
    <w:lsdException w:name="Hyperlink" w:uiPriority="99"/>
    <w:lsdException w:name="HTML Top of Form" w:semiHidden="1" w:uiPriority="99" w:unhideWhenUsed="1" w:qFormat="0"/>
    <w:lsdException w:name="HTML Bottom of Form" w:semiHidden="1" w:uiPriority="99" w:unhideWhenUsed="1" w:qFormat="0"/>
    <w:lsdException w:name="Normal (Web)"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Grid 7" w:qFormat="0"/>
    <w:lsdException w:name="Table List 3"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115660"/>
    <w:rPr>
      <w:rFonts w:ascii="Arial Unicode MS" w:hAnsi="Arial Unicode MS" w:cs="Arial"/>
      <w:sz w:val="24"/>
      <w:szCs w:val="24"/>
      <w:lang w:eastAsia="zh-CN"/>
    </w:rPr>
  </w:style>
  <w:style w:type="paragraph" w:styleId="Heading1">
    <w:name w:val="heading 1"/>
    <w:basedOn w:val="Normal"/>
    <w:next w:val="Normal"/>
    <w:qFormat/>
    <w:rsid w:val="00115660"/>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115660"/>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115660"/>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115660"/>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115660"/>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115660"/>
    <w:pPr>
      <w:keepNext/>
      <w:keepLines/>
      <w:spacing w:before="240" w:after="64" w:line="320" w:lineRule="auto"/>
      <w:outlineLvl w:val="5"/>
    </w:pPr>
    <w:rPr>
      <w:b/>
      <w:bCs/>
    </w:rPr>
  </w:style>
  <w:style w:type="paragraph" w:styleId="Heading7">
    <w:name w:val="heading 7"/>
    <w:basedOn w:val="Normal"/>
    <w:next w:val="Normal"/>
    <w:semiHidden/>
    <w:unhideWhenUsed/>
    <w:qFormat/>
    <w:rsid w:val="00115660"/>
    <w:pPr>
      <w:keepNext/>
      <w:keepLines/>
      <w:spacing w:before="240" w:after="64" w:line="320" w:lineRule="auto"/>
      <w:outlineLvl w:val="6"/>
    </w:pPr>
    <w:rPr>
      <w:b/>
      <w:bCs/>
    </w:rPr>
  </w:style>
  <w:style w:type="paragraph" w:styleId="Heading8">
    <w:name w:val="heading 8"/>
    <w:basedOn w:val="Normal"/>
    <w:next w:val="Normal"/>
    <w:semiHidden/>
    <w:unhideWhenUsed/>
    <w:qFormat/>
    <w:rsid w:val="00115660"/>
    <w:pPr>
      <w:keepNext/>
      <w:keepLines/>
      <w:spacing w:before="240" w:after="64" w:line="320" w:lineRule="auto"/>
      <w:outlineLvl w:val="7"/>
    </w:pPr>
  </w:style>
  <w:style w:type="paragraph" w:styleId="Heading9">
    <w:name w:val="heading 9"/>
    <w:basedOn w:val="Normal"/>
    <w:next w:val="Normal"/>
    <w:semiHidden/>
    <w:unhideWhenUsed/>
    <w:qFormat/>
    <w:rsid w:val="00115660"/>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115660"/>
    <w:rPr>
      <w:sz w:val="16"/>
      <w:szCs w:val="16"/>
    </w:rPr>
  </w:style>
  <w:style w:type="paragraph" w:styleId="BlockText">
    <w:name w:val="Block Text"/>
    <w:basedOn w:val="Normal"/>
    <w:qFormat/>
    <w:rsid w:val="00115660"/>
    <w:pPr>
      <w:spacing w:after="120"/>
      <w:ind w:leftChars="700" w:left="1440" w:rightChars="700" w:right="1440"/>
    </w:pPr>
  </w:style>
  <w:style w:type="paragraph" w:styleId="BodyText">
    <w:name w:val="Body Text"/>
    <w:basedOn w:val="Normal"/>
    <w:qFormat/>
    <w:rsid w:val="00115660"/>
    <w:pPr>
      <w:spacing w:after="120"/>
    </w:pPr>
  </w:style>
  <w:style w:type="paragraph" w:styleId="BodyText2">
    <w:name w:val="Body Text 2"/>
    <w:basedOn w:val="Normal"/>
    <w:qFormat/>
    <w:rsid w:val="00115660"/>
    <w:pPr>
      <w:spacing w:after="120" w:line="480" w:lineRule="auto"/>
    </w:pPr>
  </w:style>
  <w:style w:type="paragraph" w:styleId="BodyText3">
    <w:name w:val="Body Text 3"/>
    <w:basedOn w:val="Normal"/>
    <w:qFormat/>
    <w:rsid w:val="00115660"/>
    <w:pPr>
      <w:spacing w:after="120"/>
    </w:pPr>
    <w:rPr>
      <w:sz w:val="16"/>
      <w:szCs w:val="16"/>
    </w:rPr>
  </w:style>
  <w:style w:type="paragraph" w:styleId="BodyTextFirstIndent">
    <w:name w:val="Body Text First Indent"/>
    <w:basedOn w:val="BodyText"/>
    <w:qFormat/>
    <w:rsid w:val="00115660"/>
    <w:pPr>
      <w:ind w:firstLineChars="100" w:firstLine="420"/>
    </w:pPr>
  </w:style>
  <w:style w:type="paragraph" w:styleId="BodyTextIndent">
    <w:name w:val="Body Text Indent"/>
    <w:basedOn w:val="Normal"/>
    <w:qFormat/>
    <w:rsid w:val="00115660"/>
    <w:pPr>
      <w:spacing w:after="120"/>
      <w:ind w:leftChars="200" w:left="420"/>
    </w:pPr>
  </w:style>
  <w:style w:type="paragraph" w:styleId="BodyTextFirstIndent2">
    <w:name w:val="Body Text First Indent 2"/>
    <w:basedOn w:val="BodyTextIndent"/>
    <w:qFormat/>
    <w:rsid w:val="00115660"/>
    <w:pPr>
      <w:ind w:firstLineChars="200" w:firstLine="420"/>
    </w:pPr>
  </w:style>
  <w:style w:type="paragraph" w:styleId="BodyTextIndent2">
    <w:name w:val="Body Text Indent 2"/>
    <w:basedOn w:val="Normal"/>
    <w:qFormat/>
    <w:rsid w:val="00115660"/>
    <w:pPr>
      <w:spacing w:after="120" w:line="480" w:lineRule="auto"/>
      <w:ind w:leftChars="200" w:left="420"/>
    </w:pPr>
  </w:style>
  <w:style w:type="paragraph" w:styleId="BodyTextIndent3">
    <w:name w:val="Body Text Indent 3"/>
    <w:basedOn w:val="Normal"/>
    <w:qFormat/>
    <w:rsid w:val="00115660"/>
    <w:pPr>
      <w:spacing w:after="120"/>
      <w:ind w:leftChars="200" w:left="420"/>
    </w:pPr>
    <w:rPr>
      <w:sz w:val="16"/>
      <w:szCs w:val="16"/>
    </w:rPr>
  </w:style>
  <w:style w:type="paragraph" w:styleId="Caption">
    <w:name w:val="caption"/>
    <w:basedOn w:val="Normal"/>
    <w:next w:val="Normal"/>
    <w:semiHidden/>
    <w:unhideWhenUsed/>
    <w:qFormat/>
    <w:rsid w:val="00115660"/>
    <w:rPr>
      <w:rFonts w:ascii="Arial" w:eastAsia="SimHei" w:hAnsi="Arial"/>
      <w:sz w:val="20"/>
    </w:rPr>
  </w:style>
  <w:style w:type="paragraph" w:styleId="Closing">
    <w:name w:val="Closing"/>
    <w:basedOn w:val="Normal"/>
    <w:qFormat/>
    <w:rsid w:val="00115660"/>
    <w:pPr>
      <w:ind w:leftChars="2100" w:left="100"/>
    </w:pPr>
  </w:style>
  <w:style w:type="character" w:styleId="CommentReference">
    <w:name w:val="annotation reference"/>
    <w:basedOn w:val="DefaultParagraphFont"/>
    <w:qFormat/>
    <w:rsid w:val="00115660"/>
    <w:rPr>
      <w:sz w:val="21"/>
      <w:szCs w:val="21"/>
    </w:rPr>
  </w:style>
  <w:style w:type="paragraph" w:styleId="CommentText">
    <w:name w:val="annotation text"/>
    <w:basedOn w:val="Normal"/>
    <w:qFormat/>
    <w:rsid w:val="00115660"/>
  </w:style>
  <w:style w:type="paragraph" w:styleId="CommentSubject">
    <w:name w:val="annotation subject"/>
    <w:basedOn w:val="CommentText"/>
    <w:next w:val="CommentText"/>
    <w:qFormat/>
    <w:rsid w:val="00115660"/>
    <w:rPr>
      <w:b/>
      <w:bCs/>
    </w:rPr>
  </w:style>
  <w:style w:type="paragraph" w:styleId="Date">
    <w:name w:val="Date"/>
    <w:basedOn w:val="Normal"/>
    <w:next w:val="Normal"/>
    <w:qFormat/>
    <w:rsid w:val="00115660"/>
    <w:pPr>
      <w:ind w:leftChars="2500" w:left="100"/>
    </w:pPr>
  </w:style>
  <w:style w:type="paragraph" w:styleId="DocumentMap">
    <w:name w:val="Document Map"/>
    <w:basedOn w:val="Normal"/>
    <w:qFormat/>
    <w:rsid w:val="00115660"/>
    <w:pPr>
      <w:shd w:val="clear" w:color="auto" w:fill="000080"/>
    </w:pPr>
  </w:style>
  <w:style w:type="paragraph" w:styleId="E-mailSignature">
    <w:name w:val="E-mail Signature"/>
    <w:basedOn w:val="Normal"/>
    <w:qFormat/>
    <w:rsid w:val="00115660"/>
  </w:style>
  <w:style w:type="character" w:styleId="Emphasis">
    <w:name w:val="Emphasis"/>
    <w:basedOn w:val="DefaultParagraphFont"/>
    <w:qFormat/>
    <w:rsid w:val="00115660"/>
    <w:rPr>
      <w:i/>
      <w:iCs/>
    </w:rPr>
  </w:style>
  <w:style w:type="character" w:styleId="EndnoteReference">
    <w:name w:val="endnote reference"/>
    <w:basedOn w:val="DefaultParagraphFont"/>
    <w:qFormat/>
    <w:rsid w:val="00115660"/>
    <w:rPr>
      <w:vertAlign w:val="superscript"/>
    </w:rPr>
  </w:style>
  <w:style w:type="paragraph" w:styleId="EndnoteText">
    <w:name w:val="endnote text"/>
    <w:basedOn w:val="Normal"/>
    <w:qFormat/>
    <w:rsid w:val="00115660"/>
    <w:pPr>
      <w:snapToGrid w:val="0"/>
    </w:pPr>
  </w:style>
  <w:style w:type="paragraph" w:styleId="EnvelopeAddress">
    <w:name w:val="envelope address"/>
    <w:basedOn w:val="Normal"/>
    <w:qFormat/>
    <w:rsid w:val="00115660"/>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115660"/>
    <w:pPr>
      <w:snapToGrid w:val="0"/>
    </w:pPr>
    <w:rPr>
      <w:rFonts w:ascii="Arial" w:hAnsi="Arial"/>
    </w:rPr>
  </w:style>
  <w:style w:type="character" w:styleId="FollowedHyperlink">
    <w:name w:val="FollowedHyperlink"/>
    <w:basedOn w:val="DefaultParagraphFont"/>
    <w:qFormat/>
    <w:rsid w:val="00115660"/>
    <w:rPr>
      <w:color w:val="800080"/>
      <w:u w:val="single"/>
    </w:rPr>
  </w:style>
  <w:style w:type="paragraph" w:styleId="Footer">
    <w:name w:val="footer"/>
    <w:basedOn w:val="Normal"/>
    <w:qFormat/>
    <w:rsid w:val="00115660"/>
    <w:pPr>
      <w:tabs>
        <w:tab w:val="center" w:pos="4153"/>
        <w:tab w:val="right" w:pos="8306"/>
      </w:tabs>
      <w:snapToGrid w:val="0"/>
    </w:pPr>
    <w:rPr>
      <w:sz w:val="18"/>
      <w:szCs w:val="18"/>
    </w:rPr>
  </w:style>
  <w:style w:type="character" w:styleId="FootnoteReference">
    <w:name w:val="footnote reference"/>
    <w:basedOn w:val="DefaultParagraphFont"/>
    <w:qFormat/>
    <w:rsid w:val="00115660"/>
    <w:rPr>
      <w:vertAlign w:val="superscript"/>
    </w:rPr>
  </w:style>
  <w:style w:type="paragraph" w:styleId="FootnoteText">
    <w:name w:val="footnote text"/>
    <w:basedOn w:val="Normal"/>
    <w:qFormat/>
    <w:rsid w:val="00115660"/>
    <w:pPr>
      <w:snapToGrid w:val="0"/>
    </w:pPr>
    <w:rPr>
      <w:sz w:val="18"/>
      <w:szCs w:val="18"/>
    </w:rPr>
  </w:style>
  <w:style w:type="paragraph" w:styleId="Header">
    <w:name w:val="header"/>
    <w:basedOn w:val="Normal"/>
    <w:qFormat/>
    <w:rsid w:val="00115660"/>
    <w:pPr>
      <w:tabs>
        <w:tab w:val="center" w:pos="4153"/>
        <w:tab w:val="right" w:pos="8306"/>
      </w:tabs>
      <w:snapToGrid w:val="0"/>
    </w:pPr>
    <w:rPr>
      <w:sz w:val="18"/>
      <w:szCs w:val="18"/>
    </w:rPr>
  </w:style>
  <w:style w:type="character" w:styleId="HTMLAcronym">
    <w:name w:val="HTML Acronym"/>
    <w:basedOn w:val="DefaultParagraphFont"/>
    <w:qFormat/>
    <w:rsid w:val="00115660"/>
  </w:style>
  <w:style w:type="paragraph" w:styleId="HTMLAddress">
    <w:name w:val="HTML Address"/>
    <w:basedOn w:val="Normal"/>
    <w:qFormat/>
    <w:rsid w:val="00115660"/>
    <w:rPr>
      <w:i/>
      <w:iCs/>
    </w:rPr>
  </w:style>
  <w:style w:type="character" w:styleId="HTMLCite">
    <w:name w:val="HTML Cite"/>
    <w:basedOn w:val="DefaultParagraphFont"/>
    <w:qFormat/>
    <w:rsid w:val="00115660"/>
    <w:rPr>
      <w:i/>
      <w:iCs/>
    </w:rPr>
  </w:style>
  <w:style w:type="character" w:styleId="HTMLCode">
    <w:name w:val="HTML Code"/>
    <w:basedOn w:val="DefaultParagraphFont"/>
    <w:qFormat/>
    <w:rsid w:val="00115660"/>
    <w:rPr>
      <w:rFonts w:ascii="Courier New" w:hAnsi="Courier New" w:cs="Courier New"/>
      <w:sz w:val="20"/>
      <w:szCs w:val="20"/>
    </w:rPr>
  </w:style>
  <w:style w:type="character" w:styleId="HTMLDefinition">
    <w:name w:val="HTML Definition"/>
    <w:basedOn w:val="DefaultParagraphFont"/>
    <w:qFormat/>
    <w:rsid w:val="00115660"/>
    <w:rPr>
      <w:i/>
      <w:iCs/>
    </w:rPr>
  </w:style>
  <w:style w:type="character" w:styleId="HTMLKeyboard">
    <w:name w:val="HTML Keyboard"/>
    <w:basedOn w:val="DefaultParagraphFont"/>
    <w:qFormat/>
    <w:rsid w:val="00115660"/>
    <w:rPr>
      <w:rFonts w:ascii="Courier New" w:hAnsi="Courier New" w:cs="Courier New"/>
      <w:sz w:val="20"/>
      <w:szCs w:val="20"/>
    </w:rPr>
  </w:style>
  <w:style w:type="paragraph" w:styleId="HTMLPreformatted">
    <w:name w:val="HTML Preformatted"/>
    <w:basedOn w:val="Normal"/>
    <w:qFormat/>
    <w:rsid w:val="00115660"/>
    <w:rPr>
      <w:rFonts w:ascii="Courier New" w:hAnsi="Courier New" w:cs="Courier New"/>
      <w:sz w:val="20"/>
    </w:rPr>
  </w:style>
  <w:style w:type="character" w:styleId="HTMLSample">
    <w:name w:val="HTML Sample"/>
    <w:basedOn w:val="DefaultParagraphFont"/>
    <w:qFormat/>
    <w:rsid w:val="00115660"/>
    <w:rPr>
      <w:rFonts w:ascii="Courier New" w:hAnsi="Courier New" w:cs="Courier New"/>
    </w:rPr>
  </w:style>
  <w:style w:type="character" w:styleId="HTMLTypewriter">
    <w:name w:val="HTML Typewriter"/>
    <w:basedOn w:val="DefaultParagraphFont"/>
    <w:qFormat/>
    <w:rsid w:val="00115660"/>
    <w:rPr>
      <w:rFonts w:ascii="Courier New" w:hAnsi="Courier New" w:cs="Courier New"/>
      <w:sz w:val="20"/>
      <w:szCs w:val="20"/>
    </w:rPr>
  </w:style>
  <w:style w:type="character" w:styleId="HTMLVariable">
    <w:name w:val="HTML Variable"/>
    <w:basedOn w:val="DefaultParagraphFont"/>
    <w:qFormat/>
    <w:rsid w:val="00115660"/>
    <w:rPr>
      <w:i/>
      <w:iCs/>
    </w:rPr>
  </w:style>
  <w:style w:type="character" w:styleId="Hyperlink">
    <w:name w:val="Hyperlink"/>
    <w:basedOn w:val="DefaultParagraphFont"/>
    <w:uiPriority w:val="99"/>
    <w:qFormat/>
    <w:rsid w:val="00115660"/>
    <w:rPr>
      <w:color w:val="0000FF"/>
      <w:u w:val="single"/>
    </w:rPr>
  </w:style>
  <w:style w:type="paragraph" w:styleId="Index1">
    <w:name w:val="index 1"/>
    <w:basedOn w:val="Normal"/>
    <w:next w:val="Normal"/>
    <w:qFormat/>
    <w:rsid w:val="00115660"/>
  </w:style>
  <w:style w:type="paragraph" w:styleId="Index2">
    <w:name w:val="index 2"/>
    <w:basedOn w:val="Normal"/>
    <w:next w:val="Normal"/>
    <w:qFormat/>
    <w:rsid w:val="00115660"/>
    <w:pPr>
      <w:ind w:leftChars="200" w:left="200"/>
    </w:pPr>
  </w:style>
  <w:style w:type="paragraph" w:styleId="Index3">
    <w:name w:val="index 3"/>
    <w:basedOn w:val="Normal"/>
    <w:next w:val="Normal"/>
    <w:qFormat/>
    <w:rsid w:val="00115660"/>
    <w:pPr>
      <w:ind w:leftChars="400" w:left="400"/>
    </w:pPr>
  </w:style>
  <w:style w:type="paragraph" w:styleId="Index4">
    <w:name w:val="index 4"/>
    <w:basedOn w:val="Normal"/>
    <w:next w:val="Normal"/>
    <w:qFormat/>
    <w:rsid w:val="00115660"/>
    <w:pPr>
      <w:ind w:leftChars="600" w:left="600"/>
    </w:pPr>
  </w:style>
  <w:style w:type="paragraph" w:styleId="Index5">
    <w:name w:val="index 5"/>
    <w:basedOn w:val="Normal"/>
    <w:next w:val="Normal"/>
    <w:rsid w:val="00115660"/>
    <w:pPr>
      <w:ind w:leftChars="800" w:left="800"/>
    </w:pPr>
  </w:style>
  <w:style w:type="paragraph" w:styleId="Index6">
    <w:name w:val="index 6"/>
    <w:basedOn w:val="Normal"/>
    <w:next w:val="Normal"/>
    <w:qFormat/>
    <w:rsid w:val="00115660"/>
    <w:pPr>
      <w:ind w:leftChars="1000" w:left="1000"/>
    </w:pPr>
  </w:style>
  <w:style w:type="paragraph" w:styleId="Index7">
    <w:name w:val="index 7"/>
    <w:basedOn w:val="Normal"/>
    <w:next w:val="Normal"/>
    <w:qFormat/>
    <w:rsid w:val="00115660"/>
    <w:pPr>
      <w:ind w:leftChars="1200" w:left="1200"/>
    </w:pPr>
  </w:style>
  <w:style w:type="paragraph" w:styleId="Index8">
    <w:name w:val="index 8"/>
    <w:basedOn w:val="Normal"/>
    <w:next w:val="Normal"/>
    <w:qFormat/>
    <w:rsid w:val="00115660"/>
    <w:pPr>
      <w:ind w:leftChars="1400" w:left="1400"/>
    </w:pPr>
  </w:style>
  <w:style w:type="paragraph" w:styleId="Index9">
    <w:name w:val="index 9"/>
    <w:basedOn w:val="Normal"/>
    <w:next w:val="Normal"/>
    <w:qFormat/>
    <w:rsid w:val="00115660"/>
    <w:pPr>
      <w:ind w:leftChars="1600" w:left="1600"/>
    </w:pPr>
  </w:style>
  <w:style w:type="paragraph" w:styleId="IndexHeading">
    <w:name w:val="index heading"/>
    <w:basedOn w:val="Normal"/>
    <w:next w:val="Index1"/>
    <w:qFormat/>
    <w:rsid w:val="00115660"/>
    <w:rPr>
      <w:rFonts w:ascii="Arial" w:hAnsi="Arial"/>
      <w:b/>
      <w:bCs/>
    </w:rPr>
  </w:style>
  <w:style w:type="character" w:styleId="LineNumber">
    <w:name w:val="line number"/>
    <w:basedOn w:val="DefaultParagraphFont"/>
    <w:qFormat/>
    <w:rsid w:val="00115660"/>
  </w:style>
  <w:style w:type="paragraph" w:styleId="List">
    <w:name w:val="List"/>
    <w:basedOn w:val="Normal"/>
    <w:qFormat/>
    <w:rsid w:val="00115660"/>
    <w:pPr>
      <w:ind w:left="200" w:hangingChars="200" w:hanging="200"/>
    </w:pPr>
  </w:style>
  <w:style w:type="paragraph" w:styleId="List2">
    <w:name w:val="List 2"/>
    <w:basedOn w:val="Normal"/>
    <w:qFormat/>
    <w:rsid w:val="00115660"/>
    <w:pPr>
      <w:ind w:leftChars="200" w:left="100" w:hangingChars="200" w:hanging="200"/>
    </w:pPr>
  </w:style>
  <w:style w:type="paragraph" w:styleId="List3">
    <w:name w:val="List 3"/>
    <w:basedOn w:val="Normal"/>
    <w:qFormat/>
    <w:rsid w:val="00115660"/>
    <w:pPr>
      <w:ind w:leftChars="400" w:left="100" w:hangingChars="200" w:hanging="200"/>
    </w:pPr>
  </w:style>
  <w:style w:type="paragraph" w:styleId="List4">
    <w:name w:val="List 4"/>
    <w:basedOn w:val="Normal"/>
    <w:qFormat/>
    <w:rsid w:val="00115660"/>
    <w:pPr>
      <w:ind w:leftChars="600" w:left="100" w:hangingChars="200" w:hanging="200"/>
    </w:pPr>
  </w:style>
  <w:style w:type="paragraph" w:styleId="List5">
    <w:name w:val="List 5"/>
    <w:basedOn w:val="Normal"/>
    <w:qFormat/>
    <w:rsid w:val="00115660"/>
    <w:pPr>
      <w:ind w:leftChars="800" w:left="100" w:hangingChars="200" w:hanging="200"/>
    </w:pPr>
  </w:style>
  <w:style w:type="paragraph" w:styleId="ListBullet">
    <w:name w:val="List Bullet"/>
    <w:basedOn w:val="Normal"/>
    <w:qFormat/>
    <w:rsid w:val="00115660"/>
    <w:pPr>
      <w:numPr>
        <w:numId w:val="1"/>
      </w:numPr>
    </w:pPr>
  </w:style>
  <w:style w:type="paragraph" w:styleId="ListBullet2">
    <w:name w:val="List Bullet 2"/>
    <w:basedOn w:val="Normal"/>
    <w:qFormat/>
    <w:rsid w:val="00115660"/>
    <w:pPr>
      <w:numPr>
        <w:numId w:val="2"/>
      </w:numPr>
    </w:pPr>
  </w:style>
  <w:style w:type="paragraph" w:styleId="ListBullet3">
    <w:name w:val="List Bullet 3"/>
    <w:basedOn w:val="Normal"/>
    <w:qFormat/>
    <w:rsid w:val="00115660"/>
    <w:pPr>
      <w:numPr>
        <w:numId w:val="3"/>
      </w:numPr>
    </w:pPr>
  </w:style>
  <w:style w:type="paragraph" w:styleId="ListBullet4">
    <w:name w:val="List Bullet 4"/>
    <w:basedOn w:val="Normal"/>
    <w:qFormat/>
    <w:rsid w:val="00115660"/>
    <w:pPr>
      <w:numPr>
        <w:numId w:val="4"/>
      </w:numPr>
    </w:pPr>
  </w:style>
  <w:style w:type="paragraph" w:styleId="ListBullet5">
    <w:name w:val="List Bullet 5"/>
    <w:basedOn w:val="Normal"/>
    <w:qFormat/>
    <w:rsid w:val="00115660"/>
    <w:pPr>
      <w:numPr>
        <w:numId w:val="5"/>
      </w:numPr>
    </w:pPr>
  </w:style>
  <w:style w:type="paragraph" w:styleId="ListContinue">
    <w:name w:val="List Continue"/>
    <w:basedOn w:val="Normal"/>
    <w:qFormat/>
    <w:rsid w:val="00115660"/>
    <w:pPr>
      <w:spacing w:after="120"/>
      <w:ind w:leftChars="200" w:left="420"/>
    </w:pPr>
  </w:style>
  <w:style w:type="paragraph" w:styleId="ListContinue2">
    <w:name w:val="List Continue 2"/>
    <w:basedOn w:val="Normal"/>
    <w:qFormat/>
    <w:rsid w:val="00115660"/>
    <w:pPr>
      <w:spacing w:after="120"/>
      <w:ind w:leftChars="400" w:left="840"/>
    </w:pPr>
  </w:style>
  <w:style w:type="paragraph" w:styleId="ListContinue3">
    <w:name w:val="List Continue 3"/>
    <w:basedOn w:val="Normal"/>
    <w:qFormat/>
    <w:rsid w:val="00115660"/>
    <w:pPr>
      <w:spacing w:after="120"/>
      <w:ind w:leftChars="600" w:left="1260"/>
    </w:pPr>
  </w:style>
  <w:style w:type="paragraph" w:styleId="ListContinue4">
    <w:name w:val="List Continue 4"/>
    <w:basedOn w:val="Normal"/>
    <w:qFormat/>
    <w:rsid w:val="00115660"/>
    <w:pPr>
      <w:spacing w:after="120"/>
      <w:ind w:leftChars="800" w:left="1680"/>
    </w:pPr>
  </w:style>
  <w:style w:type="paragraph" w:styleId="ListContinue5">
    <w:name w:val="List Continue 5"/>
    <w:basedOn w:val="Normal"/>
    <w:rsid w:val="00115660"/>
    <w:pPr>
      <w:spacing w:after="120"/>
      <w:ind w:leftChars="1000" w:left="2100"/>
    </w:pPr>
  </w:style>
  <w:style w:type="paragraph" w:styleId="ListNumber">
    <w:name w:val="List Number"/>
    <w:basedOn w:val="Normal"/>
    <w:qFormat/>
    <w:rsid w:val="00115660"/>
    <w:pPr>
      <w:numPr>
        <w:numId w:val="6"/>
      </w:numPr>
    </w:pPr>
  </w:style>
  <w:style w:type="paragraph" w:styleId="ListNumber2">
    <w:name w:val="List Number 2"/>
    <w:basedOn w:val="Normal"/>
    <w:qFormat/>
    <w:rsid w:val="00115660"/>
    <w:pPr>
      <w:numPr>
        <w:numId w:val="7"/>
      </w:numPr>
    </w:pPr>
  </w:style>
  <w:style w:type="paragraph" w:styleId="ListNumber3">
    <w:name w:val="List Number 3"/>
    <w:basedOn w:val="Normal"/>
    <w:qFormat/>
    <w:rsid w:val="00115660"/>
    <w:pPr>
      <w:numPr>
        <w:numId w:val="8"/>
      </w:numPr>
    </w:pPr>
  </w:style>
  <w:style w:type="paragraph" w:styleId="ListNumber4">
    <w:name w:val="List Number 4"/>
    <w:basedOn w:val="Normal"/>
    <w:qFormat/>
    <w:rsid w:val="00115660"/>
    <w:pPr>
      <w:numPr>
        <w:numId w:val="9"/>
      </w:numPr>
    </w:pPr>
  </w:style>
  <w:style w:type="paragraph" w:styleId="ListNumber5">
    <w:name w:val="List Number 5"/>
    <w:basedOn w:val="Normal"/>
    <w:qFormat/>
    <w:rsid w:val="00115660"/>
    <w:pPr>
      <w:numPr>
        <w:numId w:val="10"/>
      </w:numPr>
    </w:pPr>
  </w:style>
  <w:style w:type="paragraph" w:styleId="MacroText">
    <w:name w:val="macro"/>
    <w:qFormat/>
    <w:rsid w:val="001156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rsid w:val="001156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rsid w:val="00115660"/>
  </w:style>
  <w:style w:type="paragraph" w:styleId="NormalIndent">
    <w:name w:val="Normal Indent"/>
    <w:basedOn w:val="Normal"/>
    <w:qFormat/>
    <w:rsid w:val="00115660"/>
    <w:pPr>
      <w:ind w:firstLineChars="200" w:firstLine="420"/>
    </w:pPr>
  </w:style>
  <w:style w:type="paragraph" w:styleId="NoteHeading">
    <w:name w:val="Note Heading"/>
    <w:basedOn w:val="Normal"/>
    <w:next w:val="Normal"/>
    <w:qFormat/>
    <w:rsid w:val="00115660"/>
    <w:pPr>
      <w:jc w:val="center"/>
    </w:pPr>
  </w:style>
  <w:style w:type="character" w:styleId="PageNumber">
    <w:name w:val="page number"/>
    <w:basedOn w:val="DefaultParagraphFont"/>
    <w:qFormat/>
    <w:rsid w:val="00115660"/>
  </w:style>
  <w:style w:type="paragraph" w:styleId="PlainText">
    <w:name w:val="Plain Text"/>
    <w:basedOn w:val="Normal"/>
    <w:qFormat/>
    <w:rsid w:val="00115660"/>
    <w:rPr>
      <w:rFonts w:ascii="SimSun" w:hAnsi="Courier New" w:cs="Courier New"/>
      <w:szCs w:val="21"/>
    </w:rPr>
  </w:style>
  <w:style w:type="paragraph" w:styleId="Salutation">
    <w:name w:val="Salutation"/>
    <w:basedOn w:val="Normal"/>
    <w:next w:val="Normal"/>
    <w:qFormat/>
    <w:rsid w:val="00115660"/>
  </w:style>
  <w:style w:type="paragraph" w:styleId="Signature">
    <w:name w:val="Signature"/>
    <w:basedOn w:val="Normal"/>
    <w:qFormat/>
    <w:rsid w:val="00115660"/>
    <w:pPr>
      <w:ind w:leftChars="2100" w:left="100"/>
    </w:pPr>
  </w:style>
  <w:style w:type="character" w:styleId="Strong">
    <w:name w:val="Strong"/>
    <w:basedOn w:val="DefaultParagraphFont"/>
    <w:qFormat/>
    <w:rsid w:val="00115660"/>
    <w:rPr>
      <w:b/>
      <w:bCs/>
    </w:rPr>
  </w:style>
  <w:style w:type="paragraph" w:styleId="Subtitle">
    <w:name w:val="Subtitle"/>
    <w:basedOn w:val="Normal"/>
    <w:qFormat/>
    <w:rsid w:val="00115660"/>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115660"/>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115660"/>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115660"/>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1156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1156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115660"/>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115660"/>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115660"/>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115660"/>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115660"/>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115660"/>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115660"/>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115660"/>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115660"/>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115660"/>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115660"/>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11566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115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1156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115660"/>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115660"/>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115660"/>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1156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115660"/>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115660"/>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11566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115660"/>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115660"/>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115660"/>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1156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1156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115660"/>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115660"/>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115660"/>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115660"/>
    <w:pPr>
      <w:ind w:leftChars="200" w:left="420"/>
    </w:pPr>
  </w:style>
  <w:style w:type="paragraph" w:styleId="TableofFigures">
    <w:name w:val="table of figures"/>
    <w:basedOn w:val="Normal"/>
    <w:next w:val="Normal"/>
    <w:qFormat/>
    <w:rsid w:val="00115660"/>
    <w:pPr>
      <w:ind w:leftChars="200" w:left="200" w:hangingChars="200" w:hanging="200"/>
    </w:pPr>
  </w:style>
  <w:style w:type="table" w:styleId="TableProfessional">
    <w:name w:val="Table Professional"/>
    <w:basedOn w:val="TableNormal"/>
    <w:qFormat/>
    <w:rsid w:val="001156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11566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115660"/>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115660"/>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115660"/>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115660"/>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115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115660"/>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115660"/>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115660"/>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115660"/>
    <w:pPr>
      <w:spacing w:before="240" w:after="60"/>
      <w:jc w:val="center"/>
      <w:outlineLvl w:val="0"/>
    </w:pPr>
    <w:rPr>
      <w:rFonts w:ascii="Arial" w:hAnsi="Arial"/>
      <w:b/>
      <w:bCs/>
      <w:sz w:val="32"/>
      <w:szCs w:val="32"/>
    </w:rPr>
  </w:style>
  <w:style w:type="paragraph" w:styleId="TOAHeading">
    <w:name w:val="toa heading"/>
    <w:basedOn w:val="Normal"/>
    <w:next w:val="Normal"/>
    <w:qFormat/>
    <w:rsid w:val="00115660"/>
    <w:pPr>
      <w:spacing w:before="120"/>
    </w:pPr>
    <w:rPr>
      <w:rFonts w:ascii="Arial" w:hAnsi="Arial"/>
    </w:rPr>
  </w:style>
  <w:style w:type="paragraph" w:styleId="TOC1">
    <w:name w:val="toc 1"/>
    <w:basedOn w:val="Normal"/>
    <w:next w:val="Normal"/>
    <w:qFormat/>
    <w:rsid w:val="00115660"/>
  </w:style>
  <w:style w:type="paragraph" w:styleId="TOC2">
    <w:name w:val="toc 2"/>
    <w:basedOn w:val="Normal"/>
    <w:next w:val="Normal"/>
    <w:qFormat/>
    <w:rsid w:val="00115660"/>
    <w:pPr>
      <w:ind w:leftChars="200" w:left="420"/>
    </w:pPr>
  </w:style>
  <w:style w:type="paragraph" w:styleId="TOC3">
    <w:name w:val="toc 3"/>
    <w:basedOn w:val="Normal"/>
    <w:next w:val="Normal"/>
    <w:qFormat/>
    <w:rsid w:val="00115660"/>
    <w:pPr>
      <w:ind w:leftChars="400" w:left="840"/>
    </w:pPr>
  </w:style>
  <w:style w:type="paragraph" w:styleId="TOC4">
    <w:name w:val="toc 4"/>
    <w:basedOn w:val="Normal"/>
    <w:next w:val="Normal"/>
    <w:qFormat/>
    <w:rsid w:val="00115660"/>
    <w:pPr>
      <w:ind w:leftChars="600" w:left="1260"/>
    </w:pPr>
  </w:style>
  <w:style w:type="paragraph" w:styleId="TOC5">
    <w:name w:val="toc 5"/>
    <w:basedOn w:val="Normal"/>
    <w:next w:val="Normal"/>
    <w:qFormat/>
    <w:rsid w:val="00115660"/>
    <w:pPr>
      <w:ind w:leftChars="800" w:left="1680"/>
    </w:pPr>
  </w:style>
  <w:style w:type="paragraph" w:styleId="TOC6">
    <w:name w:val="toc 6"/>
    <w:basedOn w:val="Normal"/>
    <w:next w:val="Normal"/>
    <w:qFormat/>
    <w:rsid w:val="00115660"/>
    <w:pPr>
      <w:ind w:leftChars="1000" w:left="2100"/>
    </w:pPr>
  </w:style>
  <w:style w:type="paragraph" w:styleId="TOC7">
    <w:name w:val="toc 7"/>
    <w:basedOn w:val="Normal"/>
    <w:next w:val="Normal"/>
    <w:qFormat/>
    <w:rsid w:val="00115660"/>
    <w:pPr>
      <w:ind w:leftChars="1200" w:left="2520"/>
    </w:pPr>
  </w:style>
  <w:style w:type="paragraph" w:styleId="TOC8">
    <w:name w:val="toc 8"/>
    <w:basedOn w:val="Normal"/>
    <w:next w:val="Normal"/>
    <w:qFormat/>
    <w:rsid w:val="00115660"/>
    <w:pPr>
      <w:ind w:leftChars="1400" w:left="2940"/>
    </w:pPr>
  </w:style>
  <w:style w:type="paragraph" w:styleId="TOC9">
    <w:name w:val="toc 9"/>
    <w:basedOn w:val="Normal"/>
    <w:next w:val="Normal"/>
    <w:qFormat/>
    <w:rsid w:val="00115660"/>
    <w:pPr>
      <w:ind w:leftChars="1600" w:left="3360"/>
    </w:pPr>
  </w:style>
  <w:style w:type="table" w:styleId="LightShading">
    <w:name w:val="Light Shading"/>
    <w:basedOn w:val="TableNormal"/>
    <w:uiPriority w:val="60"/>
    <w:qFormat/>
    <w:rsid w:val="001156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1156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1156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1156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115660"/>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1156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1156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115660"/>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115660"/>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115660"/>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115660"/>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115660"/>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115660"/>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115660"/>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115660"/>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115660"/>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115660"/>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115660"/>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115660"/>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115660"/>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115660"/>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115660"/>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115660"/>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115660"/>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115660"/>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115660"/>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115660"/>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115660"/>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115660"/>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1156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115660"/>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115660"/>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115660"/>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115660"/>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115660"/>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115660"/>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115660"/>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115660"/>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115660"/>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115660"/>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115660"/>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115660"/>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115660"/>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115660"/>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115660"/>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115660"/>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115660"/>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115660"/>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115660"/>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115660"/>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115660"/>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115660"/>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115660"/>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115660"/>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115660"/>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115660"/>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115660"/>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115660"/>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11566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115660"/>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115660"/>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115660"/>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115660"/>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115660"/>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115660"/>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115660"/>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11566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115660"/>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User</cp:lastModifiedBy>
  <cp:revision>4</cp:revision>
  <dcterms:created xsi:type="dcterms:W3CDTF">2022-07-23T07:30:00Z</dcterms:created>
  <dcterms:modified xsi:type="dcterms:W3CDTF">2022-07-25T18:47:00Z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2E80689AAB854632AA4DFCAEF368C7B7</vt:lpwstr>
  </property>
  <property fmtid="{D5CDD505-2E9C-101B-9397-08002B2CF9AE}" pid="3" name="KSOProductBuildVer">
    <vt:lpwstr>1033-11.2.0.11191</vt:lpwstr>
  </property>
</Properties>
</file>