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88" w:rsidRPr="00F3127A" w:rsidRDefault="00A96A24" w:rsidP="00BF3988">
      <w:pPr>
        <w:autoSpaceDE w:val="0"/>
        <w:autoSpaceDN w:val="0"/>
        <w:adjustRightInd w:val="0"/>
        <w:spacing w:line="360" w:lineRule="auto"/>
        <w:jc w:val="center"/>
        <w:rPr>
          <w:rFonts w:ascii="Times New Roman" w:hAnsi="Times New Roman"/>
          <w:b/>
          <w:bCs/>
          <w:color w:val="000000"/>
          <w:sz w:val="24"/>
          <w:szCs w:val="24"/>
        </w:rPr>
      </w:pPr>
      <w:r w:rsidRPr="00F3127A">
        <w:rPr>
          <w:rFonts w:ascii="Times New Roman" w:hAnsi="Times New Roman"/>
          <w:b/>
          <w:bCs/>
          <w:color w:val="000000"/>
          <w:sz w:val="24"/>
          <w:szCs w:val="24"/>
        </w:rPr>
        <w:t>International Banking &amp; Foreign Exchange Management</w:t>
      </w:r>
    </w:p>
    <w:p w:rsidR="00F3127A" w:rsidRPr="00F3127A" w:rsidRDefault="00F3127A" w:rsidP="000A28CB">
      <w:pPr>
        <w:pStyle w:val="Heading1"/>
        <w:spacing w:after="200"/>
        <w:jc w:val="center"/>
      </w:pPr>
      <w:r w:rsidRPr="00F3127A">
        <w:rPr>
          <w:spacing w:val="-1"/>
        </w:rPr>
        <w:t>Sep</w:t>
      </w:r>
      <w:r w:rsidRPr="00F3127A">
        <w:t>tem</w:t>
      </w:r>
      <w:r w:rsidRPr="00F3127A">
        <w:rPr>
          <w:spacing w:val="-1"/>
        </w:rPr>
        <w:t>be</w:t>
      </w:r>
      <w:r w:rsidRPr="00F3127A">
        <w:t>r</w:t>
      </w:r>
      <w:r w:rsidRPr="00F3127A">
        <w:rPr>
          <w:spacing w:val="-1"/>
        </w:rPr>
        <w:t xml:space="preserve"> </w:t>
      </w:r>
      <w:r w:rsidRPr="00F3127A">
        <w:rPr>
          <w:spacing w:val="1"/>
        </w:rPr>
        <w:t>2</w:t>
      </w:r>
      <w:r w:rsidRPr="00F3127A">
        <w:rPr>
          <w:spacing w:val="-1"/>
        </w:rPr>
        <w:t>0</w:t>
      </w:r>
      <w:r w:rsidRPr="00F3127A">
        <w:rPr>
          <w:spacing w:val="-2"/>
        </w:rPr>
        <w:t>2</w:t>
      </w:r>
      <w:r w:rsidRPr="00F3127A">
        <w:t>2</w:t>
      </w:r>
      <w:r w:rsidRPr="00F3127A">
        <w:rPr>
          <w:spacing w:val="-1"/>
        </w:rPr>
        <w:t xml:space="preserve"> </w:t>
      </w:r>
      <w:r w:rsidRPr="00F3127A">
        <w:t>Ex</w:t>
      </w:r>
      <w:r w:rsidRPr="00F3127A">
        <w:rPr>
          <w:spacing w:val="-1"/>
        </w:rPr>
        <w:t>a</w:t>
      </w:r>
      <w:r w:rsidRPr="00F3127A">
        <w:t>m</w:t>
      </w:r>
      <w:r w:rsidRPr="00F3127A">
        <w:rPr>
          <w:spacing w:val="1"/>
        </w:rPr>
        <w:t>i</w:t>
      </w:r>
      <w:r w:rsidRPr="00F3127A">
        <w:rPr>
          <w:spacing w:val="-1"/>
        </w:rPr>
        <w:t>na</w:t>
      </w:r>
      <w:r w:rsidRPr="00F3127A">
        <w:t>t</w:t>
      </w:r>
      <w:r w:rsidRPr="00F3127A">
        <w:rPr>
          <w:spacing w:val="1"/>
        </w:rPr>
        <w:t>i</w:t>
      </w:r>
      <w:r w:rsidRPr="00F3127A">
        <w:rPr>
          <w:spacing w:val="-1"/>
        </w:rPr>
        <w:t>o</w:t>
      </w:r>
      <w:r w:rsidRPr="00F3127A">
        <w:t>n</w:t>
      </w:r>
    </w:p>
    <w:p w:rsidR="00A96A24" w:rsidRPr="00F3127A" w:rsidRDefault="00A96A24" w:rsidP="00B4754B">
      <w:pPr>
        <w:autoSpaceDE w:val="0"/>
        <w:autoSpaceDN w:val="0"/>
        <w:adjustRightInd w:val="0"/>
        <w:spacing w:line="360" w:lineRule="auto"/>
        <w:jc w:val="both"/>
        <w:rPr>
          <w:rFonts w:ascii="Times New Roman" w:hAnsi="Times New Roman"/>
          <w:b/>
          <w:bCs/>
          <w:color w:val="000000"/>
          <w:sz w:val="24"/>
          <w:szCs w:val="24"/>
        </w:rPr>
      </w:pPr>
    </w:p>
    <w:p w:rsidR="00B4754B" w:rsidRPr="00F3127A" w:rsidRDefault="00B4754B" w:rsidP="00B4754B">
      <w:pPr>
        <w:autoSpaceDE w:val="0"/>
        <w:autoSpaceDN w:val="0"/>
        <w:adjustRightInd w:val="0"/>
        <w:spacing w:after="0" w:line="360" w:lineRule="auto"/>
        <w:jc w:val="both"/>
        <w:rPr>
          <w:rFonts w:ascii="Times New Roman" w:hAnsi="Times New Roman"/>
          <w:b/>
          <w:bCs/>
          <w:color w:val="000000"/>
          <w:sz w:val="24"/>
          <w:szCs w:val="24"/>
        </w:rPr>
      </w:pPr>
    </w:p>
    <w:p w:rsidR="00A96A24" w:rsidRDefault="00BF3988" w:rsidP="00BF3988">
      <w:pPr>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Q1. </w:t>
      </w:r>
      <w:r w:rsidR="00A96A24" w:rsidRPr="00F3127A">
        <w:rPr>
          <w:rFonts w:ascii="Times New Roman" w:hAnsi="Times New Roman"/>
          <w:b/>
          <w:bCs/>
          <w:color w:val="000000"/>
          <w:sz w:val="24"/>
          <w:szCs w:val="24"/>
        </w:rPr>
        <w:t xml:space="preserve">You are working with an international bank. A client of yours who is in export-import business approaches you regarding his international transactions in different currencies. As per the market, the US dollar and Euro would see an upwards trend. Your friend fears the loss in his business due to this rise in currencies as he imports raw materials for his business and deals in these currencies. To mitigate the risk of loss, what products would you suggest to your friend. Explain them in detail. (10 Marks) </w:t>
      </w:r>
    </w:p>
    <w:p w:rsidR="00BF3988" w:rsidRPr="00BF3988" w:rsidRDefault="00BF3988" w:rsidP="00BF3988">
      <w:pPr>
        <w:autoSpaceDE w:val="0"/>
        <w:autoSpaceDN w:val="0"/>
        <w:adjustRightInd w:val="0"/>
        <w:spacing w:after="0" w:line="360" w:lineRule="auto"/>
        <w:jc w:val="both"/>
        <w:rPr>
          <w:rFonts w:ascii="Times New Roman" w:hAnsi="Times New Roman"/>
          <w:b/>
          <w:bCs/>
          <w:color w:val="000000"/>
          <w:sz w:val="24"/>
          <w:szCs w:val="24"/>
        </w:rPr>
      </w:pPr>
    </w:p>
    <w:p w:rsidR="00A96A24" w:rsidRPr="00F3127A" w:rsidRDefault="00B4754B" w:rsidP="00B4754B">
      <w:pPr>
        <w:spacing w:line="360" w:lineRule="auto"/>
        <w:jc w:val="both"/>
        <w:rPr>
          <w:rFonts w:ascii="Times New Roman" w:hAnsi="Times New Roman"/>
          <w:b/>
          <w:bCs/>
          <w:color w:val="000000"/>
          <w:sz w:val="24"/>
          <w:szCs w:val="24"/>
        </w:rPr>
      </w:pPr>
      <w:proofErr w:type="spellStart"/>
      <w:proofErr w:type="gramStart"/>
      <w:r w:rsidRPr="00F3127A">
        <w:rPr>
          <w:rFonts w:ascii="Times New Roman" w:hAnsi="Times New Roman"/>
          <w:b/>
          <w:bCs/>
          <w:color w:val="000000"/>
          <w:sz w:val="24"/>
          <w:szCs w:val="24"/>
        </w:rPr>
        <w:t>Ans</w:t>
      </w:r>
      <w:proofErr w:type="spellEnd"/>
      <w:r w:rsidRPr="00F3127A">
        <w:rPr>
          <w:rFonts w:ascii="Times New Roman" w:hAnsi="Times New Roman"/>
          <w:b/>
          <w:bCs/>
          <w:color w:val="000000"/>
          <w:sz w:val="24"/>
          <w:szCs w:val="24"/>
        </w:rPr>
        <w:t xml:space="preserve"> 1.</w:t>
      </w:r>
      <w:proofErr w:type="gramEnd"/>
    </w:p>
    <w:p w:rsidR="00A96A24" w:rsidRPr="00F3127A" w:rsidRDefault="00A96A24" w:rsidP="00B4754B">
      <w:pPr>
        <w:spacing w:line="360" w:lineRule="auto"/>
        <w:jc w:val="both"/>
        <w:rPr>
          <w:rFonts w:ascii="Times New Roman" w:hAnsi="Times New Roman"/>
          <w:b/>
          <w:bCs/>
          <w:color w:val="000000"/>
          <w:sz w:val="24"/>
          <w:szCs w:val="24"/>
        </w:rPr>
      </w:pPr>
      <w:r w:rsidRPr="00F3127A">
        <w:rPr>
          <w:rFonts w:ascii="Times New Roman" w:hAnsi="Times New Roman"/>
          <w:b/>
          <w:bCs/>
          <w:color w:val="000000"/>
          <w:sz w:val="24"/>
          <w:szCs w:val="24"/>
        </w:rPr>
        <w:t>Introduction</w:t>
      </w:r>
    </w:p>
    <w:p w:rsidR="00BF3988" w:rsidRPr="00BF3988" w:rsidRDefault="00A96A24" w:rsidP="00BF3988">
      <w:pPr>
        <w:shd w:val="clear" w:color="auto" w:fill="FFFFFF"/>
        <w:spacing w:after="0" w:line="360" w:lineRule="auto"/>
        <w:jc w:val="both"/>
        <w:rPr>
          <w:rFonts w:ascii="Times New Roman" w:hAnsi="Times New Roman"/>
          <w:sz w:val="24"/>
          <w:szCs w:val="24"/>
        </w:rPr>
      </w:pPr>
      <w:r w:rsidRPr="00F3127A">
        <w:rPr>
          <w:rFonts w:ascii="Times New Roman" w:hAnsi="Times New Roman"/>
          <w:sz w:val="24"/>
          <w:szCs w:val="24"/>
        </w:rPr>
        <w:t xml:space="preserve">Foreign money exposure, from the factor of view of a corporate entity, is the quantity of vulnerability that impacts its stability sheet and profit and Loss figures and could result only from the movements of the trade price. For converting foreign currencies, i.e., switching from one currency to another, the exchange risk is frequent as a logical collection. As a result, foreign exchange hazard management is essential in a corporate </w:t>
      </w:r>
      <w:proofErr w:type="gramStart"/>
      <w:r w:rsidR="00BF3988" w:rsidRPr="00BF3988">
        <w:rPr>
          <w:rFonts w:ascii="Georgia" w:hAnsi="Georgia" w:cs="Calibri"/>
          <w:color w:val="222222"/>
          <w:sz w:val="32"/>
          <w:szCs w:val="28"/>
          <w:highlight w:val="red"/>
          <w:shd w:val="clear" w:color="auto" w:fill="FFFF00"/>
        </w:rPr>
        <w:t>Its</w:t>
      </w:r>
      <w:proofErr w:type="gramEnd"/>
      <w:r w:rsidR="00BF3988" w:rsidRPr="00BF3988">
        <w:rPr>
          <w:rFonts w:ascii="Georgia" w:hAnsi="Georgia" w:cs="Calibri"/>
          <w:color w:val="222222"/>
          <w:sz w:val="32"/>
          <w:szCs w:val="28"/>
          <w:highlight w:val="red"/>
          <w:shd w:val="clear" w:color="auto" w:fill="FFFF00"/>
        </w:rPr>
        <w:t xml:space="preserve"> sample assignment only</w:t>
      </w:r>
    </w:p>
    <w:p w:rsidR="00BF3988" w:rsidRPr="00F458A3" w:rsidRDefault="00BF3988" w:rsidP="00BF3988">
      <w:pPr>
        <w:shd w:val="clear" w:color="auto" w:fill="FFFFFF"/>
        <w:spacing w:after="0" w:line="360" w:lineRule="auto"/>
        <w:jc w:val="center"/>
        <w:rPr>
          <w:rFonts w:ascii="Georgia" w:hAnsi="Georgia" w:cs="Calibri"/>
          <w:color w:val="222222"/>
          <w:sz w:val="28"/>
          <w:szCs w:val="28"/>
          <w:shd w:val="clear" w:color="auto" w:fill="FFFF00"/>
        </w:rPr>
      </w:pPr>
    </w:p>
    <w:p w:rsidR="00BF3988" w:rsidRDefault="00BF3988" w:rsidP="00BF398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F3988" w:rsidRDefault="00BF3988" w:rsidP="00BF3988">
      <w:pPr>
        <w:shd w:val="clear" w:color="auto" w:fill="FFFFFF"/>
        <w:spacing w:after="0" w:line="360" w:lineRule="auto"/>
        <w:jc w:val="center"/>
        <w:rPr>
          <w:rFonts w:cs="Calibri"/>
          <w:color w:val="222222"/>
        </w:rPr>
      </w:pPr>
    </w:p>
    <w:p w:rsidR="00BF3988" w:rsidRDefault="00A76EC1" w:rsidP="00BF3988">
      <w:pPr>
        <w:shd w:val="clear" w:color="auto" w:fill="FFFFFF"/>
        <w:spacing w:after="0" w:line="360" w:lineRule="auto"/>
        <w:jc w:val="center"/>
        <w:rPr>
          <w:rFonts w:cs="Calibri"/>
          <w:color w:val="222222"/>
        </w:rPr>
      </w:pPr>
      <w:hyperlink r:id="rId5" w:tgtFrame="_blank" w:history="1">
        <w:r w:rsidR="00BF3988">
          <w:rPr>
            <w:rStyle w:val="Hyperlink"/>
            <w:rFonts w:ascii="Georgia" w:eastAsiaTheme="majorEastAsia" w:hAnsi="Georgia" w:cs="Calibri"/>
            <w:sz w:val="33"/>
          </w:rPr>
          <w:t>https://nmimsassignment.com/online-buy-2/</w:t>
        </w:r>
      </w:hyperlink>
    </w:p>
    <w:p w:rsidR="00BF3988" w:rsidRDefault="00BF3988" w:rsidP="00BF3988">
      <w:pPr>
        <w:shd w:val="clear" w:color="auto" w:fill="FFFFFF"/>
        <w:spacing w:after="0" w:line="360" w:lineRule="auto"/>
        <w:jc w:val="center"/>
        <w:rPr>
          <w:rFonts w:cs="Calibri"/>
          <w:color w:val="222222"/>
        </w:rPr>
      </w:pPr>
    </w:p>
    <w:p w:rsidR="00BF3988" w:rsidRDefault="00BF3988" w:rsidP="00BF398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BF3988" w:rsidRDefault="00BF3988" w:rsidP="00BF3988">
      <w:pPr>
        <w:shd w:val="clear" w:color="auto" w:fill="FFFFFF"/>
        <w:spacing w:after="0" w:line="360" w:lineRule="auto"/>
        <w:jc w:val="center"/>
        <w:rPr>
          <w:rFonts w:ascii="Arial" w:hAnsi="Arial" w:cs="Calibri"/>
          <w:color w:val="222222"/>
        </w:rPr>
      </w:pPr>
    </w:p>
    <w:p w:rsidR="00BF3988" w:rsidRDefault="00BF3988" w:rsidP="00BF3988">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BF3988" w:rsidRDefault="00BF3988" w:rsidP="00BF3988">
      <w:pPr>
        <w:shd w:val="clear" w:color="auto" w:fill="FFFFFF"/>
        <w:spacing w:after="0" w:line="360" w:lineRule="auto"/>
        <w:jc w:val="center"/>
        <w:rPr>
          <w:rFonts w:ascii="Georgia" w:hAnsi="Georgia" w:cs="Calibri"/>
          <w:color w:val="500050"/>
          <w:sz w:val="33"/>
          <w:szCs w:val="33"/>
        </w:rPr>
      </w:pPr>
    </w:p>
    <w:p w:rsidR="00BF3988" w:rsidRDefault="00BF3988" w:rsidP="00BF398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BF3988" w:rsidRDefault="00BF3988" w:rsidP="00BF398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sidR="00BC2DD5">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BF3988" w:rsidRDefault="00BF3988" w:rsidP="00BF398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BF3988" w:rsidRDefault="00BF3988" w:rsidP="00BF3988">
      <w:pPr>
        <w:shd w:val="clear" w:color="auto" w:fill="FFFFFF"/>
        <w:spacing w:after="0" w:line="360" w:lineRule="auto"/>
        <w:jc w:val="center"/>
        <w:rPr>
          <w:rFonts w:cs="Calibri"/>
          <w:color w:val="500050"/>
        </w:rPr>
      </w:pPr>
    </w:p>
    <w:p w:rsidR="00BF3988" w:rsidRDefault="00BF3988" w:rsidP="00BF398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BF3988" w:rsidRDefault="00BF3988" w:rsidP="00BF398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BF3988" w:rsidRDefault="00BF3988" w:rsidP="00BF398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BF3988" w:rsidRDefault="00BF3988" w:rsidP="00BF398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F3988" w:rsidRDefault="00BF3988" w:rsidP="00BF3988">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BF3988" w:rsidRDefault="00BF3988" w:rsidP="00BF398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A304D" w:rsidRPr="00F3127A" w:rsidRDefault="00DA304D" w:rsidP="00BF3988">
      <w:pPr>
        <w:spacing w:line="360" w:lineRule="auto"/>
        <w:jc w:val="both"/>
        <w:rPr>
          <w:rFonts w:ascii="Times New Roman" w:hAnsi="Times New Roman"/>
          <w:sz w:val="24"/>
          <w:szCs w:val="24"/>
        </w:rPr>
      </w:pPr>
    </w:p>
    <w:p w:rsidR="00A96A24" w:rsidRPr="00F3127A" w:rsidRDefault="00A96A24" w:rsidP="00B4754B">
      <w:pPr>
        <w:spacing w:line="360" w:lineRule="auto"/>
        <w:jc w:val="both"/>
        <w:rPr>
          <w:rFonts w:ascii="Times New Roman" w:hAnsi="Times New Roman"/>
          <w:sz w:val="24"/>
          <w:szCs w:val="24"/>
        </w:rPr>
      </w:pPr>
    </w:p>
    <w:p w:rsidR="00B4754B" w:rsidRPr="00F3127A" w:rsidRDefault="00B4754B" w:rsidP="00B4754B">
      <w:pPr>
        <w:spacing w:line="360" w:lineRule="auto"/>
        <w:jc w:val="both"/>
        <w:rPr>
          <w:rFonts w:ascii="Times New Roman" w:hAnsi="Times New Roman"/>
          <w:sz w:val="24"/>
          <w:szCs w:val="24"/>
        </w:rPr>
      </w:pPr>
    </w:p>
    <w:p w:rsidR="00A96A24" w:rsidRDefault="00BF3988" w:rsidP="000A28CB">
      <w:pPr>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Q2. </w:t>
      </w:r>
      <w:r w:rsidR="00A96A24" w:rsidRPr="00F3127A">
        <w:rPr>
          <w:rFonts w:ascii="Times New Roman" w:hAnsi="Times New Roman"/>
          <w:b/>
          <w:bCs/>
          <w:color w:val="000000"/>
          <w:sz w:val="24"/>
          <w:szCs w:val="24"/>
        </w:rPr>
        <w:t xml:space="preserve">You are given an assignment for your mid-term exams. You are supposed to identify the top 5 banks of India based on market cap. Identify their correspondent banks in major hubs like New York and Shanghai. List the services/functions these correspondent banks play on behalf of their Indian counterparts. (10 Marks) </w:t>
      </w:r>
    </w:p>
    <w:p w:rsidR="000A28CB" w:rsidRPr="000A28CB" w:rsidRDefault="000A28CB" w:rsidP="000A28CB">
      <w:pPr>
        <w:autoSpaceDE w:val="0"/>
        <w:autoSpaceDN w:val="0"/>
        <w:adjustRightInd w:val="0"/>
        <w:spacing w:after="0" w:line="360" w:lineRule="auto"/>
        <w:jc w:val="both"/>
        <w:rPr>
          <w:rFonts w:ascii="Times New Roman" w:hAnsi="Times New Roman"/>
          <w:b/>
          <w:bCs/>
          <w:color w:val="000000"/>
          <w:sz w:val="24"/>
          <w:szCs w:val="24"/>
        </w:rPr>
      </w:pPr>
    </w:p>
    <w:p w:rsidR="00A96A24" w:rsidRPr="00F3127A" w:rsidRDefault="00B4754B" w:rsidP="00B4754B">
      <w:pPr>
        <w:spacing w:line="360" w:lineRule="auto"/>
        <w:jc w:val="both"/>
        <w:rPr>
          <w:rFonts w:ascii="Times New Roman" w:hAnsi="Times New Roman"/>
          <w:b/>
          <w:bCs/>
          <w:color w:val="000000"/>
          <w:sz w:val="24"/>
          <w:szCs w:val="24"/>
        </w:rPr>
      </w:pPr>
      <w:proofErr w:type="spellStart"/>
      <w:proofErr w:type="gramStart"/>
      <w:r w:rsidRPr="00F3127A">
        <w:rPr>
          <w:rFonts w:ascii="Times New Roman" w:hAnsi="Times New Roman"/>
          <w:b/>
          <w:bCs/>
          <w:color w:val="000000"/>
          <w:sz w:val="24"/>
          <w:szCs w:val="24"/>
        </w:rPr>
        <w:t>Ans</w:t>
      </w:r>
      <w:proofErr w:type="spellEnd"/>
      <w:r w:rsidRPr="00F3127A">
        <w:rPr>
          <w:rFonts w:ascii="Times New Roman" w:hAnsi="Times New Roman"/>
          <w:b/>
          <w:bCs/>
          <w:color w:val="000000"/>
          <w:sz w:val="24"/>
          <w:szCs w:val="24"/>
        </w:rPr>
        <w:t xml:space="preserve"> 2.</w:t>
      </w:r>
      <w:proofErr w:type="gramEnd"/>
    </w:p>
    <w:p w:rsidR="00A96A24" w:rsidRPr="00F3127A" w:rsidRDefault="00A96A24" w:rsidP="00B4754B">
      <w:pPr>
        <w:spacing w:line="360" w:lineRule="auto"/>
        <w:jc w:val="both"/>
        <w:rPr>
          <w:rFonts w:ascii="Times New Roman" w:hAnsi="Times New Roman"/>
          <w:color w:val="000000"/>
          <w:sz w:val="24"/>
          <w:szCs w:val="24"/>
        </w:rPr>
      </w:pPr>
      <w:r w:rsidRPr="00F3127A">
        <w:rPr>
          <w:rFonts w:ascii="Times New Roman" w:hAnsi="Times New Roman"/>
          <w:b/>
          <w:bCs/>
          <w:color w:val="000000"/>
          <w:sz w:val="24"/>
          <w:szCs w:val="24"/>
        </w:rPr>
        <w:t>Introduction</w:t>
      </w:r>
    </w:p>
    <w:p w:rsidR="00A96A24" w:rsidRPr="00F3127A" w:rsidRDefault="00A96A24" w:rsidP="00B4754B">
      <w:pPr>
        <w:spacing w:line="360" w:lineRule="auto"/>
        <w:jc w:val="both"/>
        <w:rPr>
          <w:rFonts w:ascii="Times New Roman" w:hAnsi="Times New Roman"/>
          <w:sz w:val="24"/>
          <w:szCs w:val="24"/>
        </w:rPr>
      </w:pPr>
      <w:r w:rsidRPr="00F3127A">
        <w:rPr>
          <w:rFonts w:ascii="Times New Roman" w:hAnsi="Times New Roman"/>
          <w:sz w:val="24"/>
          <w:szCs w:val="24"/>
        </w:rPr>
        <w:lastRenderedPageBreak/>
        <w:t>Right here is the list of the top five largest banks in India in 2019. The order of this listing has been ranked according to the Market Capitalization of the Banks.</w:t>
      </w:r>
    </w:p>
    <w:p w:rsidR="00BF3988" w:rsidRPr="00F3127A" w:rsidRDefault="00A96A24" w:rsidP="00BF3988">
      <w:pPr>
        <w:spacing w:line="360" w:lineRule="auto"/>
        <w:jc w:val="both"/>
        <w:rPr>
          <w:rFonts w:ascii="Times New Roman" w:hAnsi="Times New Roman"/>
          <w:sz w:val="24"/>
          <w:szCs w:val="24"/>
        </w:rPr>
      </w:pPr>
      <w:r w:rsidRPr="00BF3988">
        <w:rPr>
          <w:rFonts w:ascii="Times New Roman" w:hAnsi="Times New Roman"/>
          <w:sz w:val="24"/>
          <w:szCs w:val="24"/>
        </w:rPr>
        <w:t xml:space="preserve">1. </w:t>
      </w:r>
      <w:proofErr w:type="spellStart"/>
      <w:r w:rsidRPr="00BF3988">
        <w:rPr>
          <w:rFonts w:ascii="Times New Roman" w:hAnsi="Times New Roman"/>
          <w:sz w:val="24"/>
          <w:szCs w:val="24"/>
        </w:rPr>
        <w:t>IndusInd</w:t>
      </w:r>
      <w:proofErr w:type="spellEnd"/>
      <w:r w:rsidRPr="00BF3988">
        <w:rPr>
          <w:rFonts w:ascii="Times New Roman" w:hAnsi="Times New Roman"/>
          <w:sz w:val="24"/>
          <w:szCs w:val="24"/>
        </w:rPr>
        <w:t xml:space="preserve"> bank Ltd</w:t>
      </w:r>
      <w:r w:rsidR="00BF3988" w:rsidRPr="00BF3988">
        <w:rPr>
          <w:rFonts w:ascii="Times New Roman" w:hAnsi="Times New Roman"/>
          <w:sz w:val="24"/>
          <w:szCs w:val="24"/>
        </w:rPr>
        <w:t>:</w:t>
      </w:r>
      <w:r w:rsidRPr="00F3127A">
        <w:rPr>
          <w:rFonts w:ascii="Times New Roman" w:hAnsi="Times New Roman"/>
          <w:sz w:val="24"/>
          <w:szCs w:val="24"/>
        </w:rPr>
        <w:t xml:space="preserve"> has been ranked the 19th in the role of the various top 50 valuable Indian manufacturers in 2014 as evaluated through the </w:t>
      </w:r>
      <w:proofErr w:type="spellStart"/>
      <w:r w:rsidRPr="00F3127A">
        <w:rPr>
          <w:rFonts w:ascii="Times New Roman" w:hAnsi="Times New Roman"/>
          <w:sz w:val="24"/>
          <w:szCs w:val="24"/>
        </w:rPr>
        <w:t>BrandZ</w:t>
      </w:r>
      <w:proofErr w:type="spellEnd"/>
      <w:r w:rsidRPr="00F3127A">
        <w:rPr>
          <w:rFonts w:ascii="Times New Roman" w:hAnsi="Times New Roman"/>
          <w:sz w:val="24"/>
          <w:szCs w:val="24"/>
        </w:rPr>
        <w:t xml:space="preserve"> top 50 rankings powered by the </w:t>
      </w:r>
      <w:proofErr w:type="spellStart"/>
      <w:r w:rsidRPr="00F3127A">
        <w:rPr>
          <w:rFonts w:ascii="Times New Roman" w:hAnsi="Times New Roman"/>
          <w:sz w:val="24"/>
          <w:szCs w:val="24"/>
        </w:rPr>
        <w:t>Millward</w:t>
      </w:r>
      <w:proofErr w:type="spellEnd"/>
      <w:r w:rsidRPr="00F3127A">
        <w:rPr>
          <w:rFonts w:ascii="Times New Roman" w:hAnsi="Times New Roman"/>
          <w:sz w:val="24"/>
          <w:szCs w:val="24"/>
        </w:rPr>
        <w:t xml:space="preserve"> Brown and WPP. The bank has bagged the 39th rank in </w:t>
      </w:r>
      <w:proofErr w:type="spellStart"/>
      <w:r w:rsidRPr="00F3127A">
        <w:rPr>
          <w:rFonts w:ascii="Times New Roman" w:hAnsi="Times New Roman"/>
          <w:sz w:val="24"/>
          <w:szCs w:val="24"/>
        </w:rPr>
        <w:t>Interbrand</w:t>
      </w:r>
      <w:proofErr w:type="spellEnd"/>
      <w:r w:rsidRPr="00F3127A">
        <w:rPr>
          <w:rFonts w:ascii="Times New Roman" w:hAnsi="Times New Roman"/>
          <w:sz w:val="24"/>
          <w:szCs w:val="24"/>
        </w:rPr>
        <w:t xml:space="preserve"> fine Indian brands </w:t>
      </w:r>
    </w:p>
    <w:p w:rsidR="00A96A24" w:rsidRPr="00F3127A" w:rsidRDefault="00A96A24" w:rsidP="00B4754B">
      <w:pPr>
        <w:spacing w:line="360" w:lineRule="auto"/>
        <w:jc w:val="both"/>
        <w:rPr>
          <w:rFonts w:ascii="Times New Roman" w:hAnsi="Times New Roman"/>
          <w:sz w:val="24"/>
          <w:szCs w:val="24"/>
        </w:rPr>
      </w:pPr>
    </w:p>
    <w:p w:rsidR="00B4754B" w:rsidRPr="00F3127A" w:rsidRDefault="00B4754B" w:rsidP="00B4754B">
      <w:pPr>
        <w:autoSpaceDE w:val="0"/>
        <w:autoSpaceDN w:val="0"/>
        <w:adjustRightInd w:val="0"/>
        <w:spacing w:after="0" w:line="360" w:lineRule="auto"/>
        <w:jc w:val="both"/>
        <w:rPr>
          <w:rFonts w:ascii="Times New Roman" w:hAnsi="Times New Roman"/>
          <w:b/>
          <w:bCs/>
          <w:color w:val="000000"/>
          <w:sz w:val="24"/>
          <w:szCs w:val="24"/>
        </w:rPr>
      </w:pPr>
    </w:p>
    <w:p w:rsidR="00A96A24" w:rsidRPr="00F3127A" w:rsidRDefault="00B4754B" w:rsidP="00B4754B">
      <w:pPr>
        <w:autoSpaceDE w:val="0"/>
        <w:autoSpaceDN w:val="0"/>
        <w:adjustRightInd w:val="0"/>
        <w:spacing w:after="0" w:line="360" w:lineRule="auto"/>
        <w:jc w:val="both"/>
        <w:rPr>
          <w:rFonts w:ascii="Times New Roman" w:hAnsi="Times New Roman"/>
          <w:b/>
          <w:bCs/>
          <w:color w:val="000000"/>
          <w:sz w:val="24"/>
          <w:szCs w:val="24"/>
        </w:rPr>
      </w:pPr>
      <w:r w:rsidRPr="00F3127A">
        <w:rPr>
          <w:rFonts w:ascii="Times New Roman" w:hAnsi="Times New Roman"/>
          <w:b/>
          <w:bCs/>
          <w:color w:val="000000"/>
          <w:sz w:val="24"/>
          <w:szCs w:val="24"/>
        </w:rPr>
        <w:t>Q</w:t>
      </w:r>
      <w:r w:rsidR="00A96A24" w:rsidRPr="00F3127A">
        <w:rPr>
          <w:rFonts w:ascii="Times New Roman" w:hAnsi="Times New Roman"/>
          <w:b/>
          <w:bCs/>
          <w:color w:val="000000"/>
          <w:sz w:val="24"/>
          <w:szCs w:val="24"/>
        </w:rPr>
        <w:t>3. EXIM Bank is conducting a webinar on “Financing of Foreign Trade” as a part of creating awareness among businesses about facilitating foreign trade transactions. As a speaker,</w:t>
      </w:r>
    </w:p>
    <w:p w:rsidR="00A96A24" w:rsidRPr="00F3127A" w:rsidRDefault="00A96A24" w:rsidP="00B4754B">
      <w:pPr>
        <w:autoSpaceDE w:val="0"/>
        <w:autoSpaceDN w:val="0"/>
        <w:adjustRightInd w:val="0"/>
        <w:spacing w:after="0" w:line="360" w:lineRule="auto"/>
        <w:jc w:val="both"/>
        <w:rPr>
          <w:rFonts w:ascii="Times New Roman" w:hAnsi="Times New Roman"/>
          <w:b/>
          <w:bCs/>
          <w:color w:val="000000"/>
          <w:sz w:val="24"/>
          <w:szCs w:val="24"/>
        </w:rPr>
      </w:pPr>
    </w:p>
    <w:p w:rsidR="00A96A24" w:rsidRPr="00F3127A" w:rsidRDefault="00A96A24" w:rsidP="00B4754B">
      <w:pPr>
        <w:numPr>
          <w:ilvl w:val="0"/>
          <w:numId w:val="2"/>
        </w:numPr>
        <w:autoSpaceDE w:val="0"/>
        <w:autoSpaceDN w:val="0"/>
        <w:adjustRightInd w:val="0"/>
        <w:spacing w:after="0" w:line="360" w:lineRule="auto"/>
        <w:jc w:val="both"/>
        <w:rPr>
          <w:rFonts w:ascii="Times New Roman" w:hAnsi="Times New Roman"/>
          <w:b/>
          <w:bCs/>
          <w:color w:val="000000"/>
          <w:sz w:val="24"/>
          <w:szCs w:val="24"/>
        </w:rPr>
      </w:pPr>
      <w:r w:rsidRPr="00F3127A">
        <w:rPr>
          <w:rFonts w:ascii="Times New Roman" w:hAnsi="Times New Roman"/>
          <w:b/>
          <w:bCs/>
          <w:color w:val="000000"/>
          <w:sz w:val="24"/>
          <w:szCs w:val="24"/>
        </w:rPr>
        <w:t xml:space="preserve">You are supposed to explain to your audience the various financing facilities available for importers and exporters in international trade. (5 Marks) </w:t>
      </w:r>
    </w:p>
    <w:p w:rsidR="00A96A24" w:rsidRPr="00F3127A" w:rsidRDefault="00A96A24" w:rsidP="00B4754B">
      <w:pPr>
        <w:autoSpaceDE w:val="0"/>
        <w:autoSpaceDN w:val="0"/>
        <w:adjustRightInd w:val="0"/>
        <w:spacing w:after="0" w:line="360" w:lineRule="auto"/>
        <w:jc w:val="both"/>
        <w:rPr>
          <w:rFonts w:ascii="Times New Roman" w:hAnsi="Times New Roman"/>
          <w:b/>
          <w:bCs/>
          <w:color w:val="000000"/>
          <w:sz w:val="24"/>
          <w:szCs w:val="24"/>
        </w:rPr>
      </w:pPr>
    </w:p>
    <w:p w:rsidR="00A96A24" w:rsidRPr="00F3127A" w:rsidRDefault="00B4754B" w:rsidP="00B4754B">
      <w:pPr>
        <w:autoSpaceDE w:val="0"/>
        <w:autoSpaceDN w:val="0"/>
        <w:adjustRightInd w:val="0"/>
        <w:spacing w:after="0" w:line="360" w:lineRule="auto"/>
        <w:jc w:val="both"/>
        <w:rPr>
          <w:rFonts w:ascii="Times New Roman" w:hAnsi="Times New Roman"/>
          <w:b/>
          <w:bCs/>
          <w:color w:val="000000"/>
          <w:sz w:val="24"/>
          <w:szCs w:val="24"/>
        </w:rPr>
      </w:pPr>
      <w:proofErr w:type="spellStart"/>
      <w:proofErr w:type="gramStart"/>
      <w:r w:rsidRPr="00F3127A">
        <w:rPr>
          <w:rFonts w:ascii="Times New Roman" w:hAnsi="Times New Roman"/>
          <w:b/>
          <w:bCs/>
          <w:color w:val="000000"/>
          <w:sz w:val="24"/>
          <w:szCs w:val="24"/>
        </w:rPr>
        <w:t>Ans</w:t>
      </w:r>
      <w:proofErr w:type="spellEnd"/>
      <w:r w:rsidRPr="00F3127A">
        <w:rPr>
          <w:rFonts w:ascii="Times New Roman" w:hAnsi="Times New Roman"/>
          <w:b/>
          <w:bCs/>
          <w:color w:val="000000"/>
          <w:sz w:val="24"/>
          <w:szCs w:val="24"/>
        </w:rPr>
        <w:t xml:space="preserve"> 3a.</w:t>
      </w:r>
      <w:proofErr w:type="gramEnd"/>
    </w:p>
    <w:p w:rsidR="00207723" w:rsidRPr="00F3127A" w:rsidRDefault="00A96A24" w:rsidP="00B4754B">
      <w:pPr>
        <w:autoSpaceDE w:val="0"/>
        <w:autoSpaceDN w:val="0"/>
        <w:adjustRightInd w:val="0"/>
        <w:spacing w:after="0" w:line="360" w:lineRule="auto"/>
        <w:jc w:val="both"/>
        <w:rPr>
          <w:rFonts w:ascii="Times New Roman" w:hAnsi="Times New Roman"/>
          <w:b/>
          <w:bCs/>
          <w:color w:val="000000"/>
          <w:sz w:val="24"/>
          <w:szCs w:val="24"/>
        </w:rPr>
      </w:pPr>
      <w:r w:rsidRPr="00F3127A">
        <w:rPr>
          <w:rFonts w:ascii="Times New Roman" w:hAnsi="Times New Roman"/>
          <w:b/>
          <w:bCs/>
          <w:color w:val="000000"/>
          <w:sz w:val="24"/>
          <w:szCs w:val="24"/>
        </w:rPr>
        <w:t>Introduction</w:t>
      </w:r>
    </w:p>
    <w:p w:rsidR="00BF3988" w:rsidRPr="00F3127A" w:rsidRDefault="00207723" w:rsidP="00BF3988">
      <w:pPr>
        <w:spacing w:line="360" w:lineRule="auto"/>
        <w:jc w:val="both"/>
        <w:rPr>
          <w:rFonts w:ascii="Times New Roman" w:hAnsi="Times New Roman"/>
          <w:sz w:val="24"/>
          <w:szCs w:val="24"/>
        </w:rPr>
      </w:pPr>
      <w:r w:rsidRPr="00F3127A">
        <w:rPr>
          <w:rFonts w:ascii="Times New Roman" w:hAnsi="Times New Roman"/>
          <w:sz w:val="24"/>
          <w:szCs w:val="24"/>
        </w:rPr>
        <w:t xml:space="preserve">Worldwide trade Finance enables importers and exporters to get rapid access to finance to get their products no longer most effective manufactured here in the home market but also exported internationally. If you're an importer or exporter and involved in global change, you could get access to global change Finance as a key to succeeding in global change. Global trade finance </w:t>
      </w:r>
    </w:p>
    <w:p w:rsidR="00207723" w:rsidRPr="00F3127A" w:rsidRDefault="00207723" w:rsidP="00B4754B">
      <w:pPr>
        <w:spacing w:line="360" w:lineRule="auto"/>
        <w:jc w:val="both"/>
        <w:rPr>
          <w:rFonts w:ascii="Times New Roman" w:hAnsi="Times New Roman"/>
          <w:sz w:val="24"/>
          <w:szCs w:val="24"/>
        </w:rPr>
      </w:pPr>
    </w:p>
    <w:p w:rsidR="00207723" w:rsidRPr="00F3127A" w:rsidRDefault="00207723" w:rsidP="00B4754B">
      <w:pPr>
        <w:numPr>
          <w:ilvl w:val="0"/>
          <w:numId w:val="2"/>
        </w:numPr>
        <w:autoSpaceDE w:val="0"/>
        <w:autoSpaceDN w:val="0"/>
        <w:adjustRightInd w:val="0"/>
        <w:spacing w:after="0" w:line="360" w:lineRule="auto"/>
        <w:jc w:val="both"/>
        <w:rPr>
          <w:rFonts w:ascii="Times New Roman" w:hAnsi="Times New Roman"/>
          <w:b/>
          <w:bCs/>
          <w:color w:val="000000"/>
          <w:sz w:val="24"/>
          <w:szCs w:val="24"/>
        </w:rPr>
      </w:pPr>
      <w:r w:rsidRPr="00F3127A">
        <w:rPr>
          <w:rFonts w:ascii="Times New Roman" w:hAnsi="Times New Roman"/>
          <w:b/>
          <w:bCs/>
          <w:color w:val="000000"/>
          <w:sz w:val="24"/>
          <w:szCs w:val="24"/>
        </w:rPr>
        <w:t xml:space="preserve">Explain to your audience when the export credit can be availed. (5 Marks) </w:t>
      </w:r>
    </w:p>
    <w:p w:rsidR="00207723" w:rsidRPr="00F3127A" w:rsidRDefault="00207723" w:rsidP="00B4754B">
      <w:pPr>
        <w:autoSpaceDE w:val="0"/>
        <w:autoSpaceDN w:val="0"/>
        <w:adjustRightInd w:val="0"/>
        <w:spacing w:after="0" w:line="360" w:lineRule="auto"/>
        <w:jc w:val="both"/>
        <w:rPr>
          <w:rFonts w:ascii="Times New Roman" w:hAnsi="Times New Roman"/>
          <w:b/>
          <w:bCs/>
          <w:color w:val="000000"/>
          <w:sz w:val="24"/>
          <w:szCs w:val="24"/>
        </w:rPr>
      </w:pPr>
    </w:p>
    <w:p w:rsidR="00207723" w:rsidRPr="00F3127A" w:rsidRDefault="00B4754B" w:rsidP="00B4754B">
      <w:pPr>
        <w:spacing w:line="360" w:lineRule="auto"/>
        <w:jc w:val="both"/>
        <w:rPr>
          <w:rFonts w:ascii="Times New Roman" w:hAnsi="Times New Roman"/>
          <w:b/>
          <w:bCs/>
          <w:color w:val="000000"/>
          <w:sz w:val="24"/>
          <w:szCs w:val="24"/>
        </w:rPr>
      </w:pPr>
      <w:proofErr w:type="spellStart"/>
      <w:proofErr w:type="gramStart"/>
      <w:r w:rsidRPr="00F3127A">
        <w:rPr>
          <w:rFonts w:ascii="Times New Roman" w:hAnsi="Times New Roman"/>
          <w:b/>
          <w:bCs/>
          <w:color w:val="000000"/>
          <w:sz w:val="24"/>
          <w:szCs w:val="24"/>
        </w:rPr>
        <w:t>Ans</w:t>
      </w:r>
      <w:proofErr w:type="spellEnd"/>
      <w:r w:rsidRPr="00F3127A">
        <w:rPr>
          <w:rFonts w:ascii="Times New Roman" w:hAnsi="Times New Roman"/>
          <w:b/>
          <w:bCs/>
          <w:color w:val="000000"/>
          <w:sz w:val="24"/>
          <w:szCs w:val="24"/>
        </w:rPr>
        <w:t xml:space="preserve"> 3b.</w:t>
      </w:r>
      <w:proofErr w:type="gramEnd"/>
    </w:p>
    <w:p w:rsidR="00207723" w:rsidRPr="00F3127A" w:rsidRDefault="00207723" w:rsidP="00B4754B">
      <w:pPr>
        <w:spacing w:line="360" w:lineRule="auto"/>
        <w:jc w:val="both"/>
        <w:rPr>
          <w:rFonts w:ascii="Times New Roman" w:hAnsi="Times New Roman"/>
          <w:b/>
          <w:bCs/>
          <w:color w:val="000000"/>
          <w:sz w:val="24"/>
          <w:szCs w:val="24"/>
        </w:rPr>
      </w:pPr>
      <w:r w:rsidRPr="00F3127A">
        <w:rPr>
          <w:rFonts w:ascii="Times New Roman" w:hAnsi="Times New Roman"/>
          <w:b/>
          <w:bCs/>
          <w:color w:val="000000"/>
          <w:sz w:val="24"/>
          <w:szCs w:val="24"/>
        </w:rPr>
        <w:t>Introduction</w:t>
      </w:r>
    </w:p>
    <w:p w:rsidR="00207723" w:rsidRPr="00F3127A" w:rsidRDefault="00207723" w:rsidP="00B4754B">
      <w:pPr>
        <w:spacing w:line="360" w:lineRule="auto"/>
        <w:jc w:val="both"/>
        <w:rPr>
          <w:rFonts w:ascii="Times New Roman" w:hAnsi="Times New Roman"/>
          <w:sz w:val="24"/>
          <w:szCs w:val="24"/>
        </w:rPr>
      </w:pPr>
      <w:r w:rsidRPr="00F3127A">
        <w:rPr>
          <w:rFonts w:ascii="Times New Roman" w:hAnsi="Times New Roman"/>
          <w:sz w:val="24"/>
          <w:szCs w:val="24"/>
        </w:rPr>
        <w:t xml:space="preserve">The Commerce Ministry in India has initiated a post-shipment credit facility as a short-term trade finance solution for helping exporters to tide over their requirements for operating capital for the time between delivery items and receiving payment from. </w:t>
      </w:r>
    </w:p>
    <w:sectPr w:rsidR="00207723" w:rsidRPr="00F3127A"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B30ED"/>
    <w:multiLevelType w:val="hybridMultilevel"/>
    <w:tmpl w:val="8800DF02"/>
    <w:lvl w:ilvl="0" w:tplc="4C80489A">
      <w:numFmt w:val="bullet"/>
      <w:lvlText w:val="·"/>
      <w:lvlJc w:val="left"/>
      <w:pPr>
        <w:ind w:left="1080" w:hanging="720"/>
      </w:pPr>
      <w:rPr>
        <w:rFonts w:ascii="Times New Roman" w:eastAsia="Trebuchet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42A75"/>
    <w:multiLevelType w:val="hybridMultilevel"/>
    <w:tmpl w:val="23F8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A5F339"/>
    <w:multiLevelType w:val="singleLevel"/>
    <w:tmpl w:val="54A5F339"/>
    <w:lvl w:ilvl="0">
      <w:start w:val="1"/>
      <w:numFmt w:val="decimal"/>
      <w:suff w:val="space"/>
      <w:lvlText w:val="%1."/>
      <w:lvlJc w:val="left"/>
    </w:lvl>
  </w:abstractNum>
  <w:abstractNum w:abstractNumId="3">
    <w:nsid w:val="55486721"/>
    <w:multiLevelType w:val="singleLevel"/>
    <w:tmpl w:val="55486721"/>
    <w:lvl w:ilvl="0">
      <w:start w:val="1"/>
      <w:numFmt w:val="lowerLetter"/>
      <w:suff w:val="space"/>
      <w:lvlText w:val="%1."/>
      <w:lvlJc w:val="left"/>
    </w:lvl>
  </w:abstractNum>
  <w:abstractNum w:abstractNumId="4">
    <w:nsid w:val="7A530489"/>
    <w:multiLevelType w:val="hybridMultilevel"/>
    <w:tmpl w:val="688E91B4"/>
    <w:lvl w:ilvl="0" w:tplc="4C80489A">
      <w:numFmt w:val="bullet"/>
      <w:lvlText w:val="·"/>
      <w:lvlJc w:val="left"/>
      <w:pPr>
        <w:ind w:left="1080" w:hanging="720"/>
      </w:pPr>
      <w:rPr>
        <w:rFonts w:ascii="Times New Roman" w:eastAsia="Trebuchet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773B40"/>
    <w:multiLevelType w:val="hybridMultilevel"/>
    <w:tmpl w:val="907A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Q0NjQzMbI0Nja1NDZX0lEKTi0uzszPAykwrgUA40mzwCwAAAA="/>
  </w:docVars>
  <w:rsids>
    <w:rsidRoot w:val="00A96A24"/>
    <w:rsid w:val="000A28CB"/>
    <w:rsid w:val="00207723"/>
    <w:rsid w:val="002F16A5"/>
    <w:rsid w:val="003C4501"/>
    <w:rsid w:val="006748E4"/>
    <w:rsid w:val="00821AAC"/>
    <w:rsid w:val="00A76EC1"/>
    <w:rsid w:val="00A96A24"/>
    <w:rsid w:val="00B4754B"/>
    <w:rsid w:val="00BC2DD5"/>
    <w:rsid w:val="00BF3988"/>
    <w:rsid w:val="00CF7ABF"/>
    <w:rsid w:val="00D736C4"/>
    <w:rsid w:val="00DA304D"/>
    <w:rsid w:val="00E64309"/>
    <w:rsid w:val="00F3127A"/>
    <w:rsid w:val="00FD6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A24"/>
    <w:rPr>
      <w:rFonts w:ascii="Trebuchet MS" w:eastAsia="Trebuchet MS" w:hAnsi="Trebuchet MS" w:cs="Times New Roman"/>
    </w:rPr>
  </w:style>
  <w:style w:type="paragraph" w:styleId="Heading1">
    <w:name w:val="heading 1"/>
    <w:basedOn w:val="Normal"/>
    <w:next w:val="Normal"/>
    <w:link w:val="Heading1Char"/>
    <w:uiPriority w:val="9"/>
    <w:qFormat/>
    <w:rsid w:val="00F3127A"/>
    <w:pPr>
      <w:spacing w:after="160" w:line="360" w:lineRule="auto"/>
      <w:jc w:val="both"/>
      <w:outlineLvl w:val="0"/>
    </w:pPr>
    <w:rPr>
      <w:rFonts w:ascii="Times New Roman" w:eastAsia="Calibri"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23"/>
    <w:rPr>
      <w:rFonts w:ascii="Tahoma" w:eastAsia="Trebuchet MS" w:hAnsi="Tahoma" w:cs="Tahoma"/>
      <w:sz w:val="16"/>
      <w:szCs w:val="16"/>
    </w:rPr>
  </w:style>
  <w:style w:type="paragraph" w:styleId="ListParagraph">
    <w:name w:val="List Paragraph"/>
    <w:basedOn w:val="Normal"/>
    <w:uiPriority w:val="34"/>
    <w:qFormat/>
    <w:rsid w:val="00B4754B"/>
    <w:pPr>
      <w:ind w:left="720"/>
      <w:contextualSpacing/>
    </w:pPr>
  </w:style>
  <w:style w:type="character" w:customStyle="1" w:styleId="Heading1Char">
    <w:name w:val="Heading 1 Char"/>
    <w:basedOn w:val="DefaultParagraphFont"/>
    <w:link w:val="Heading1"/>
    <w:uiPriority w:val="9"/>
    <w:rsid w:val="00F3127A"/>
    <w:rPr>
      <w:rFonts w:ascii="Times New Roman" w:eastAsia="Calibri" w:hAnsi="Times New Roman" w:cs="Times New Roman"/>
      <w:b/>
      <w:sz w:val="24"/>
      <w:szCs w:val="24"/>
    </w:rPr>
  </w:style>
  <w:style w:type="character" w:styleId="Hyperlink">
    <w:name w:val="Hyperlink"/>
    <w:basedOn w:val="DefaultParagraphFont"/>
    <w:uiPriority w:val="99"/>
    <w:semiHidden/>
    <w:unhideWhenUsed/>
    <w:rsid w:val="00BF398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10</cp:revision>
  <dcterms:created xsi:type="dcterms:W3CDTF">2022-07-01T06:47:00Z</dcterms:created>
  <dcterms:modified xsi:type="dcterms:W3CDTF">2022-07-02T03:39:00Z</dcterms:modified>
</cp:coreProperties>
</file>