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55" w:rsidRPr="009E5913" w:rsidRDefault="006B5355" w:rsidP="009E5913">
      <w:pPr>
        <w:jc w:val="center"/>
        <w:rPr>
          <w:b/>
          <w:szCs w:val="24"/>
        </w:rPr>
      </w:pPr>
      <w:r w:rsidRPr="009E5913">
        <w:rPr>
          <w:b/>
          <w:bCs/>
          <w:szCs w:val="24"/>
        </w:rPr>
        <w:t>Research Methodology</w:t>
      </w:r>
    </w:p>
    <w:p w:rsidR="006B5355" w:rsidRPr="009E5913" w:rsidRDefault="009E5913" w:rsidP="009E5913">
      <w:pPr>
        <w:jc w:val="center"/>
        <w:rPr>
          <w:b/>
          <w:szCs w:val="24"/>
        </w:rPr>
      </w:pPr>
      <w:r w:rsidRPr="009E5913">
        <w:rPr>
          <w:b/>
          <w:szCs w:val="24"/>
        </w:rPr>
        <w:t>June 2022 Examination</w:t>
      </w:r>
    </w:p>
    <w:p w:rsidR="009E5913" w:rsidRDefault="009E5913" w:rsidP="00D077EF">
      <w:pPr>
        <w:pStyle w:val="Heading1"/>
        <w:rPr>
          <w:color w:val="000000"/>
          <w:sz w:val="24"/>
          <w:szCs w:val="24"/>
        </w:rPr>
      </w:pPr>
      <w:bookmarkStart w:id="0" w:name="_Toc99537411"/>
    </w:p>
    <w:p w:rsidR="009E5913" w:rsidRDefault="009E5913" w:rsidP="009E5913">
      <w:pPr>
        <w:pStyle w:val="Heading1"/>
        <w:rPr>
          <w:color w:val="000000"/>
          <w:sz w:val="24"/>
          <w:szCs w:val="24"/>
        </w:rPr>
      </w:pPr>
    </w:p>
    <w:p w:rsidR="009E5913" w:rsidRPr="009E5913" w:rsidRDefault="009E5913" w:rsidP="009E5913">
      <w:pPr>
        <w:pStyle w:val="Heading1"/>
        <w:rPr>
          <w:color w:val="000000"/>
          <w:sz w:val="24"/>
          <w:szCs w:val="24"/>
        </w:rPr>
      </w:pPr>
      <w:r>
        <w:rPr>
          <w:color w:val="000000"/>
          <w:sz w:val="24"/>
          <w:szCs w:val="24"/>
        </w:rPr>
        <w:t>Q</w:t>
      </w:r>
      <w:r w:rsidRPr="009E5913">
        <w:rPr>
          <w:color w:val="000000"/>
          <w:sz w:val="24"/>
          <w:szCs w:val="24"/>
        </w:rPr>
        <w:t>1. The training manager at ABC corporation has asked you to identify the kind of training programs that should be offered to the young recruits who have joined as management trainees and are to be imparted five additional general management programs along with their specify job training modules. The trainees are a mixed bunch of engine</w:t>
      </w:r>
      <w:r>
        <w:rPr>
          <w:color w:val="000000"/>
          <w:sz w:val="24"/>
          <w:szCs w:val="24"/>
        </w:rPr>
        <w:t>ering and management graduates.</w:t>
      </w:r>
    </w:p>
    <w:p w:rsidR="009E5913" w:rsidRPr="009E5913" w:rsidRDefault="009E5913" w:rsidP="009E5913">
      <w:pPr>
        <w:pStyle w:val="Heading1"/>
        <w:rPr>
          <w:color w:val="000000"/>
          <w:sz w:val="24"/>
          <w:szCs w:val="24"/>
        </w:rPr>
      </w:pPr>
      <w:r w:rsidRPr="009E5913">
        <w:rPr>
          <w:color w:val="000000"/>
          <w:sz w:val="24"/>
          <w:szCs w:val="24"/>
        </w:rPr>
        <w:t>(a) How would you formulate your</w:t>
      </w:r>
      <w:r>
        <w:rPr>
          <w:color w:val="000000"/>
          <w:sz w:val="24"/>
          <w:szCs w:val="24"/>
        </w:rPr>
        <w:t xml:space="preserve"> management research questions?</w:t>
      </w:r>
    </w:p>
    <w:p w:rsidR="009E5913" w:rsidRPr="009E5913" w:rsidRDefault="009E5913" w:rsidP="009E5913">
      <w:pPr>
        <w:pStyle w:val="Heading1"/>
        <w:rPr>
          <w:color w:val="000000"/>
          <w:sz w:val="24"/>
          <w:szCs w:val="24"/>
        </w:rPr>
      </w:pPr>
      <w:r w:rsidRPr="009E5913">
        <w:rPr>
          <w:color w:val="000000"/>
          <w:sz w:val="24"/>
          <w:szCs w:val="24"/>
        </w:rPr>
        <w:t>(b) How would you carry out a problem audit? Explain in detail the steps you would take for this.</w:t>
      </w:r>
    </w:p>
    <w:p w:rsidR="009E5913" w:rsidRPr="009E5913" w:rsidRDefault="009E5913" w:rsidP="009E5913">
      <w:pPr>
        <w:pStyle w:val="Heading1"/>
        <w:rPr>
          <w:color w:val="000000"/>
          <w:sz w:val="24"/>
          <w:szCs w:val="24"/>
        </w:rPr>
      </w:pPr>
      <w:r w:rsidRPr="009E5913">
        <w:rPr>
          <w:color w:val="000000"/>
          <w:sz w:val="24"/>
          <w:szCs w:val="24"/>
        </w:rPr>
        <w:t>(c) What could be the mix of variables that could impact the investor decisions? Is it possible to represent the same through a theoretical framework?</w:t>
      </w:r>
    </w:p>
    <w:p w:rsidR="009E5913" w:rsidRDefault="009E5913" w:rsidP="009E5913">
      <w:pPr>
        <w:pStyle w:val="Heading1"/>
        <w:rPr>
          <w:color w:val="000000"/>
          <w:sz w:val="24"/>
          <w:szCs w:val="24"/>
        </w:rPr>
      </w:pPr>
      <w:r w:rsidRPr="009E5913">
        <w:rPr>
          <w:color w:val="000000"/>
          <w:sz w:val="24"/>
          <w:szCs w:val="24"/>
        </w:rPr>
        <w:t>(d) State your study objectives and research hypotheses.   (10 Marks)</w:t>
      </w:r>
    </w:p>
    <w:p w:rsidR="006B5355" w:rsidRPr="00D077EF" w:rsidRDefault="006B5355" w:rsidP="00D077EF">
      <w:pPr>
        <w:pStyle w:val="Heading1"/>
        <w:rPr>
          <w:color w:val="000000"/>
          <w:sz w:val="24"/>
          <w:szCs w:val="24"/>
        </w:rPr>
      </w:pPr>
      <w:r w:rsidRPr="00D077EF">
        <w:rPr>
          <w:color w:val="000000"/>
          <w:sz w:val="24"/>
          <w:szCs w:val="24"/>
        </w:rPr>
        <w:t>Answer 1</w:t>
      </w:r>
      <w:bookmarkEnd w:id="0"/>
      <w:r w:rsidR="009E5913">
        <w:rPr>
          <w:color w:val="000000"/>
          <w:sz w:val="24"/>
          <w:szCs w:val="24"/>
        </w:rPr>
        <w:t>.</w:t>
      </w:r>
    </w:p>
    <w:p w:rsidR="006B5355" w:rsidRPr="00D077EF" w:rsidRDefault="006B5355" w:rsidP="00D077EF">
      <w:pPr>
        <w:pStyle w:val="Heading2"/>
        <w:rPr>
          <w:color w:val="000000"/>
          <w:sz w:val="24"/>
          <w:szCs w:val="24"/>
        </w:rPr>
      </w:pPr>
      <w:bookmarkStart w:id="1" w:name="_Toc99537412"/>
      <w:r w:rsidRPr="00D077EF">
        <w:rPr>
          <w:color w:val="000000"/>
          <w:sz w:val="24"/>
          <w:szCs w:val="24"/>
        </w:rPr>
        <w:t>Introduction</w:t>
      </w:r>
      <w:bookmarkEnd w:id="1"/>
    </w:p>
    <w:p w:rsidR="00F336B2" w:rsidRDefault="006B5355" w:rsidP="00E4757B">
      <w:pPr>
        <w:shd w:val="clear" w:color="auto" w:fill="FFFFFF"/>
        <w:rPr>
          <w:rFonts w:cs="Calibri"/>
          <w:color w:val="222222"/>
        </w:rPr>
      </w:pPr>
      <w:r w:rsidRPr="00D077EF">
        <w:rPr>
          <w:szCs w:val="24"/>
        </w:rPr>
        <w:t xml:space="preserve">Control research is an observation performed on or approximately an organization's management or operations. It investigates the challenges in control or an organization and how a method to the problem is probably provided through a step-by-step hierarchy of questions to solve the issue. As per the question, step one is to formulate a studies query to guide your research closer to a solution to the problem. The demand for medical techniques to aid managers in decision-making is growing as the world becomes extra technologically advanced. In step with their </w:t>
      </w:r>
      <w:r w:rsidR="00F336B2">
        <w:rPr>
          <w:rFonts w:ascii="Georgia" w:hAnsi="Georgia" w:cs="Calibri"/>
          <w:sz w:val="33"/>
          <w:szCs w:val="33"/>
          <w:shd w:val="clear" w:color="auto" w:fill="FF0000"/>
        </w:rPr>
        <w:t>Its Half solved only</w:t>
      </w:r>
    </w:p>
    <w:p w:rsidR="00F336B2" w:rsidRDefault="00F336B2" w:rsidP="00F336B2">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F336B2" w:rsidRDefault="00F336B2" w:rsidP="00F336B2">
      <w:pPr>
        <w:shd w:val="clear" w:color="auto" w:fill="FFFFFF"/>
        <w:jc w:val="center"/>
        <w:rPr>
          <w:rFonts w:cs="Calibri"/>
          <w:color w:val="222222"/>
        </w:rPr>
      </w:pPr>
    </w:p>
    <w:p w:rsidR="00F336B2" w:rsidRDefault="00F336B2" w:rsidP="00F336B2">
      <w:pPr>
        <w:shd w:val="clear" w:color="auto" w:fill="FFFFFF"/>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F336B2" w:rsidRDefault="00F336B2" w:rsidP="00F336B2">
      <w:pPr>
        <w:shd w:val="clear" w:color="auto" w:fill="FFFFFF"/>
        <w:jc w:val="center"/>
        <w:rPr>
          <w:rFonts w:cs="Calibri"/>
          <w:color w:val="222222"/>
        </w:rPr>
      </w:pPr>
    </w:p>
    <w:p w:rsidR="00F336B2" w:rsidRDefault="00F336B2" w:rsidP="00F336B2">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F336B2" w:rsidRDefault="00F336B2" w:rsidP="00F336B2">
      <w:pPr>
        <w:shd w:val="clear" w:color="auto" w:fill="FFFFFF"/>
        <w:jc w:val="center"/>
        <w:rPr>
          <w:rFonts w:ascii="Arial" w:hAnsi="Arial" w:cs="Calibri"/>
          <w:color w:val="222222"/>
        </w:rPr>
      </w:pPr>
    </w:p>
    <w:p w:rsidR="00F336B2" w:rsidRDefault="00F336B2" w:rsidP="00F336B2">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F336B2" w:rsidRDefault="00F336B2" w:rsidP="00F336B2">
      <w:pPr>
        <w:shd w:val="clear" w:color="auto" w:fill="E8EAED"/>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336B2" w:rsidRDefault="00F336B2" w:rsidP="00F336B2">
      <w:pPr>
        <w:shd w:val="clear" w:color="auto" w:fill="FFFFFF"/>
        <w:jc w:val="center"/>
        <w:rPr>
          <w:rFonts w:cs="Calibri"/>
          <w:color w:val="500050"/>
        </w:rPr>
      </w:pPr>
      <w:r>
        <w:rPr>
          <w:rFonts w:ascii="Georgia" w:hAnsi="Georgia" w:cs="Calibri"/>
          <w:color w:val="500050"/>
          <w:sz w:val="33"/>
          <w:szCs w:val="33"/>
        </w:rPr>
        <w:t>Lowest price guarantee with quality.</w:t>
      </w:r>
    </w:p>
    <w:p w:rsidR="00F336B2" w:rsidRDefault="00F336B2" w:rsidP="00F336B2">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336B2" w:rsidRDefault="00F336B2" w:rsidP="00F336B2">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336B2" w:rsidRDefault="00F336B2" w:rsidP="00F336B2">
      <w:pPr>
        <w:shd w:val="clear" w:color="auto" w:fill="FFFFFF"/>
        <w:jc w:val="center"/>
        <w:rPr>
          <w:rFonts w:cs="Calibri"/>
          <w:color w:val="500050"/>
        </w:rPr>
      </w:pPr>
    </w:p>
    <w:p w:rsidR="00F336B2" w:rsidRDefault="00F336B2" w:rsidP="00F336B2">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F336B2" w:rsidRDefault="00F336B2" w:rsidP="00F336B2">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F336B2" w:rsidRDefault="00F336B2" w:rsidP="00F336B2">
      <w:pPr>
        <w:shd w:val="clear" w:color="auto" w:fill="FFFFFF"/>
        <w:jc w:val="center"/>
        <w:rPr>
          <w:rFonts w:cs="Calibri"/>
          <w:color w:val="500050"/>
        </w:rPr>
      </w:pPr>
      <w:r>
        <w:rPr>
          <w:rFonts w:ascii="Georgia" w:hAnsi="Georgia" w:cs="Calibri"/>
          <w:color w:val="500050"/>
          <w:sz w:val="33"/>
          <w:szCs w:val="33"/>
        </w:rPr>
        <w:t>1 hour.</w:t>
      </w:r>
    </w:p>
    <w:p w:rsidR="00F336B2" w:rsidRDefault="00F336B2" w:rsidP="00F336B2">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336B2" w:rsidRDefault="00F336B2" w:rsidP="00F336B2">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336B2" w:rsidRDefault="00F336B2" w:rsidP="00F336B2">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6B5355" w:rsidRPr="00D077EF" w:rsidRDefault="006B5355" w:rsidP="00F336B2">
      <w:pPr>
        <w:rPr>
          <w:szCs w:val="24"/>
        </w:rPr>
      </w:pPr>
    </w:p>
    <w:p w:rsidR="009E5913" w:rsidRPr="009E5913" w:rsidRDefault="009E5913" w:rsidP="009E5913">
      <w:pPr>
        <w:pStyle w:val="Heading1"/>
        <w:spacing w:before="0"/>
        <w:rPr>
          <w:color w:val="000000"/>
          <w:sz w:val="24"/>
          <w:szCs w:val="24"/>
        </w:rPr>
      </w:pPr>
      <w:bookmarkStart w:id="2" w:name="_Toc99537415"/>
      <w:r>
        <w:rPr>
          <w:color w:val="000000"/>
          <w:sz w:val="24"/>
          <w:szCs w:val="24"/>
        </w:rPr>
        <w:t>Q</w:t>
      </w:r>
      <w:r w:rsidRPr="009E5913">
        <w:rPr>
          <w:color w:val="000000"/>
          <w:sz w:val="24"/>
          <w:szCs w:val="24"/>
        </w:rPr>
        <w:t>2. -An Academic ---------- Opportunities. The objective of the study was as follows:</w:t>
      </w:r>
    </w:p>
    <w:p w:rsidR="009E5913" w:rsidRPr="009E5913" w:rsidRDefault="009E5913" w:rsidP="009E5913">
      <w:pPr>
        <w:pStyle w:val="Heading1"/>
        <w:spacing w:before="0"/>
        <w:rPr>
          <w:color w:val="000000"/>
          <w:sz w:val="24"/>
          <w:szCs w:val="24"/>
        </w:rPr>
      </w:pPr>
      <w:r w:rsidRPr="009E5913">
        <w:rPr>
          <w:color w:val="000000"/>
          <w:sz w:val="24"/>
          <w:szCs w:val="24"/>
        </w:rPr>
        <w:t>1.   To assess the growth and development opportunities available in IT companies.</w:t>
      </w:r>
    </w:p>
    <w:p w:rsidR="009E5913" w:rsidRPr="009E5913" w:rsidRDefault="009E5913" w:rsidP="009E5913">
      <w:pPr>
        <w:pStyle w:val="Heading1"/>
        <w:spacing w:before="0"/>
        <w:rPr>
          <w:color w:val="000000"/>
          <w:sz w:val="24"/>
          <w:szCs w:val="24"/>
        </w:rPr>
      </w:pPr>
      <w:r w:rsidRPr="009E5913">
        <w:rPr>
          <w:color w:val="000000"/>
          <w:sz w:val="24"/>
          <w:szCs w:val="24"/>
        </w:rPr>
        <w:t>2.   To  form  comprehensive  information  shoot  on  the  compensation  packages  for employees of various IT opportunities.</w:t>
      </w:r>
    </w:p>
    <w:p w:rsidR="009E5913" w:rsidRPr="009E5913" w:rsidRDefault="009E5913" w:rsidP="009E5913">
      <w:pPr>
        <w:pStyle w:val="Heading1"/>
        <w:spacing w:before="0"/>
        <w:rPr>
          <w:color w:val="000000"/>
          <w:sz w:val="24"/>
          <w:szCs w:val="24"/>
        </w:rPr>
      </w:pPr>
      <w:r w:rsidRPr="009E5913">
        <w:rPr>
          <w:color w:val="000000"/>
          <w:sz w:val="24"/>
          <w:szCs w:val="24"/>
        </w:rPr>
        <w:t xml:space="preserve">3.   To assess the </w:t>
      </w:r>
      <w:proofErr w:type="spellStart"/>
      <w:r w:rsidRPr="009E5913">
        <w:rPr>
          <w:color w:val="000000"/>
          <w:sz w:val="24"/>
          <w:szCs w:val="24"/>
        </w:rPr>
        <w:t>tradeoff</w:t>
      </w:r>
      <w:proofErr w:type="spellEnd"/>
      <w:r w:rsidRPr="009E5913">
        <w:rPr>
          <w:color w:val="000000"/>
          <w:sz w:val="24"/>
          <w:szCs w:val="24"/>
        </w:rPr>
        <w:t xml:space="preserve"> that employees might make with respect to growth and development opportunities in case of an attractive compensation package.</w:t>
      </w:r>
    </w:p>
    <w:p w:rsidR="009E5913" w:rsidRPr="009E5913" w:rsidRDefault="009E5913" w:rsidP="009E5913">
      <w:pPr>
        <w:pStyle w:val="Heading1"/>
        <w:spacing w:before="0"/>
        <w:rPr>
          <w:color w:val="000000"/>
          <w:sz w:val="24"/>
          <w:szCs w:val="24"/>
        </w:rPr>
      </w:pPr>
      <w:r w:rsidRPr="009E5913">
        <w:rPr>
          <w:color w:val="000000"/>
          <w:sz w:val="24"/>
          <w:szCs w:val="24"/>
        </w:rPr>
        <w:t>4.   To profile the typical employee in the IT sector.</w:t>
      </w:r>
    </w:p>
    <w:p w:rsidR="009E5913" w:rsidRPr="009E5913" w:rsidRDefault="009E5913" w:rsidP="009E5913">
      <w:pPr>
        <w:pStyle w:val="Heading1"/>
        <w:spacing w:before="0"/>
        <w:rPr>
          <w:color w:val="000000"/>
          <w:sz w:val="24"/>
          <w:szCs w:val="24"/>
        </w:rPr>
      </w:pPr>
      <w:r w:rsidRPr="009E5913">
        <w:rPr>
          <w:color w:val="000000"/>
          <w:sz w:val="24"/>
          <w:szCs w:val="24"/>
        </w:rPr>
        <w:t>5.   The implication of the analysis for the IT study.</w:t>
      </w:r>
    </w:p>
    <w:p w:rsidR="009E5913" w:rsidRDefault="009E5913" w:rsidP="009E5913">
      <w:pPr>
        <w:pStyle w:val="Heading1"/>
        <w:spacing w:before="0"/>
        <w:rPr>
          <w:color w:val="000000"/>
          <w:sz w:val="24"/>
          <w:szCs w:val="24"/>
        </w:rPr>
      </w:pPr>
    </w:p>
    <w:p w:rsidR="009E5913" w:rsidRDefault="009E5913" w:rsidP="009E5913">
      <w:pPr>
        <w:pStyle w:val="Heading1"/>
        <w:spacing w:before="0"/>
        <w:rPr>
          <w:color w:val="000000"/>
          <w:sz w:val="24"/>
          <w:szCs w:val="24"/>
        </w:rPr>
      </w:pPr>
      <w:r w:rsidRPr="009E5913">
        <w:rPr>
          <w:color w:val="000000"/>
          <w:sz w:val="24"/>
          <w:szCs w:val="24"/>
        </w:rPr>
        <w:t>Develop a questionnaire for the above study based on the objectives?           (10 Marks)</w:t>
      </w:r>
    </w:p>
    <w:p w:rsidR="009E5913" w:rsidRDefault="009E5913" w:rsidP="009E5913">
      <w:pPr>
        <w:pStyle w:val="Heading1"/>
        <w:spacing w:before="0"/>
        <w:rPr>
          <w:color w:val="000000"/>
          <w:sz w:val="24"/>
          <w:szCs w:val="24"/>
        </w:rPr>
      </w:pPr>
    </w:p>
    <w:p w:rsidR="006B5355" w:rsidRPr="00D077EF" w:rsidRDefault="006B5355" w:rsidP="009E5913">
      <w:pPr>
        <w:pStyle w:val="Heading1"/>
        <w:spacing w:before="0"/>
        <w:rPr>
          <w:color w:val="000000"/>
          <w:sz w:val="24"/>
          <w:szCs w:val="24"/>
        </w:rPr>
      </w:pPr>
      <w:r w:rsidRPr="00D077EF">
        <w:rPr>
          <w:color w:val="000000"/>
          <w:sz w:val="24"/>
          <w:szCs w:val="24"/>
        </w:rPr>
        <w:t>Answer 2</w:t>
      </w:r>
      <w:bookmarkEnd w:id="2"/>
      <w:r w:rsidR="009E5913">
        <w:rPr>
          <w:color w:val="000000"/>
          <w:sz w:val="24"/>
          <w:szCs w:val="24"/>
        </w:rPr>
        <w:t>.</w:t>
      </w:r>
    </w:p>
    <w:p w:rsidR="00EB0F1B" w:rsidRPr="009E5913" w:rsidRDefault="006B5355" w:rsidP="009E5913">
      <w:pPr>
        <w:pStyle w:val="Heading2"/>
        <w:rPr>
          <w:color w:val="000000"/>
          <w:sz w:val="24"/>
          <w:szCs w:val="24"/>
        </w:rPr>
      </w:pPr>
      <w:bookmarkStart w:id="3" w:name="_Toc99537416"/>
      <w:r w:rsidRPr="00D077EF">
        <w:rPr>
          <w:color w:val="000000"/>
          <w:sz w:val="24"/>
          <w:szCs w:val="24"/>
        </w:rPr>
        <w:t>Introduction</w:t>
      </w:r>
      <w:bookmarkEnd w:id="3"/>
    </w:p>
    <w:p w:rsidR="006B5355" w:rsidRPr="00D077EF" w:rsidRDefault="006B5355" w:rsidP="00F336B2">
      <w:pPr>
        <w:rPr>
          <w:szCs w:val="24"/>
        </w:rPr>
      </w:pPr>
      <w:r w:rsidRPr="00D077EF">
        <w:rPr>
          <w:szCs w:val="24"/>
        </w:rPr>
        <w:t xml:space="preserve">Many humans confuse "career progression" and "advancement possibilities," although the two standards are distinct. Recall it in this manner: if you need to boost your activity, you'll need to work on it. In the workplace, "career development" refers to the substantial efforts to strengthen your acting abilities and become more organized in your present and destiny responsibilities. Short-time period skill development is the key to professional advancement. Programming, for </w:t>
      </w:r>
    </w:p>
    <w:p w:rsidR="009E5913" w:rsidRDefault="009E5913" w:rsidP="00D077EF">
      <w:pPr>
        <w:pStyle w:val="Heading1"/>
        <w:rPr>
          <w:color w:val="000000"/>
          <w:sz w:val="24"/>
          <w:szCs w:val="24"/>
        </w:rPr>
      </w:pPr>
      <w:bookmarkStart w:id="4" w:name="_Toc99537419"/>
    </w:p>
    <w:p w:rsidR="009E5913" w:rsidRDefault="009E5913" w:rsidP="00D077EF">
      <w:pPr>
        <w:pStyle w:val="Heading1"/>
        <w:rPr>
          <w:color w:val="000000"/>
          <w:sz w:val="24"/>
          <w:szCs w:val="24"/>
        </w:rPr>
      </w:pPr>
      <w:r>
        <w:rPr>
          <w:color w:val="000000"/>
          <w:sz w:val="24"/>
          <w:szCs w:val="24"/>
        </w:rPr>
        <w:t>Q3</w:t>
      </w:r>
      <w:r w:rsidRPr="009E5913">
        <w:rPr>
          <w:color w:val="000000"/>
          <w:sz w:val="24"/>
          <w:szCs w:val="24"/>
        </w:rPr>
        <w:t>a. Describe the four types scales with examples?      (5 Marks)</w:t>
      </w:r>
    </w:p>
    <w:p w:rsidR="006B5355" w:rsidRPr="00D077EF" w:rsidRDefault="006B5355" w:rsidP="00D077EF">
      <w:pPr>
        <w:pStyle w:val="Heading1"/>
        <w:rPr>
          <w:color w:val="000000"/>
          <w:sz w:val="24"/>
          <w:szCs w:val="24"/>
        </w:rPr>
      </w:pPr>
      <w:r w:rsidRPr="00D077EF">
        <w:rPr>
          <w:color w:val="000000"/>
          <w:sz w:val="24"/>
          <w:szCs w:val="24"/>
        </w:rPr>
        <w:t>Answer 3 (A)</w:t>
      </w:r>
      <w:bookmarkEnd w:id="4"/>
    </w:p>
    <w:p w:rsidR="00EB0F1B" w:rsidRPr="009E5913" w:rsidRDefault="006B5355" w:rsidP="009E5913">
      <w:pPr>
        <w:pStyle w:val="Heading2"/>
        <w:rPr>
          <w:color w:val="000000"/>
          <w:sz w:val="24"/>
          <w:szCs w:val="24"/>
        </w:rPr>
      </w:pPr>
      <w:bookmarkStart w:id="5" w:name="_Toc99537420"/>
      <w:r w:rsidRPr="00D077EF">
        <w:rPr>
          <w:color w:val="000000"/>
          <w:sz w:val="24"/>
          <w:szCs w:val="24"/>
        </w:rPr>
        <w:t>Introduction</w:t>
      </w:r>
      <w:bookmarkEnd w:id="5"/>
    </w:p>
    <w:p w:rsidR="006B5355" w:rsidRPr="00D077EF" w:rsidRDefault="006B5355" w:rsidP="00F336B2">
      <w:pPr>
        <w:pStyle w:val="NormalWeb"/>
        <w:spacing w:before="0" w:beforeAutospacing="0" w:after="0" w:afterAutospacing="0" w:line="360" w:lineRule="auto"/>
        <w:jc w:val="both"/>
        <w:rPr>
          <w:color w:val="0E101A"/>
        </w:rPr>
      </w:pPr>
      <w:r w:rsidRPr="00D077EF">
        <w:rPr>
          <w:color w:val="0E101A"/>
        </w:rPr>
        <w:t xml:space="preserve">Attitude assessment evaluates motivation, commitment, pleasure, and leadership effectiveness. Qualitative statistics need measuring scales. Nominal, ordinal, interval and ratio scales are applied within the study. Quite a number's task regulations set up the scale and degree of </w:t>
      </w:r>
    </w:p>
    <w:p w:rsidR="00EB0F1B" w:rsidRPr="00D077EF" w:rsidRDefault="00EB0F1B" w:rsidP="00D077EF">
      <w:pPr>
        <w:pStyle w:val="NormalWeb"/>
        <w:spacing w:before="0" w:beforeAutospacing="0" w:after="0" w:afterAutospacing="0" w:line="360" w:lineRule="auto"/>
        <w:jc w:val="both"/>
        <w:rPr>
          <w:b/>
          <w:color w:val="0E101A"/>
        </w:rPr>
      </w:pPr>
    </w:p>
    <w:p w:rsidR="00CD460C" w:rsidRDefault="00CD460C" w:rsidP="00D077EF">
      <w:pPr>
        <w:pStyle w:val="NormalWeb"/>
        <w:spacing w:before="0" w:beforeAutospacing="0" w:after="0" w:afterAutospacing="0" w:line="360" w:lineRule="auto"/>
        <w:jc w:val="both"/>
        <w:rPr>
          <w:b/>
          <w:color w:val="0E101A"/>
        </w:rPr>
      </w:pPr>
    </w:p>
    <w:p w:rsidR="009E5913" w:rsidRPr="00D077EF" w:rsidRDefault="009E5913" w:rsidP="00D077EF">
      <w:pPr>
        <w:pStyle w:val="NormalWeb"/>
        <w:spacing w:before="0" w:beforeAutospacing="0" w:after="0" w:afterAutospacing="0" w:line="360" w:lineRule="auto"/>
        <w:jc w:val="both"/>
        <w:rPr>
          <w:b/>
          <w:color w:val="0E101A"/>
        </w:rPr>
      </w:pPr>
    </w:p>
    <w:p w:rsidR="00CD460C" w:rsidRPr="00D077EF" w:rsidRDefault="00CD460C" w:rsidP="00D077EF">
      <w:pPr>
        <w:pStyle w:val="NormalWeb"/>
        <w:spacing w:before="0" w:beforeAutospacing="0" w:after="0" w:afterAutospacing="0" w:line="360" w:lineRule="auto"/>
        <w:jc w:val="both"/>
        <w:rPr>
          <w:b/>
          <w:color w:val="0E101A"/>
        </w:rPr>
      </w:pPr>
    </w:p>
    <w:p w:rsidR="009E5913" w:rsidRDefault="009E5913" w:rsidP="00D077EF">
      <w:pPr>
        <w:pStyle w:val="NormalWeb"/>
        <w:spacing w:before="0" w:beforeAutospacing="0" w:after="0" w:afterAutospacing="0" w:line="360" w:lineRule="auto"/>
        <w:jc w:val="both"/>
        <w:rPr>
          <w:b/>
          <w:color w:val="0E101A"/>
        </w:rPr>
      </w:pPr>
      <w:r>
        <w:rPr>
          <w:b/>
          <w:color w:val="0E101A"/>
        </w:rPr>
        <w:t>Q</w:t>
      </w:r>
      <w:r w:rsidRPr="009E5913">
        <w:rPr>
          <w:b/>
          <w:color w:val="0E101A"/>
        </w:rPr>
        <w:t>3b. The table below presented the ranks which were assigned by three judges to the works of ten articles:</w:t>
      </w:r>
    </w:p>
    <w:tbl>
      <w:tblPr>
        <w:tblW w:w="0" w:type="auto"/>
        <w:tblInd w:w="106" w:type="dxa"/>
        <w:tblLayout w:type="fixed"/>
        <w:tblCellMar>
          <w:left w:w="0" w:type="dxa"/>
          <w:right w:w="0" w:type="dxa"/>
        </w:tblCellMar>
        <w:tblLook w:val="01E0"/>
      </w:tblPr>
      <w:tblGrid>
        <w:gridCol w:w="1063"/>
        <w:gridCol w:w="814"/>
        <w:gridCol w:w="817"/>
        <w:gridCol w:w="814"/>
        <w:gridCol w:w="816"/>
        <w:gridCol w:w="816"/>
        <w:gridCol w:w="816"/>
        <w:gridCol w:w="816"/>
        <w:gridCol w:w="817"/>
        <w:gridCol w:w="816"/>
        <w:gridCol w:w="816"/>
      </w:tblGrid>
      <w:tr w:rsidR="009E5913" w:rsidRPr="009E5913" w:rsidTr="008F25B6">
        <w:trPr>
          <w:trHeight w:hRule="exact" w:val="425"/>
        </w:trPr>
        <w:tc>
          <w:tcPr>
            <w:tcW w:w="1063"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proofErr w:type="spellStart"/>
            <w:r w:rsidRPr="009E5913">
              <w:rPr>
                <w:b/>
                <w:color w:val="0E101A"/>
              </w:rPr>
              <w:t>S.no</w:t>
            </w:r>
            <w:proofErr w:type="spellEnd"/>
            <w:r w:rsidRPr="009E5913">
              <w:rPr>
                <w:b/>
                <w:color w:val="0E101A"/>
              </w:rPr>
              <w:t>.</w:t>
            </w:r>
          </w:p>
        </w:tc>
        <w:tc>
          <w:tcPr>
            <w:tcW w:w="814"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1</w:t>
            </w:r>
          </w:p>
        </w:tc>
        <w:tc>
          <w:tcPr>
            <w:tcW w:w="817"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2</w:t>
            </w:r>
          </w:p>
        </w:tc>
        <w:tc>
          <w:tcPr>
            <w:tcW w:w="814"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3</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4</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5</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6</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7</w:t>
            </w:r>
          </w:p>
        </w:tc>
        <w:tc>
          <w:tcPr>
            <w:tcW w:w="817"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8</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9</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10</w:t>
            </w:r>
          </w:p>
        </w:tc>
      </w:tr>
      <w:tr w:rsidR="009E5913" w:rsidRPr="009E5913" w:rsidTr="008F25B6">
        <w:trPr>
          <w:trHeight w:hRule="exact" w:val="425"/>
        </w:trPr>
        <w:tc>
          <w:tcPr>
            <w:tcW w:w="1063"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Judge A</w:t>
            </w:r>
          </w:p>
        </w:tc>
        <w:tc>
          <w:tcPr>
            <w:tcW w:w="814"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5</w:t>
            </w:r>
          </w:p>
        </w:tc>
        <w:tc>
          <w:tcPr>
            <w:tcW w:w="817"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7</w:t>
            </w:r>
          </w:p>
        </w:tc>
        <w:tc>
          <w:tcPr>
            <w:tcW w:w="814"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4</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1</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3</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2</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9</w:t>
            </w:r>
          </w:p>
        </w:tc>
        <w:tc>
          <w:tcPr>
            <w:tcW w:w="817"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8</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10</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6</w:t>
            </w:r>
          </w:p>
        </w:tc>
      </w:tr>
      <w:tr w:rsidR="009E5913" w:rsidRPr="009E5913" w:rsidTr="008F25B6">
        <w:trPr>
          <w:trHeight w:hRule="exact" w:val="422"/>
        </w:trPr>
        <w:tc>
          <w:tcPr>
            <w:tcW w:w="1063"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Judge B</w:t>
            </w:r>
          </w:p>
        </w:tc>
        <w:tc>
          <w:tcPr>
            <w:tcW w:w="814"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4</w:t>
            </w:r>
          </w:p>
        </w:tc>
        <w:tc>
          <w:tcPr>
            <w:tcW w:w="817"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8</w:t>
            </w:r>
          </w:p>
        </w:tc>
        <w:tc>
          <w:tcPr>
            <w:tcW w:w="814"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3</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2</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7</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1</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10</w:t>
            </w:r>
          </w:p>
        </w:tc>
        <w:tc>
          <w:tcPr>
            <w:tcW w:w="817"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6</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9</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5</w:t>
            </w:r>
          </w:p>
        </w:tc>
      </w:tr>
      <w:tr w:rsidR="009E5913" w:rsidRPr="009E5913" w:rsidTr="008F25B6">
        <w:trPr>
          <w:trHeight w:hRule="exact" w:val="425"/>
        </w:trPr>
        <w:tc>
          <w:tcPr>
            <w:tcW w:w="1063"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Judge C</w:t>
            </w:r>
          </w:p>
        </w:tc>
        <w:tc>
          <w:tcPr>
            <w:tcW w:w="814"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8</w:t>
            </w:r>
          </w:p>
        </w:tc>
        <w:tc>
          <w:tcPr>
            <w:tcW w:w="817"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6</w:t>
            </w:r>
          </w:p>
        </w:tc>
        <w:tc>
          <w:tcPr>
            <w:tcW w:w="814"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2</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10</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4</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1</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3</w:t>
            </w:r>
          </w:p>
        </w:tc>
        <w:tc>
          <w:tcPr>
            <w:tcW w:w="817"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9</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5</w:t>
            </w:r>
          </w:p>
        </w:tc>
        <w:tc>
          <w:tcPr>
            <w:tcW w:w="816" w:type="dxa"/>
            <w:tcBorders>
              <w:top w:val="single" w:sz="5" w:space="0" w:color="000000"/>
              <w:left w:val="single" w:sz="5" w:space="0" w:color="000000"/>
              <w:bottom w:val="single" w:sz="5" w:space="0" w:color="000000"/>
              <w:right w:val="single" w:sz="5" w:space="0" w:color="000000"/>
            </w:tcBorders>
          </w:tcPr>
          <w:p w:rsidR="009E5913" w:rsidRPr="009E5913" w:rsidRDefault="009E5913" w:rsidP="009E5913">
            <w:pPr>
              <w:pStyle w:val="NormalWeb"/>
              <w:spacing w:line="360" w:lineRule="auto"/>
              <w:jc w:val="both"/>
              <w:rPr>
                <w:b/>
                <w:color w:val="0E101A"/>
              </w:rPr>
            </w:pPr>
            <w:r w:rsidRPr="009E5913">
              <w:rPr>
                <w:b/>
                <w:color w:val="0E101A"/>
              </w:rPr>
              <w:t>7</w:t>
            </w:r>
          </w:p>
        </w:tc>
      </w:tr>
    </w:tbl>
    <w:p w:rsidR="009E5913" w:rsidRDefault="009E5913" w:rsidP="00D077EF">
      <w:pPr>
        <w:pStyle w:val="NormalWeb"/>
        <w:spacing w:before="0" w:beforeAutospacing="0" w:after="0" w:afterAutospacing="0" w:line="360" w:lineRule="auto"/>
        <w:jc w:val="both"/>
        <w:rPr>
          <w:b/>
          <w:color w:val="0E101A"/>
        </w:rPr>
      </w:pPr>
    </w:p>
    <w:p w:rsidR="009E5913" w:rsidRPr="009E5913" w:rsidRDefault="009E5913" w:rsidP="009E5913">
      <w:pPr>
        <w:pStyle w:val="NormalWeb"/>
        <w:spacing w:after="0"/>
        <w:rPr>
          <w:b/>
          <w:color w:val="0E101A"/>
        </w:rPr>
      </w:pPr>
      <w:r w:rsidRPr="009E5913">
        <w:rPr>
          <w:b/>
          <w:color w:val="0E101A"/>
        </w:rPr>
        <w:t>Compute the spearman’s rank order correlation coefficients for each pair of ranking and</w:t>
      </w:r>
      <w:r>
        <w:rPr>
          <w:b/>
          <w:color w:val="0E101A"/>
        </w:rPr>
        <w:t xml:space="preserve"> </w:t>
      </w:r>
      <w:r w:rsidRPr="009E5913">
        <w:rPr>
          <w:b/>
          <w:color w:val="0E101A"/>
        </w:rPr>
        <w:t>decide:</w:t>
      </w:r>
    </w:p>
    <w:p w:rsidR="009E5913" w:rsidRPr="009E5913" w:rsidRDefault="009E5913" w:rsidP="009E5913">
      <w:pPr>
        <w:pStyle w:val="NormalWeb"/>
        <w:spacing w:after="0"/>
        <w:rPr>
          <w:b/>
          <w:color w:val="0E101A"/>
        </w:rPr>
      </w:pPr>
    </w:p>
    <w:p w:rsidR="009E5913" w:rsidRDefault="009E5913" w:rsidP="009E5913">
      <w:pPr>
        <w:pStyle w:val="NormalWeb"/>
        <w:spacing w:after="0"/>
        <w:rPr>
          <w:b/>
          <w:color w:val="0E101A"/>
        </w:rPr>
      </w:pPr>
      <w:r w:rsidRPr="009E5913">
        <w:rPr>
          <w:b/>
          <w:color w:val="0E101A"/>
        </w:rPr>
        <w:t xml:space="preserve">a)  Which two judges are most alike in their opinion about these </w:t>
      </w:r>
      <w:proofErr w:type="gramStart"/>
      <w:r w:rsidRPr="009E5913">
        <w:rPr>
          <w:b/>
          <w:color w:val="0E101A"/>
        </w:rPr>
        <w:t>artists</w:t>
      </w:r>
      <w:proofErr w:type="gramEnd"/>
    </w:p>
    <w:p w:rsidR="009E5913" w:rsidRDefault="009E5913" w:rsidP="009E5913">
      <w:pPr>
        <w:pStyle w:val="NormalWeb"/>
        <w:spacing w:after="0"/>
        <w:rPr>
          <w:b/>
          <w:color w:val="0E101A"/>
        </w:rPr>
      </w:pPr>
      <w:r w:rsidRPr="009E5913">
        <w:rPr>
          <w:b/>
          <w:color w:val="0E101A"/>
        </w:rPr>
        <w:t>b)  Which two judges are different in their opinion about these artists?</w:t>
      </w:r>
      <w:r>
        <w:rPr>
          <w:b/>
          <w:color w:val="0E101A"/>
        </w:rPr>
        <w:t xml:space="preserve">  </w:t>
      </w:r>
      <w:r w:rsidRPr="009E5913">
        <w:rPr>
          <w:b/>
          <w:color w:val="0E101A"/>
        </w:rPr>
        <w:t>(5 Marks)</w:t>
      </w:r>
    </w:p>
    <w:p w:rsidR="009E5913" w:rsidRDefault="009E5913" w:rsidP="00D077EF">
      <w:pPr>
        <w:pStyle w:val="NormalWeb"/>
        <w:spacing w:before="0" w:beforeAutospacing="0" w:after="0" w:afterAutospacing="0" w:line="360" w:lineRule="auto"/>
        <w:jc w:val="both"/>
        <w:rPr>
          <w:b/>
          <w:color w:val="0E101A"/>
        </w:rPr>
      </w:pPr>
    </w:p>
    <w:p w:rsidR="00EB0F1B" w:rsidRPr="00D077EF" w:rsidRDefault="00EB0F1B" w:rsidP="00D077EF">
      <w:pPr>
        <w:pStyle w:val="NormalWeb"/>
        <w:spacing w:before="0" w:beforeAutospacing="0" w:after="0" w:afterAutospacing="0" w:line="360" w:lineRule="auto"/>
        <w:jc w:val="both"/>
        <w:rPr>
          <w:b/>
          <w:color w:val="0E101A"/>
        </w:rPr>
      </w:pPr>
      <w:r w:rsidRPr="00D077EF">
        <w:rPr>
          <w:b/>
          <w:color w:val="0E101A"/>
        </w:rPr>
        <w:t>Answer</w:t>
      </w:r>
      <w:r w:rsidR="006B5355" w:rsidRPr="00D077EF">
        <w:rPr>
          <w:b/>
          <w:color w:val="0E101A"/>
        </w:rPr>
        <w:t xml:space="preserve"> 3 (B)</w:t>
      </w:r>
      <w:r w:rsidR="009E5913">
        <w:rPr>
          <w:b/>
          <w:color w:val="0E101A"/>
        </w:rPr>
        <w:t>.</w:t>
      </w:r>
    </w:p>
    <w:p w:rsidR="00EB0F1B" w:rsidRPr="009E5913" w:rsidRDefault="00EB0F1B" w:rsidP="00D077EF">
      <w:pPr>
        <w:pStyle w:val="NormalWeb"/>
        <w:spacing w:before="0" w:beforeAutospacing="0" w:after="0" w:afterAutospacing="0" w:line="360" w:lineRule="auto"/>
        <w:jc w:val="both"/>
        <w:rPr>
          <w:b/>
          <w:color w:val="0E101A"/>
        </w:rPr>
      </w:pPr>
      <w:r w:rsidRPr="00D077EF">
        <w:rPr>
          <w:b/>
          <w:color w:val="0E101A"/>
        </w:rPr>
        <w:t>Introduction</w:t>
      </w:r>
    </w:p>
    <w:p w:rsidR="006B5355" w:rsidRPr="00D077EF" w:rsidRDefault="006B5355" w:rsidP="00F336B2">
      <w:pPr>
        <w:pStyle w:val="NormalWeb"/>
        <w:spacing w:before="0" w:beforeAutospacing="0" w:after="0" w:afterAutospacing="0" w:line="360" w:lineRule="auto"/>
        <w:jc w:val="both"/>
        <w:rPr>
          <w:color w:val="0E101A"/>
        </w:rPr>
      </w:pPr>
      <w:r w:rsidRPr="00D077EF">
        <w:rPr>
          <w:color w:val="0E101A"/>
        </w:rPr>
        <w:t xml:space="preserve">Once again, there's no apparent linear hyperlink among random variables. However, there's a precise monotonic dating (if one rises, the alternative increases as nicely, or if one declines, the other decreases as nicely) that may be visible. While used in this case, Pearson's Correlation </w:t>
      </w:r>
    </w:p>
    <w:p w:rsidR="006B5355" w:rsidRPr="00D077EF" w:rsidRDefault="006B5355" w:rsidP="00D077EF">
      <w:pPr>
        <w:rPr>
          <w:szCs w:val="24"/>
        </w:rPr>
      </w:pPr>
    </w:p>
    <w:sectPr w:rsidR="006B5355" w:rsidRPr="00D077E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altName w:val="MS 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yszA3MTAzsrAEEko6SsGpxcWZ+XkgBca1ANb41yIsAAAA"/>
  </w:docVars>
  <w:rsids>
    <w:rsidRoot w:val="006B5355"/>
    <w:rsid w:val="00047BB6"/>
    <w:rsid w:val="006748E4"/>
    <w:rsid w:val="006B5355"/>
    <w:rsid w:val="007404AD"/>
    <w:rsid w:val="009E5913"/>
    <w:rsid w:val="00BD2BDB"/>
    <w:rsid w:val="00C05688"/>
    <w:rsid w:val="00CD460C"/>
    <w:rsid w:val="00D077EF"/>
    <w:rsid w:val="00D736C4"/>
    <w:rsid w:val="00DA304D"/>
    <w:rsid w:val="00E4757B"/>
    <w:rsid w:val="00EB0F1B"/>
    <w:rsid w:val="00ED2467"/>
    <w:rsid w:val="00F33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55"/>
    <w:pPr>
      <w:spacing w:after="160" w:line="360" w:lineRule="auto"/>
      <w:jc w:val="both"/>
    </w:pPr>
    <w:rPr>
      <w:rFonts w:ascii="Times New Roman" w:eastAsia="Calibri" w:hAnsi="Times New Roman" w:cs="Times New Roman"/>
      <w:color w:val="000000"/>
      <w:sz w:val="24"/>
      <w:lang w:val="en-IN"/>
    </w:rPr>
  </w:style>
  <w:style w:type="paragraph" w:styleId="Heading1">
    <w:name w:val="heading 1"/>
    <w:basedOn w:val="Normal"/>
    <w:next w:val="Normal"/>
    <w:link w:val="Heading1Char"/>
    <w:uiPriority w:val="9"/>
    <w:qFormat/>
    <w:rsid w:val="006B5355"/>
    <w:pPr>
      <w:keepNext/>
      <w:keepLines/>
      <w:spacing w:before="240" w:after="0"/>
      <w:outlineLvl w:val="0"/>
    </w:pPr>
    <w:rPr>
      <w:rFonts w:eastAsia="等线 Light"/>
      <w:b/>
      <w:color w:val="2F5496"/>
      <w:sz w:val="28"/>
      <w:szCs w:val="32"/>
    </w:rPr>
  </w:style>
  <w:style w:type="paragraph" w:styleId="Heading2">
    <w:name w:val="heading 2"/>
    <w:basedOn w:val="Normal"/>
    <w:next w:val="Normal"/>
    <w:link w:val="Heading2Char"/>
    <w:uiPriority w:val="9"/>
    <w:unhideWhenUsed/>
    <w:qFormat/>
    <w:rsid w:val="006B5355"/>
    <w:pPr>
      <w:keepNext/>
      <w:keepLines/>
      <w:spacing w:before="40" w:after="0"/>
      <w:outlineLvl w:val="1"/>
    </w:pPr>
    <w:rPr>
      <w:rFonts w:eastAsia="等线 Light"/>
      <w:b/>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355"/>
    <w:rPr>
      <w:rFonts w:ascii="Times New Roman" w:eastAsia="等线 Light" w:hAnsi="Times New Roman" w:cs="Times New Roman"/>
      <w:b/>
      <w:color w:val="2F5496"/>
      <w:sz w:val="28"/>
      <w:szCs w:val="32"/>
      <w:lang w:val="en-IN"/>
    </w:rPr>
  </w:style>
  <w:style w:type="character" w:customStyle="1" w:styleId="Heading2Char">
    <w:name w:val="Heading 2 Char"/>
    <w:basedOn w:val="DefaultParagraphFont"/>
    <w:link w:val="Heading2"/>
    <w:uiPriority w:val="9"/>
    <w:rsid w:val="006B5355"/>
    <w:rPr>
      <w:rFonts w:ascii="Times New Roman" w:eastAsia="等线 Light" w:hAnsi="Times New Roman" w:cs="Times New Roman"/>
      <w:b/>
      <w:color w:val="2F5496"/>
      <w:sz w:val="26"/>
      <w:szCs w:val="26"/>
      <w:lang w:val="en-IN"/>
    </w:rPr>
  </w:style>
  <w:style w:type="paragraph" w:styleId="NormalWeb">
    <w:name w:val="Normal (Web)"/>
    <w:basedOn w:val="Normal"/>
    <w:uiPriority w:val="99"/>
    <w:unhideWhenUsed/>
    <w:rsid w:val="006B5355"/>
    <w:pPr>
      <w:spacing w:before="100" w:beforeAutospacing="1" w:after="100" w:afterAutospacing="1" w:line="240" w:lineRule="auto"/>
      <w:jc w:val="left"/>
    </w:pPr>
    <w:rPr>
      <w:rFonts w:eastAsia="Times New Roman"/>
      <w:color w:val="auto"/>
      <w:szCs w:val="24"/>
      <w:lang w:val="en-US"/>
    </w:rPr>
  </w:style>
  <w:style w:type="character" w:styleId="Strong">
    <w:name w:val="Strong"/>
    <w:basedOn w:val="DefaultParagraphFont"/>
    <w:uiPriority w:val="22"/>
    <w:qFormat/>
    <w:rsid w:val="006B5355"/>
    <w:rPr>
      <w:b/>
      <w:bCs/>
    </w:rPr>
  </w:style>
  <w:style w:type="character" w:styleId="Hyperlink">
    <w:name w:val="Hyperlink"/>
    <w:basedOn w:val="DefaultParagraphFont"/>
    <w:uiPriority w:val="99"/>
    <w:semiHidden/>
    <w:unhideWhenUsed/>
    <w:rsid w:val="00F336B2"/>
    <w:rPr>
      <w:color w:val="0000FF"/>
      <w:u w:val="single"/>
    </w:rPr>
  </w:style>
  <w:style w:type="paragraph" w:styleId="BalloonText">
    <w:name w:val="Balloon Text"/>
    <w:basedOn w:val="Normal"/>
    <w:link w:val="BalloonTextChar"/>
    <w:uiPriority w:val="99"/>
    <w:semiHidden/>
    <w:unhideWhenUsed/>
    <w:rsid w:val="00F336B2"/>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336B2"/>
    <w:rPr>
      <w:rFonts w:ascii="Arial" w:eastAsia="Calibri" w:hAnsi="Arial" w:cs="Arial"/>
      <w:color w:val="000000"/>
      <w:sz w:val="16"/>
      <w:szCs w:val="16"/>
      <w:lang w:val="en-IN"/>
    </w:rPr>
  </w:style>
</w:styles>
</file>

<file path=word/webSettings.xml><?xml version="1.0" encoding="utf-8"?>
<w:webSettings xmlns:r="http://schemas.openxmlformats.org/officeDocument/2006/relationships" xmlns:w="http://schemas.openxmlformats.org/wordprocessingml/2006/main">
  <w:divs>
    <w:div w:id="17336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2022-04-01T06:39:00Z</dcterms:created>
  <dcterms:modified xsi:type="dcterms:W3CDTF">2022-04-01T17:20:00Z</dcterms:modified>
</cp:coreProperties>
</file>