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A4" w:rsidRPr="00E53CA4" w:rsidRDefault="00E53CA4" w:rsidP="00E53CA4">
      <w:pPr>
        <w:spacing w:line="360" w:lineRule="auto"/>
        <w:jc w:val="center"/>
        <w:rPr>
          <w:b/>
        </w:rPr>
      </w:pPr>
      <w:r w:rsidRPr="00E53CA4">
        <w:rPr>
          <w:b/>
        </w:rPr>
        <w:t>Logistics Management</w:t>
      </w:r>
    </w:p>
    <w:p w:rsidR="00E53CA4" w:rsidRPr="00E53CA4" w:rsidRDefault="00E53CA4" w:rsidP="00E53CA4">
      <w:pPr>
        <w:spacing w:line="360" w:lineRule="auto"/>
        <w:jc w:val="both"/>
        <w:rPr>
          <w:b/>
        </w:rPr>
      </w:pPr>
    </w:p>
    <w:p w:rsidR="00E53CA4" w:rsidRPr="00E53CA4" w:rsidRDefault="00E53CA4" w:rsidP="00E53CA4">
      <w:pPr>
        <w:spacing w:line="360" w:lineRule="auto"/>
        <w:jc w:val="both"/>
        <w:rPr>
          <w:b/>
        </w:rPr>
      </w:pPr>
    </w:p>
    <w:p w:rsidR="00E53CA4" w:rsidRPr="00E53CA4" w:rsidRDefault="00E53CA4" w:rsidP="00E53CA4">
      <w:pPr>
        <w:spacing w:line="360" w:lineRule="auto"/>
        <w:jc w:val="both"/>
        <w:rPr>
          <w:b/>
        </w:rPr>
      </w:pPr>
      <w:r w:rsidRPr="00E53CA4">
        <w:rPr>
          <w:b/>
        </w:rPr>
        <w:t xml:space="preserve">Q1. “Quick Clean” is seeing increase in volume of business for their cleaning liquids and soaps due to increase in personal hygiene and sanitization needs triggered by </w:t>
      </w:r>
      <w:proofErr w:type="spellStart"/>
      <w:r w:rsidRPr="00E53CA4">
        <w:rPr>
          <w:b/>
        </w:rPr>
        <w:t>covid</w:t>
      </w:r>
      <w:proofErr w:type="spellEnd"/>
      <w:r w:rsidRPr="00E53CA4">
        <w:rPr>
          <w:b/>
        </w:rPr>
        <w:t xml:space="preserve"> situation. They have also branched out to bulk sanitizers, disposable gloves etc. as new opportunity from the </w:t>
      </w:r>
      <w:proofErr w:type="spellStart"/>
      <w:r w:rsidRPr="00E53CA4">
        <w:rPr>
          <w:b/>
        </w:rPr>
        <w:t>covid</w:t>
      </w:r>
      <w:proofErr w:type="spellEnd"/>
      <w:r w:rsidRPr="00E53CA4">
        <w:rPr>
          <w:b/>
        </w:rPr>
        <w:t xml:space="preserve"> outbreak. They are not able to meet all demand and Sales department is frustrated with high number of orders not being met. Sales department wants more </w:t>
      </w:r>
      <w:proofErr w:type="gramStart"/>
      <w:r w:rsidRPr="00E53CA4">
        <w:rPr>
          <w:b/>
        </w:rPr>
        <w:t>inventory</w:t>
      </w:r>
      <w:proofErr w:type="gramEnd"/>
      <w:r w:rsidRPr="00E53CA4">
        <w:rPr>
          <w:b/>
        </w:rPr>
        <w:t xml:space="preserve"> to be maintained. As Operations Manager educate sales department on the costs associated with maintaining high levels of inventory in their specific line of business and also make your recommendations to handle the back order situation faced in market? </w:t>
      </w:r>
    </w:p>
    <w:p w:rsidR="00E53CA4" w:rsidRPr="00E53CA4" w:rsidRDefault="00E53CA4" w:rsidP="00E53CA4">
      <w:pPr>
        <w:pStyle w:val="Heading4"/>
        <w:shd w:val="clear" w:color="auto" w:fill="FFFFFF"/>
        <w:spacing w:before="0" w:after="0" w:line="360" w:lineRule="auto"/>
        <w:jc w:val="both"/>
        <w:rPr>
          <w:b w:val="0"/>
        </w:rPr>
      </w:pPr>
      <w:proofErr w:type="spellStart"/>
      <w:proofErr w:type="gramStart"/>
      <w:r w:rsidRPr="00E53CA4">
        <w:t>Ans</w:t>
      </w:r>
      <w:proofErr w:type="spellEnd"/>
      <w:r w:rsidRPr="00E53CA4">
        <w:t xml:space="preserve"> 1.</w:t>
      </w:r>
      <w:proofErr w:type="gramEnd"/>
    </w:p>
    <w:p w:rsidR="00E53CA4" w:rsidRPr="00E53CA4" w:rsidRDefault="00E53CA4" w:rsidP="00E53CA4">
      <w:pPr>
        <w:pStyle w:val="Heading4"/>
        <w:shd w:val="clear" w:color="auto" w:fill="FFFFFF"/>
        <w:spacing w:before="0" w:after="0" w:line="360" w:lineRule="auto"/>
        <w:jc w:val="both"/>
      </w:pPr>
    </w:p>
    <w:p w:rsidR="00E53CA4" w:rsidRPr="00E53CA4" w:rsidRDefault="00E53CA4" w:rsidP="00E53CA4">
      <w:pPr>
        <w:pStyle w:val="Heading4"/>
        <w:shd w:val="clear" w:color="auto" w:fill="FFFFFF"/>
        <w:spacing w:before="0" w:after="0" w:line="360" w:lineRule="auto"/>
        <w:jc w:val="both"/>
        <w:rPr>
          <w:b w:val="0"/>
          <w:bCs w:val="0"/>
        </w:rPr>
      </w:pPr>
      <w:r w:rsidRPr="00E53CA4">
        <w:t>Introduction:</w:t>
      </w:r>
      <w:r w:rsidRPr="00E53CA4">
        <w:rPr>
          <w:b w:val="0"/>
          <w:bCs w:val="0"/>
        </w:rPr>
        <w:t xml:space="preserve"> </w:t>
      </w:r>
    </w:p>
    <w:p w:rsidR="003C6E1E" w:rsidRPr="00E53CA4" w:rsidRDefault="00B54FFF" w:rsidP="00E53CA4">
      <w:pPr>
        <w:pStyle w:val="Heading4"/>
        <w:keepNext w:val="0"/>
        <w:spacing w:before="319" w:after="319" w:line="360" w:lineRule="auto"/>
        <w:jc w:val="both"/>
        <w:rPr>
          <w:b w:val="0"/>
        </w:rPr>
      </w:pPr>
      <w:r w:rsidRPr="00E53CA4">
        <w:rPr>
          <w:b w:val="0"/>
        </w:rPr>
        <w:t xml:space="preserve">"Quick Clean" has seen </w:t>
      </w:r>
      <w:proofErr w:type="gramStart"/>
      <w:r w:rsidRPr="00E53CA4">
        <w:rPr>
          <w:b w:val="0"/>
        </w:rPr>
        <w:t>an the</w:t>
      </w:r>
      <w:proofErr w:type="gramEnd"/>
      <w:r w:rsidRPr="00E53CA4">
        <w:rPr>
          <w:b w:val="0"/>
        </w:rPr>
        <w:t xml:space="preserve"> growth of business for their cleaning fluids and soaps because of the increase in hygiene and sanitization requirements for individuals caused by a co-existing situation. They've also expanded to large quantities of sanitizers, disposable gloves and other items. </w:t>
      </w:r>
      <w:proofErr w:type="gramStart"/>
      <w:r w:rsidRPr="00E53CA4">
        <w:rPr>
          <w:b w:val="0"/>
        </w:rPr>
        <w:t>as</w:t>
      </w:r>
      <w:proofErr w:type="gramEnd"/>
      <w:r w:rsidRPr="00E53CA4">
        <w:rPr>
          <w:b w:val="0"/>
        </w:rPr>
        <w:t xml:space="preserve"> a new business opportunity arising from the </w:t>
      </w:r>
      <w:proofErr w:type="spellStart"/>
      <w:r w:rsidRPr="00E53CA4">
        <w:rPr>
          <w:b w:val="0"/>
        </w:rPr>
        <w:t>covid</w:t>
      </w:r>
      <w:proofErr w:type="spellEnd"/>
      <w:r w:rsidRPr="00E53CA4">
        <w:rPr>
          <w:b w:val="0"/>
        </w:rPr>
        <w:t xml:space="preserve"> epidemic. </w:t>
      </w:r>
      <w:proofErr w:type="gramStart"/>
      <w:r w:rsidRPr="00E53CA4">
        <w:rPr>
          <w:b w:val="0"/>
        </w:rPr>
        <w:t>Investigating the intricacies of the inventory control process and suggestions to deal with the backorder market.</w:t>
      </w:r>
      <w:proofErr w:type="gramEnd"/>
      <w:r w:rsidRPr="00E53CA4">
        <w:rPr>
          <w:b w:val="0"/>
        </w:rPr>
        <w:t xml:space="preserve"> </w:t>
      </w:r>
    </w:p>
    <w:p w:rsidR="00CB6388" w:rsidRDefault="00B54FFF" w:rsidP="00CB6388">
      <w:pPr>
        <w:shd w:val="clear" w:color="auto" w:fill="FFFFFF"/>
        <w:rPr>
          <w:rFonts w:cs="Calibri"/>
          <w:color w:val="222222"/>
        </w:rPr>
      </w:pPr>
      <w:r w:rsidRPr="00E53CA4">
        <w:rPr>
          <w:b/>
          <w:bCs/>
        </w:rPr>
        <w:t xml:space="preserve">Concept and Application </w:t>
      </w:r>
      <w:r w:rsidR="00CB6388">
        <w:rPr>
          <w:rFonts w:ascii="Georgia" w:hAnsi="Georgia" w:cs="Calibri"/>
          <w:color w:val="000000"/>
          <w:sz w:val="33"/>
          <w:szCs w:val="33"/>
          <w:shd w:val="clear" w:color="auto" w:fill="FF0000"/>
        </w:rPr>
        <w:t>Its Half solved only</w:t>
      </w:r>
    </w:p>
    <w:p w:rsidR="00CB6388" w:rsidRDefault="00CB6388" w:rsidP="00CB6388">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CB6388" w:rsidRDefault="00CB6388" w:rsidP="00CB6388">
      <w:pPr>
        <w:shd w:val="clear" w:color="auto" w:fill="FFFFFF"/>
        <w:jc w:val="center"/>
        <w:rPr>
          <w:rFonts w:cs="Calibri"/>
          <w:color w:val="222222"/>
        </w:rPr>
      </w:pPr>
      <w:r>
        <w:rPr>
          <w:rFonts w:ascii="Georgia" w:hAnsi="Georgia" w:cs="Calibri"/>
          <w:color w:val="222222"/>
          <w:sz w:val="33"/>
          <w:szCs w:val="33"/>
          <w:shd w:val="clear" w:color="auto" w:fill="FFFF00"/>
        </w:rPr>
        <w:t> </w:t>
      </w:r>
    </w:p>
    <w:p w:rsidR="00CB6388" w:rsidRDefault="00CB6388" w:rsidP="00CB6388">
      <w:pPr>
        <w:shd w:val="clear" w:color="auto" w:fill="FFFFFF"/>
        <w:jc w:val="center"/>
        <w:rPr>
          <w:rFonts w:cs="Calibri"/>
          <w:color w:val="222222"/>
        </w:rPr>
      </w:pPr>
      <w:hyperlink r:id="rId5" w:tgtFrame="_blank" w:history="1">
        <w:r>
          <w:rPr>
            <w:rStyle w:val="Hyperlink"/>
            <w:rFonts w:ascii="Georgia" w:hAnsi="Georgia" w:cs="Calibri"/>
            <w:sz w:val="33"/>
          </w:rPr>
          <w:t>https://nmimsassignment.com/online-buy-2/</w:t>
        </w:r>
      </w:hyperlink>
    </w:p>
    <w:p w:rsidR="00CB6388" w:rsidRDefault="00CB6388" w:rsidP="00CB6388">
      <w:pPr>
        <w:shd w:val="clear" w:color="auto" w:fill="FFFFFF"/>
        <w:jc w:val="center"/>
        <w:rPr>
          <w:rFonts w:cs="Calibri"/>
          <w:color w:val="222222"/>
        </w:rPr>
      </w:pPr>
      <w:r>
        <w:rPr>
          <w:rFonts w:ascii="Georgia" w:hAnsi="Georgia" w:cs="Calibri"/>
          <w:color w:val="222222"/>
          <w:sz w:val="33"/>
          <w:szCs w:val="33"/>
          <w:shd w:val="clear" w:color="auto" w:fill="FFFF00"/>
        </w:rPr>
        <w:t> </w:t>
      </w:r>
    </w:p>
    <w:p w:rsidR="00CB6388" w:rsidRDefault="00CB6388" w:rsidP="00CB6388">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CB6388" w:rsidRDefault="00CB6388" w:rsidP="00CB6388">
      <w:pPr>
        <w:shd w:val="clear" w:color="auto" w:fill="FFFFFF"/>
        <w:jc w:val="center"/>
        <w:rPr>
          <w:rFonts w:ascii="Arial" w:hAnsi="Arial" w:cs="Calibri"/>
          <w:color w:val="222222"/>
        </w:rPr>
      </w:pPr>
    </w:p>
    <w:p w:rsidR="00CB6388" w:rsidRDefault="00CB6388" w:rsidP="00CB6388">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CB6388" w:rsidRDefault="00CB6388" w:rsidP="00CB6388">
      <w:pPr>
        <w:shd w:val="clear" w:color="auto" w:fill="E8EAED"/>
        <w:spacing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CB6388" w:rsidRDefault="00CB6388" w:rsidP="00CB6388">
      <w:pPr>
        <w:shd w:val="clear" w:color="auto" w:fill="FFFFFF"/>
        <w:jc w:val="center"/>
        <w:rPr>
          <w:rFonts w:cs="Calibri"/>
          <w:color w:val="500050"/>
        </w:rPr>
      </w:pPr>
      <w:r>
        <w:rPr>
          <w:rFonts w:ascii="Georgia" w:hAnsi="Georgia" w:cs="Calibri"/>
          <w:color w:val="500050"/>
          <w:sz w:val="33"/>
          <w:szCs w:val="33"/>
        </w:rPr>
        <w:t>Lowest price guarantee with quality.</w:t>
      </w:r>
    </w:p>
    <w:p w:rsidR="00CB6388" w:rsidRDefault="00CB6388" w:rsidP="00CB6388">
      <w:pPr>
        <w:shd w:val="clear" w:color="auto" w:fill="FFFFFF"/>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CB6388" w:rsidRDefault="00CB6388" w:rsidP="00CB6388">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CB6388" w:rsidRDefault="00CB6388" w:rsidP="00CB6388">
      <w:pPr>
        <w:shd w:val="clear" w:color="auto" w:fill="FFFFFF"/>
        <w:jc w:val="center"/>
        <w:rPr>
          <w:rFonts w:cs="Calibri"/>
          <w:color w:val="500050"/>
        </w:rPr>
      </w:pPr>
      <w:r>
        <w:rPr>
          <w:rFonts w:ascii="Georgia" w:hAnsi="Georgia" w:cs="Calibri"/>
          <w:color w:val="500050"/>
          <w:sz w:val="33"/>
          <w:szCs w:val="33"/>
        </w:rPr>
        <w:t> </w:t>
      </w:r>
    </w:p>
    <w:p w:rsidR="00CB6388" w:rsidRDefault="00CB6388" w:rsidP="00CB6388">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CB6388" w:rsidRDefault="00CB6388" w:rsidP="00CB6388">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CB6388" w:rsidRDefault="00CB6388" w:rsidP="00CB6388">
      <w:pPr>
        <w:shd w:val="clear" w:color="auto" w:fill="FFFFFF"/>
        <w:jc w:val="center"/>
        <w:rPr>
          <w:rFonts w:cs="Calibri"/>
          <w:color w:val="500050"/>
        </w:rPr>
      </w:pPr>
      <w:proofErr w:type="gramStart"/>
      <w:r>
        <w:rPr>
          <w:rFonts w:ascii="Georgia" w:hAnsi="Georgia" w:cs="Calibri"/>
          <w:color w:val="500050"/>
          <w:sz w:val="33"/>
          <w:szCs w:val="33"/>
        </w:rPr>
        <w:t>1 hour.</w:t>
      </w:r>
      <w:proofErr w:type="gramEnd"/>
    </w:p>
    <w:p w:rsidR="00CB6388" w:rsidRDefault="00CB6388" w:rsidP="00CB6388">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CB6388" w:rsidRDefault="00CB6388" w:rsidP="00CB6388">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CB6388" w:rsidRDefault="00CB6388" w:rsidP="00CB6388">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E53CA4" w:rsidRPr="00E53CA4" w:rsidRDefault="00E53CA4" w:rsidP="00CB6388">
      <w:pPr>
        <w:spacing w:before="240" w:after="240" w:line="360" w:lineRule="auto"/>
        <w:jc w:val="both"/>
        <w:rPr>
          <w:b/>
          <w:bCs/>
        </w:rPr>
      </w:pPr>
    </w:p>
    <w:p w:rsidR="00E53CA4" w:rsidRPr="00E53CA4" w:rsidRDefault="00E53CA4" w:rsidP="00E53CA4">
      <w:pPr>
        <w:spacing w:line="360" w:lineRule="auto"/>
        <w:jc w:val="both"/>
        <w:rPr>
          <w:b/>
        </w:rPr>
      </w:pPr>
      <w:r w:rsidRPr="00E53CA4">
        <w:rPr>
          <w:b/>
        </w:rPr>
        <w:t>Q2. “</w:t>
      </w:r>
      <w:proofErr w:type="spellStart"/>
      <w:r w:rsidRPr="00E53CA4">
        <w:rPr>
          <w:b/>
        </w:rPr>
        <w:t>Zoomlens</w:t>
      </w:r>
      <w:proofErr w:type="spellEnd"/>
      <w:r w:rsidRPr="00E53CA4">
        <w:rPr>
          <w:b/>
        </w:rPr>
        <w:t xml:space="preserve">” is a startup which is promoting low priced video conferencing cameras as demand for online modes of meeting have increased due to </w:t>
      </w:r>
      <w:proofErr w:type="spellStart"/>
      <w:r w:rsidRPr="00E53CA4">
        <w:rPr>
          <w:b/>
        </w:rPr>
        <w:t>covid</w:t>
      </w:r>
      <w:proofErr w:type="spellEnd"/>
      <w:r w:rsidRPr="00E53CA4">
        <w:rPr>
          <w:b/>
        </w:rPr>
        <w:t xml:space="preserve"> situation. They also have non-glare lights and non-shadow </w:t>
      </w:r>
      <w:proofErr w:type="gramStart"/>
      <w:r w:rsidRPr="00E53CA4">
        <w:rPr>
          <w:b/>
        </w:rPr>
        <w:t>backdrops which</w:t>
      </w:r>
      <w:proofErr w:type="gramEnd"/>
      <w:r w:rsidRPr="00E53CA4">
        <w:rPr>
          <w:b/>
        </w:rPr>
        <w:t xml:space="preserve"> too is in demand these days. They are looking at coming up with forecast for year 2021, 2022 and 2023. What are different types of forecasting techniques they can consider and suggest any two methods they can apply? </w:t>
      </w:r>
    </w:p>
    <w:p w:rsidR="003C6E1E" w:rsidRPr="00E53CA4" w:rsidRDefault="00B54FFF" w:rsidP="00E53CA4">
      <w:pPr>
        <w:pStyle w:val="Heading4"/>
        <w:keepNext w:val="0"/>
        <w:spacing w:before="319" w:after="319" w:line="360" w:lineRule="auto"/>
        <w:jc w:val="both"/>
      </w:pPr>
      <w:proofErr w:type="spellStart"/>
      <w:proofErr w:type="gramStart"/>
      <w:r w:rsidRPr="00E53CA4">
        <w:t>Ans</w:t>
      </w:r>
      <w:proofErr w:type="spellEnd"/>
      <w:r w:rsidRPr="00E53CA4">
        <w:t xml:space="preserve"> 2.</w:t>
      </w:r>
      <w:proofErr w:type="gramEnd"/>
      <w:r w:rsidRPr="00E53CA4">
        <w:t xml:space="preserve"> </w:t>
      </w:r>
    </w:p>
    <w:p w:rsidR="003C6E1E" w:rsidRPr="00E53CA4" w:rsidRDefault="00B54FFF" w:rsidP="00E53CA4">
      <w:pPr>
        <w:pStyle w:val="Heading4"/>
        <w:keepNext w:val="0"/>
        <w:spacing w:before="319" w:after="319" w:line="360" w:lineRule="auto"/>
        <w:jc w:val="both"/>
      </w:pPr>
      <w:r w:rsidRPr="00E53CA4">
        <w:t xml:space="preserve">Introduction: </w:t>
      </w:r>
    </w:p>
    <w:p w:rsidR="00E53CA4" w:rsidRPr="00E53CA4" w:rsidRDefault="00B54FFF" w:rsidP="00CB6388">
      <w:pPr>
        <w:spacing w:before="240" w:after="240" w:line="360" w:lineRule="auto"/>
        <w:jc w:val="both"/>
        <w:rPr>
          <w:b/>
          <w:bCs/>
        </w:rPr>
      </w:pPr>
      <w:r w:rsidRPr="00E53CA4">
        <w:t>"</w:t>
      </w:r>
      <w:proofErr w:type="spellStart"/>
      <w:r w:rsidRPr="00E53CA4">
        <w:t>Zoomlens</w:t>
      </w:r>
      <w:proofErr w:type="spellEnd"/>
      <w:r w:rsidRPr="00E53CA4">
        <w:t xml:space="preserve">" is </w:t>
      </w:r>
      <w:proofErr w:type="gramStart"/>
      <w:r w:rsidRPr="00E53CA4">
        <w:t>an</w:t>
      </w:r>
      <w:proofErr w:type="gramEnd"/>
      <w:r w:rsidRPr="00E53CA4">
        <w:t xml:space="preserve"> new startup that is selling low-cost video conferencing cameras since the demand for online meeting options has increased because of the </w:t>
      </w:r>
      <w:proofErr w:type="spellStart"/>
      <w:r w:rsidRPr="00E53CA4">
        <w:t>covid</w:t>
      </w:r>
      <w:proofErr w:type="spellEnd"/>
      <w:r w:rsidRPr="00E53CA4">
        <w:t xml:space="preserve"> situations. They also offer non-glare lighting and backgrounds that are not shadowed, which is popular these days. They are currently coming with forecasts for the </w:t>
      </w:r>
    </w:p>
    <w:p w:rsidR="00E53CA4" w:rsidRPr="00E53CA4" w:rsidRDefault="00E53CA4" w:rsidP="00E53CA4">
      <w:pPr>
        <w:spacing w:before="240" w:after="240" w:line="360" w:lineRule="auto"/>
        <w:jc w:val="both"/>
        <w:rPr>
          <w:b/>
          <w:bCs/>
        </w:rPr>
      </w:pPr>
    </w:p>
    <w:p w:rsidR="00E53CA4" w:rsidRPr="00E53CA4" w:rsidRDefault="00E53CA4" w:rsidP="00E53CA4">
      <w:pPr>
        <w:spacing w:line="360" w:lineRule="auto"/>
        <w:jc w:val="both"/>
        <w:rPr>
          <w:b/>
        </w:rPr>
      </w:pPr>
      <w:r w:rsidRPr="00E53CA4">
        <w:rPr>
          <w:b/>
        </w:rPr>
        <w:t xml:space="preserve">Q3. “Flexi transport” is a </w:t>
      </w:r>
      <w:proofErr w:type="spellStart"/>
      <w:r w:rsidRPr="00E53CA4">
        <w:rPr>
          <w:b/>
        </w:rPr>
        <w:t>Transporation</w:t>
      </w:r>
      <w:proofErr w:type="spellEnd"/>
      <w:r w:rsidRPr="00E53CA4">
        <w:rPr>
          <w:b/>
        </w:rPr>
        <w:t xml:space="preserve"> Company. They are setting up warehouses in different cities of North East sector of India to cater to customer needs and also branch out to providing warehousing services along with transportation.</w:t>
      </w:r>
    </w:p>
    <w:p w:rsidR="00E53CA4" w:rsidRPr="00E53CA4" w:rsidRDefault="00E53CA4" w:rsidP="00E53CA4">
      <w:pPr>
        <w:spacing w:line="360" w:lineRule="auto"/>
        <w:jc w:val="both"/>
        <w:rPr>
          <w:b/>
        </w:rPr>
      </w:pPr>
    </w:p>
    <w:p w:rsidR="00E53CA4" w:rsidRPr="00E53CA4" w:rsidRDefault="00E53CA4" w:rsidP="00E53CA4">
      <w:pPr>
        <w:spacing w:line="360" w:lineRule="auto"/>
        <w:jc w:val="both"/>
        <w:rPr>
          <w:b/>
        </w:rPr>
      </w:pPr>
      <w:r w:rsidRPr="00E53CA4">
        <w:rPr>
          <w:b/>
        </w:rPr>
        <w:t xml:space="preserve">a. Justify benefits of warehousing in context of “Flexi transport”. </w:t>
      </w:r>
    </w:p>
    <w:p w:rsidR="00E53CA4" w:rsidRPr="00E53CA4" w:rsidRDefault="00E53CA4" w:rsidP="00E53CA4">
      <w:pPr>
        <w:spacing w:line="360" w:lineRule="auto"/>
        <w:jc w:val="both"/>
        <w:rPr>
          <w:b/>
        </w:rPr>
      </w:pPr>
    </w:p>
    <w:p w:rsidR="00E53CA4" w:rsidRPr="00E53CA4" w:rsidRDefault="00E53CA4" w:rsidP="00E53CA4">
      <w:pPr>
        <w:spacing w:line="360" w:lineRule="auto"/>
        <w:jc w:val="both"/>
        <w:rPr>
          <w:b/>
        </w:rPr>
      </w:pPr>
      <w:proofErr w:type="spellStart"/>
      <w:proofErr w:type="gramStart"/>
      <w:r w:rsidRPr="00E53CA4">
        <w:rPr>
          <w:b/>
        </w:rPr>
        <w:t>Ans</w:t>
      </w:r>
      <w:proofErr w:type="spellEnd"/>
      <w:r w:rsidRPr="00E53CA4">
        <w:rPr>
          <w:b/>
        </w:rPr>
        <w:t xml:space="preserve"> 3a.</w:t>
      </w:r>
      <w:proofErr w:type="gramEnd"/>
    </w:p>
    <w:p w:rsidR="00E53CA4" w:rsidRPr="00E53CA4" w:rsidRDefault="00E53CA4" w:rsidP="00E53CA4">
      <w:pPr>
        <w:spacing w:line="360" w:lineRule="auto"/>
        <w:jc w:val="both"/>
        <w:rPr>
          <w:b/>
        </w:rPr>
      </w:pPr>
      <w:r w:rsidRPr="00E53CA4">
        <w:rPr>
          <w:b/>
        </w:rPr>
        <w:t xml:space="preserve">Introduction: </w:t>
      </w:r>
    </w:p>
    <w:p w:rsidR="00CB6388" w:rsidRPr="00E53CA4" w:rsidRDefault="00B54FFF" w:rsidP="00CB6388">
      <w:pPr>
        <w:spacing w:before="240" w:after="240" w:line="360" w:lineRule="auto"/>
        <w:jc w:val="both"/>
      </w:pPr>
      <w:r w:rsidRPr="00E53CA4">
        <w:t xml:space="preserve">Warehousing is an essential component of the logistics management system. It is the storage facility for products that are finished and includes packaging and shipping of the order. Effective warehousing can bring significant </w:t>
      </w:r>
    </w:p>
    <w:p w:rsidR="003C6E1E" w:rsidRPr="00E53CA4" w:rsidRDefault="003C6E1E" w:rsidP="00E53CA4">
      <w:pPr>
        <w:spacing w:before="240" w:after="240" w:line="360" w:lineRule="auto"/>
        <w:jc w:val="both"/>
      </w:pPr>
    </w:p>
    <w:sectPr w:rsidR="003C6E1E" w:rsidRPr="00E53CA4" w:rsidSect="003C6E1E">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328C75D4">
      <w:start w:val="1"/>
      <w:numFmt w:val="bullet"/>
      <w:lvlText w:val=""/>
      <w:lvlJc w:val="left"/>
      <w:pPr>
        <w:ind w:left="360" w:hanging="360"/>
      </w:pPr>
      <w:rPr>
        <w:rFonts w:ascii="Symbol" w:hAnsi="Symbol"/>
      </w:rPr>
    </w:lvl>
    <w:lvl w:ilvl="1" w:tplc="BE6CE21C">
      <w:start w:val="1"/>
      <w:numFmt w:val="bullet"/>
      <w:lvlText w:val="o"/>
      <w:lvlJc w:val="left"/>
      <w:pPr>
        <w:tabs>
          <w:tab w:val="num" w:pos="1080"/>
        </w:tabs>
        <w:ind w:left="1080" w:hanging="360"/>
      </w:pPr>
      <w:rPr>
        <w:rFonts w:ascii="Courier New" w:hAnsi="Courier New"/>
      </w:rPr>
    </w:lvl>
    <w:lvl w:ilvl="2" w:tplc="024A1E18">
      <w:start w:val="1"/>
      <w:numFmt w:val="bullet"/>
      <w:lvlText w:val=""/>
      <w:lvlJc w:val="left"/>
      <w:pPr>
        <w:tabs>
          <w:tab w:val="num" w:pos="1800"/>
        </w:tabs>
        <w:ind w:left="1800" w:hanging="360"/>
      </w:pPr>
      <w:rPr>
        <w:rFonts w:ascii="Wingdings" w:hAnsi="Wingdings"/>
      </w:rPr>
    </w:lvl>
    <w:lvl w:ilvl="3" w:tplc="FC780AF0">
      <w:start w:val="1"/>
      <w:numFmt w:val="bullet"/>
      <w:lvlText w:val=""/>
      <w:lvlJc w:val="left"/>
      <w:pPr>
        <w:tabs>
          <w:tab w:val="num" w:pos="2520"/>
        </w:tabs>
        <w:ind w:left="2520" w:hanging="360"/>
      </w:pPr>
      <w:rPr>
        <w:rFonts w:ascii="Symbol" w:hAnsi="Symbol"/>
      </w:rPr>
    </w:lvl>
    <w:lvl w:ilvl="4" w:tplc="17905612">
      <w:start w:val="1"/>
      <w:numFmt w:val="bullet"/>
      <w:lvlText w:val="o"/>
      <w:lvlJc w:val="left"/>
      <w:pPr>
        <w:tabs>
          <w:tab w:val="num" w:pos="3240"/>
        </w:tabs>
        <w:ind w:left="3240" w:hanging="360"/>
      </w:pPr>
      <w:rPr>
        <w:rFonts w:ascii="Courier New" w:hAnsi="Courier New"/>
      </w:rPr>
    </w:lvl>
    <w:lvl w:ilvl="5" w:tplc="53903C7A">
      <w:start w:val="1"/>
      <w:numFmt w:val="bullet"/>
      <w:lvlText w:val=""/>
      <w:lvlJc w:val="left"/>
      <w:pPr>
        <w:tabs>
          <w:tab w:val="num" w:pos="3960"/>
        </w:tabs>
        <w:ind w:left="3960" w:hanging="360"/>
      </w:pPr>
      <w:rPr>
        <w:rFonts w:ascii="Wingdings" w:hAnsi="Wingdings"/>
      </w:rPr>
    </w:lvl>
    <w:lvl w:ilvl="6" w:tplc="6D08561A">
      <w:start w:val="1"/>
      <w:numFmt w:val="bullet"/>
      <w:lvlText w:val=""/>
      <w:lvlJc w:val="left"/>
      <w:pPr>
        <w:tabs>
          <w:tab w:val="num" w:pos="4680"/>
        </w:tabs>
        <w:ind w:left="4680" w:hanging="360"/>
      </w:pPr>
      <w:rPr>
        <w:rFonts w:ascii="Symbol" w:hAnsi="Symbol"/>
      </w:rPr>
    </w:lvl>
    <w:lvl w:ilvl="7" w:tplc="BE2E7600">
      <w:start w:val="1"/>
      <w:numFmt w:val="bullet"/>
      <w:lvlText w:val="o"/>
      <w:lvlJc w:val="left"/>
      <w:pPr>
        <w:tabs>
          <w:tab w:val="num" w:pos="5400"/>
        </w:tabs>
        <w:ind w:left="5400" w:hanging="360"/>
      </w:pPr>
      <w:rPr>
        <w:rFonts w:ascii="Courier New" w:hAnsi="Courier New"/>
      </w:rPr>
    </w:lvl>
    <w:lvl w:ilvl="8" w:tplc="4608F2C0">
      <w:start w:val="1"/>
      <w:numFmt w:val="bullet"/>
      <w:lvlText w:val=""/>
      <w:lvlJc w:val="left"/>
      <w:pPr>
        <w:tabs>
          <w:tab w:val="num" w:pos="6120"/>
        </w:tabs>
        <w:ind w:left="6120" w:hanging="360"/>
      </w:pPr>
      <w:rPr>
        <w:rFonts w:ascii="Wingdings" w:hAnsi="Wingdings"/>
      </w:rPr>
    </w:lvl>
  </w:abstractNum>
  <w:abstractNum w:abstractNumId="1">
    <w:nsid w:val="00000002"/>
    <w:multiLevelType w:val="hybridMultilevel"/>
    <w:tmpl w:val="00000002"/>
    <w:lvl w:ilvl="0" w:tplc="EF52BA12">
      <w:start w:val="1"/>
      <w:numFmt w:val="bullet"/>
      <w:lvlText w:val=""/>
      <w:lvlJc w:val="left"/>
      <w:pPr>
        <w:ind w:left="720" w:hanging="360"/>
      </w:pPr>
      <w:rPr>
        <w:rFonts w:ascii="Symbol" w:hAnsi="Symbol"/>
      </w:rPr>
    </w:lvl>
    <w:lvl w:ilvl="1" w:tplc="B8122162">
      <w:start w:val="1"/>
      <w:numFmt w:val="bullet"/>
      <w:lvlText w:val="o"/>
      <w:lvlJc w:val="left"/>
      <w:pPr>
        <w:tabs>
          <w:tab w:val="num" w:pos="1440"/>
        </w:tabs>
        <w:ind w:left="1440" w:hanging="360"/>
      </w:pPr>
      <w:rPr>
        <w:rFonts w:ascii="Courier New" w:hAnsi="Courier New"/>
      </w:rPr>
    </w:lvl>
    <w:lvl w:ilvl="2" w:tplc="17489904">
      <w:start w:val="1"/>
      <w:numFmt w:val="bullet"/>
      <w:lvlText w:val=""/>
      <w:lvlJc w:val="left"/>
      <w:pPr>
        <w:tabs>
          <w:tab w:val="num" w:pos="2160"/>
        </w:tabs>
        <w:ind w:left="2160" w:hanging="360"/>
      </w:pPr>
      <w:rPr>
        <w:rFonts w:ascii="Wingdings" w:hAnsi="Wingdings"/>
      </w:rPr>
    </w:lvl>
    <w:lvl w:ilvl="3" w:tplc="A0020ECC">
      <w:start w:val="1"/>
      <w:numFmt w:val="bullet"/>
      <w:lvlText w:val=""/>
      <w:lvlJc w:val="left"/>
      <w:pPr>
        <w:tabs>
          <w:tab w:val="num" w:pos="2880"/>
        </w:tabs>
        <w:ind w:left="2880" w:hanging="360"/>
      </w:pPr>
      <w:rPr>
        <w:rFonts w:ascii="Symbol" w:hAnsi="Symbol"/>
      </w:rPr>
    </w:lvl>
    <w:lvl w:ilvl="4" w:tplc="0CFC637C">
      <w:start w:val="1"/>
      <w:numFmt w:val="bullet"/>
      <w:lvlText w:val="o"/>
      <w:lvlJc w:val="left"/>
      <w:pPr>
        <w:tabs>
          <w:tab w:val="num" w:pos="3600"/>
        </w:tabs>
        <w:ind w:left="3600" w:hanging="360"/>
      </w:pPr>
      <w:rPr>
        <w:rFonts w:ascii="Courier New" w:hAnsi="Courier New"/>
      </w:rPr>
    </w:lvl>
    <w:lvl w:ilvl="5" w:tplc="FD08AC2E">
      <w:start w:val="1"/>
      <w:numFmt w:val="bullet"/>
      <w:lvlText w:val=""/>
      <w:lvlJc w:val="left"/>
      <w:pPr>
        <w:tabs>
          <w:tab w:val="num" w:pos="4320"/>
        </w:tabs>
        <w:ind w:left="4320" w:hanging="360"/>
      </w:pPr>
      <w:rPr>
        <w:rFonts w:ascii="Wingdings" w:hAnsi="Wingdings"/>
      </w:rPr>
    </w:lvl>
    <w:lvl w:ilvl="6" w:tplc="0A781C6E">
      <w:start w:val="1"/>
      <w:numFmt w:val="bullet"/>
      <w:lvlText w:val=""/>
      <w:lvlJc w:val="left"/>
      <w:pPr>
        <w:tabs>
          <w:tab w:val="num" w:pos="5040"/>
        </w:tabs>
        <w:ind w:left="5040" w:hanging="360"/>
      </w:pPr>
      <w:rPr>
        <w:rFonts w:ascii="Symbol" w:hAnsi="Symbol"/>
      </w:rPr>
    </w:lvl>
    <w:lvl w:ilvl="7" w:tplc="1EA85DB8">
      <w:start w:val="1"/>
      <w:numFmt w:val="bullet"/>
      <w:lvlText w:val="o"/>
      <w:lvlJc w:val="left"/>
      <w:pPr>
        <w:tabs>
          <w:tab w:val="num" w:pos="5760"/>
        </w:tabs>
        <w:ind w:left="5760" w:hanging="360"/>
      </w:pPr>
      <w:rPr>
        <w:rFonts w:ascii="Courier New" w:hAnsi="Courier New"/>
      </w:rPr>
    </w:lvl>
    <w:lvl w:ilvl="8" w:tplc="D4B818BE">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ayNDSyNDW3NDAE0paGZko6SsGpxcWZ+XkgBYa1AKAlZhwsAAAA"/>
  </w:docVars>
  <w:rsids>
    <w:rsidRoot w:val="003C6E1E"/>
    <w:rsid w:val="003C6E1E"/>
    <w:rsid w:val="00B54FFF"/>
    <w:rsid w:val="00CB6388"/>
    <w:rsid w:val="00CD774A"/>
    <w:rsid w:val="00E53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CA4"/>
    <w:pPr>
      <w:ind w:left="720"/>
      <w:contextualSpacing/>
    </w:pPr>
  </w:style>
  <w:style w:type="paragraph" w:styleId="BalloonText">
    <w:name w:val="Balloon Text"/>
    <w:basedOn w:val="Normal"/>
    <w:link w:val="BalloonTextChar"/>
    <w:uiPriority w:val="99"/>
    <w:semiHidden/>
    <w:unhideWhenUsed/>
    <w:rsid w:val="00E53CA4"/>
    <w:rPr>
      <w:rFonts w:ascii="Arial" w:hAnsi="Arial" w:cs="Arial"/>
      <w:sz w:val="16"/>
      <w:szCs w:val="16"/>
    </w:rPr>
  </w:style>
  <w:style w:type="character" w:customStyle="1" w:styleId="BalloonTextChar">
    <w:name w:val="Balloon Text Char"/>
    <w:basedOn w:val="DefaultParagraphFont"/>
    <w:link w:val="BalloonText"/>
    <w:uiPriority w:val="99"/>
    <w:semiHidden/>
    <w:rsid w:val="00E53CA4"/>
    <w:rPr>
      <w:rFonts w:ascii="Arial" w:hAnsi="Arial" w:cs="Arial"/>
      <w:sz w:val="16"/>
      <w:szCs w:val="16"/>
    </w:rPr>
  </w:style>
  <w:style w:type="character" w:styleId="Hyperlink">
    <w:name w:val="Hyperlink"/>
    <w:basedOn w:val="DefaultParagraphFont"/>
    <w:uiPriority w:val="99"/>
    <w:semiHidden/>
    <w:unhideWhenUsed/>
    <w:rsid w:val="00CB638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2022-03-09T10:36:00Z</dcterms:created>
  <dcterms:modified xsi:type="dcterms:W3CDTF">2022-03-10T22:00:00Z</dcterms:modified>
</cp:coreProperties>
</file>