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957" w:rsidRDefault="00090957" w:rsidP="00090957">
      <w:pPr>
        <w:tabs>
          <w:tab w:val="left" w:pos="280"/>
        </w:tabs>
        <w:spacing w:line="360" w:lineRule="auto"/>
        <w:jc w:val="center"/>
        <w:rPr>
          <w:rFonts w:ascii="Times New Roman" w:eastAsia="Times New Roman" w:hAnsi="Times New Roman" w:cs="Times New Roman"/>
          <w:b/>
          <w:bCs/>
          <w:color w:val="222222"/>
          <w:sz w:val="24"/>
          <w:szCs w:val="24"/>
        </w:rPr>
      </w:pPr>
      <w:r w:rsidRPr="00090957">
        <w:rPr>
          <w:rFonts w:ascii="Times New Roman" w:eastAsia="Times New Roman" w:hAnsi="Times New Roman" w:cs="Times New Roman"/>
          <w:b/>
          <w:bCs/>
          <w:color w:val="222222"/>
          <w:sz w:val="24"/>
          <w:szCs w:val="24"/>
        </w:rPr>
        <w:t>Corpor</w:t>
      </w:r>
      <w:r>
        <w:rPr>
          <w:rFonts w:ascii="Times New Roman" w:eastAsia="Times New Roman" w:hAnsi="Times New Roman" w:cs="Times New Roman"/>
          <w:b/>
          <w:bCs/>
          <w:color w:val="222222"/>
          <w:sz w:val="24"/>
          <w:szCs w:val="24"/>
        </w:rPr>
        <w:t>ate Social Responsibility</w:t>
      </w:r>
    </w:p>
    <w:p w:rsidR="008952F8" w:rsidRDefault="008952F8" w:rsidP="008952F8">
      <w:pPr>
        <w:spacing w:line="360" w:lineRule="auto"/>
        <w:jc w:val="center"/>
        <w:rPr>
          <w:rFonts w:ascii="Times New Roman" w:eastAsia="Times New Roman" w:hAnsi="Times New Roman"/>
          <w:b/>
          <w:bCs/>
          <w:color w:val="000000"/>
          <w:sz w:val="24"/>
          <w:szCs w:val="24"/>
        </w:rPr>
      </w:pPr>
      <w:r>
        <w:rPr>
          <w:rFonts w:ascii="Times New Roman" w:hAnsi="Times New Roman"/>
          <w:b/>
          <w:color w:val="000000"/>
          <w:sz w:val="24"/>
          <w:szCs w:val="24"/>
        </w:rPr>
        <w:t>April 2022 Examination</w:t>
      </w:r>
    </w:p>
    <w:p w:rsidR="00090957" w:rsidRDefault="00090957" w:rsidP="00090957">
      <w:pPr>
        <w:tabs>
          <w:tab w:val="left" w:pos="280"/>
        </w:tabs>
        <w:spacing w:line="360" w:lineRule="auto"/>
        <w:jc w:val="center"/>
        <w:rPr>
          <w:rFonts w:ascii="Times New Roman" w:eastAsia="Times New Roman" w:hAnsi="Times New Roman" w:cs="Times New Roman"/>
          <w:b/>
          <w:bCs/>
          <w:color w:val="222222"/>
          <w:sz w:val="24"/>
          <w:szCs w:val="24"/>
        </w:rPr>
      </w:pPr>
    </w:p>
    <w:p w:rsidR="00090957" w:rsidRDefault="00090957" w:rsidP="00090957">
      <w:pPr>
        <w:tabs>
          <w:tab w:val="left" w:pos="280"/>
        </w:tabs>
        <w:spacing w:line="360" w:lineRule="auto"/>
        <w:jc w:val="center"/>
        <w:rPr>
          <w:rFonts w:ascii="Times New Roman" w:eastAsia="Times New Roman" w:hAnsi="Times New Roman" w:cs="Times New Roman"/>
          <w:b/>
          <w:bCs/>
          <w:color w:val="222222"/>
          <w:sz w:val="24"/>
          <w:szCs w:val="24"/>
        </w:rPr>
      </w:pPr>
    </w:p>
    <w:p w:rsidR="00090957" w:rsidRDefault="00090957" w:rsidP="00090957">
      <w:pPr>
        <w:tabs>
          <w:tab w:val="left" w:pos="280"/>
        </w:tabs>
        <w:spacing w:line="360" w:lineRule="auto"/>
        <w:jc w:val="both"/>
        <w:rPr>
          <w:rFonts w:ascii="Times New Roman" w:eastAsia="Times New Roman" w:hAnsi="Times New Roman" w:cs="Times New Roman"/>
          <w:b/>
          <w:bCs/>
          <w:color w:val="222222"/>
          <w:sz w:val="24"/>
          <w:szCs w:val="24"/>
        </w:rPr>
      </w:pPr>
    </w:p>
    <w:p w:rsidR="00090957" w:rsidRDefault="00090957" w:rsidP="00090957">
      <w:pPr>
        <w:tabs>
          <w:tab w:val="left" w:pos="280"/>
        </w:tabs>
        <w:spacing w:line="360" w:lineRule="auto"/>
        <w:jc w:val="both"/>
        <w:rPr>
          <w:rFonts w:ascii="Times New Roman" w:eastAsia="Times New Roman" w:hAnsi="Times New Roman" w:cs="Times New Roman"/>
          <w:b/>
          <w:bCs/>
          <w:color w:val="222222"/>
          <w:sz w:val="24"/>
          <w:szCs w:val="24"/>
        </w:rPr>
      </w:pPr>
    </w:p>
    <w:p w:rsidR="00090957" w:rsidRDefault="00090957" w:rsidP="00090957">
      <w:pPr>
        <w:tabs>
          <w:tab w:val="left" w:pos="280"/>
        </w:tabs>
        <w:spacing w:line="36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bCs/>
          <w:color w:val="222222"/>
          <w:sz w:val="24"/>
          <w:szCs w:val="24"/>
        </w:rPr>
        <w:t xml:space="preserve">Q1. As a trainer, explain the Corporate Governance and its 4 pillars with examples to a set of new joiners to your organization? </w:t>
      </w:r>
      <w:r>
        <w:rPr>
          <w:rFonts w:ascii="Times New Roman" w:eastAsia="Times New Roman" w:hAnsi="Times New Roman" w:cs="Times New Roman"/>
          <w:b/>
          <w:color w:val="222222"/>
          <w:sz w:val="24"/>
          <w:szCs w:val="24"/>
        </w:rPr>
        <w:t>(10 Marks)</w:t>
      </w:r>
    </w:p>
    <w:p w:rsidR="00090957" w:rsidRDefault="00090957" w:rsidP="00090957">
      <w:pPr>
        <w:tabs>
          <w:tab w:val="left" w:pos="280"/>
        </w:tabs>
        <w:spacing w:line="360" w:lineRule="auto"/>
        <w:jc w:val="both"/>
        <w:rPr>
          <w:rFonts w:ascii="Times New Roman" w:eastAsia="Times New Roman" w:hAnsi="Times New Roman" w:cs="Times New Roman"/>
          <w:b/>
          <w:color w:val="222222"/>
          <w:sz w:val="24"/>
          <w:szCs w:val="24"/>
        </w:rPr>
      </w:pPr>
    </w:p>
    <w:p w:rsidR="00090957" w:rsidRDefault="00090957" w:rsidP="00090957">
      <w:pPr>
        <w:tabs>
          <w:tab w:val="left" w:pos="280"/>
        </w:tabs>
        <w:spacing w:line="360" w:lineRule="auto"/>
        <w:jc w:val="both"/>
        <w:rPr>
          <w:rFonts w:ascii="Times New Roman" w:eastAsia="Times New Roman" w:hAnsi="Times New Roman" w:cs="Times New Roman"/>
          <w:b/>
          <w:color w:val="222222"/>
          <w:sz w:val="24"/>
          <w:szCs w:val="24"/>
        </w:rPr>
      </w:pPr>
      <w:proofErr w:type="spellStart"/>
      <w:proofErr w:type="gramStart"/>
      <w:r>
        <w:rPr>
          <w:rFonts w:ascii="Times New Roman" w:eastAsia="Times New Roman" w:hAnsi="Times New Roman" w:cs="Times New Roman"/>
          <w:b/>
          <w:color w:val="222222"/>
          <w:sz w:val="24"/>
          <w:szCs w:val="24"/>
        </w:rPr>
        <w:t>Ans</w:t>
      </w:r>
      <w:proofErr w:type="spellEnd"/>
      <w:r>
        <w:rPr>
          <w:rFonts w:ascii="Times New Roman" w:eastAsia="Times New Roman" w:hAnsi="Times New Roman" w:cs="Times New Roman"/>
          <w:b/>
          <w:color w:val="222222"/>
          <w:sz w:val="24"/>
          <w:szCs w:val="24"/>
        </w:rPr>
        <w:t xml:space="preserve"> 1.</w:t>
      </w:r>
      <w:proofErr w:type="gramEnd"/>
    </w:p>
    <w:p w:rsidR="00090957" w:rsidRDefault="00090957" w:rsidP="00090957">
      <w:pPr>
        <w:tabs>
          <w:tab w:val="left" w:pos="280"/>
        </w:tabs>
        <w:spacing w:line="36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Introduction</w:t>
      </w:r>
    </w:p>
    <w:p w:rsidR="00C608CD" w:rsidRDefault="00090957" w:rsidP="00C608CD">
      <w:pPr>
        <w:shd w:val="clear" w:color="auto" w:fill="FFFFFF"/>
        <w:spacing w:line="360" w:lineRule="auto"/>
        <w:jc w:val="both"/>
        <w:rPr>
          <w:rFonts w:eastAsia="Times New Roman" w:cs="Calibri"/>
          <w:color w:val="222222"/>
        </w:rPr>
      </w:pPr>
      <w:r>
        <w:rPr>
          <w:rFonts w:ascii="Times New Roman" w:eastAsia="Times New Roman" w:hAnsi="Times New Roman" w:cs="Times New Roman"/>
          <w:bCs/>
          <w:color w:val="222222"/>
          <w:sz w:val="24"/>
          <w:szCs w:val="24"/>
        </w:rPr>
        <w:t>To start, it is better to brief about the objectives of Corporate Governance. To quote Sir Adrian Cadbury, in his write-up</w:t>
      </w:r>
      <w:proofErr w:type="gramStart"/>
      <w:r>
        <w:rPr>
          <w:rFonts w:ascii="Times New Roman" w:eastAsia="Times New Roman" w:hAnsi="Times New Roman" w:cs="Times New Roman"/>
          <w:bCs/>
          <w:color w:val="222222"/>
          <w:sz w:val="24"/>
          <w:szCs w:val="24"/>
        </w:rPr>
        <w:t>,  “</w:t>
      </w:r>
      <w:proofErr w:type="gramEnd"/>
      <w:r>
        <w:rPr>
          <w:rFonts w:ascii="Times New Roman" w:eastAsia="Times New Roman" w:hAnsi="Times New Roman" w:cs="Times New Roman"/>
          <w:bCs/>
          <w:i/>
          <w:iCs/>
          <w:color w:val="222222"/>
          <w:sz w:val="24"/>
          <w:szCs w:val="24"/>
        </w:rPr>
        <w:t>A Personal View (2002</w:t>
      </w:r>
      <w:r>
        <w:rPr>
          <w:rFonts w:ascii="Times New Roman" w:eastAsia="Times New Roman" w:hAnsi="Times New Roman" w:cs="Times New Roman"/>
          <w:bCs/>
          <w:color w:val="222222"/>
          <w:sz w:val="24"/>
          <w:szCs w:val="24"/>
        </w:rPr>
        <w:t>)", the objectives of Corporate Governance is maintaining a balance between social and economic goals and between communal and individual goals. The government framework encourages companies to efficiently use resources and fix accountability for holding those resources. The government aims to align the interests of society,</w:t>
      </w:r>
      <w:r w:rsidR="00C608CD">
        <w:rPr>
          <w:rFonts w:ascii="Times New Roman" w:eastAsia="Times New Roman" w:hAnsi="Times New Roman" w:cs="Times New Roman"/>
          <w:bCs/>
          <w:color w:val="222222"/>
          <w:sz w:val="24"/>
          <w:szCs w:val="24"/>
        </w:rPr>
        <w:t xml:space="preserve"> organizations, and individuals </w:t>
      </w:r>
      <w:r w:rsidR="00C608CD">
        <w:rPr>
          <w:rFonts w:ascii="Georgia" w:eastAsia="Times New Roman" w:hAnsi="Georgia" w:cs="Calibri"/>
          <w:color w:val="000000"/>
          <w:sz w:val="33"/>
          <w:szCs w:val="33"/>
          <w:shd w:val="clear" w:color="auto" w:fill="FF0000"/>
        </w:rPr>
        <w:t>Its Half solved only</w:t>
      </w:r>
    </w:p>
    <w:p w:rsidR="00C608CD" w:rsidRDefault="00C608CD" w:rsidP="00C608CD">
      <w:pPr>
        <w:shd w:val="clear" w:color="auto" w:fill="FFFFFF"/>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C608CD" w:rsidRDefault="00C608CD" w:rsidP="00C608CD">
      <w:pPr>
        <w:shd w:val="clear" w:color="auto" w:fill="FFFFFF"/>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C608CD" w:rsidRDefault="00F81C09" w:rsidP="00C608CD">
      <w:pPr>
        <w:shd w:val="clear" w:color="auto" w:fill="FFFFFF"/>
        <w:jc w:val="center"/>
        <w:rPr>
          <w:rFonts w:eastAsia="Times New Roman" w:cs="Calibri"/>
          <w:color w:val="222222"/>
        </w:rPr>
      </w:pPr>
      <w:hyperlink r:id="rId5" w:tgtFrame="_blank" w:history="1">
        <w:r w:rsidR="00C608CD">
          <w:rPr>
            <w:rStyle w:val="Hyperlink"/>
            <w:rFonts w:ascii="Georgia" w:eastAsia="Times New Roman" w:hAnsi="Georgia" w:cs="Calibri"/>
            <w:sz w:val="33"/>
          </w:rPr>
          <w:t>https://nmimsassignment.com/online-buy-2/</w:t>
        </w:r>
      </w:hyperlink>
    </w:p>
    <w:p w:rsidR="00C608CD" w:rsidRDefault="00C608CD" w:rsidP="00C608CD">
      <w:pPr>
        <w:shd w:val="clear" w:color="auto" w:fill="FFFFFF"/>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C608CD" w:rsidRDefault="00C608CD" w:rsidP="00C608CD">
      <w:pPr>
        <w:shd w:val="clear" w:color="auto" w:fill="FFFFFF"/>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April 2022,</w:t>
      </w:r>
    </w:p>
    <w:p w:rsidR="00C608CD" w:rsidRDefault="00C608CD" w:rsidP="00C608CD">
      <w:pPr>
        <w:shd w:val="clear" w:color="auto" w:fill="FFFFFF"/>
        <w:jc w:val="center"/>
        <w:rPr>
          <w:rFonts w:ascii="Arial" w:eastAsia="Times New Roman" w:hAnsi="Arial" w:cs="Calibri"/>
          <w:color w:val="222222"/>
        </w:rPr>
      </w:pPr>
    </w:p>
    <w:p w:rsidR="00C608CD" w:rsidRDefault="00C608CD" w:rsidP="00C608CD">
      <w:pPr>
        <w:shd w:val="clear" w:color="auto" w:fill="FFFFFF"/>
        <w:jc w:val="center"/>
        <w:rPr>
          <w:rFonts w:eastAsia="Times New Roman"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25</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March 2022</w:t>
      </w:r>
      <w:r>
        <w:rPr>
          <w:rFonts w:ascii="Georgia" w:eastAsia="Times New Roman" w:hAnsi="Georgia" w:cs="Calibri"/>
          <w:color w:val="222222"/>
          <w:sz w:val="33"/>
          <w:szCs w:val="33"/>
        </w:rPr>
        <w:t>.</w:t>
      </w:r>
    </w:p>
    <w:p w:rsidR="00C608CD" w:rsidRDefault="00C608CD" w:rsidP="00C608CD">
      <w:pPr>
        <w:shd w:val="clear" w:color="auto" w:fill="E8EAED"/>
        <w:spacing w:line="112" w:lineRule="atLeast"/>
        <w:rPr>
          <w:rFonts w:eastAsia="Times New Roman"/>
          <w:color w:val="222222"/>
          <w:szCs w:val="24"/>
        </w:rPr>
      </w:pPr>
      <w:r>
        <w:rPr>
          <w:rFonts w:eastAsia="Times New Roman"/>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C608CD" w:rsidRDefault="00C608CD" w:rsidP="00C608CD">
      <w:pPr>
        <w:shd w:val="clear" w:color="auto" w:fill="FFFFFF"/>
        <w:jc w:val="center"/>
        <w:rPr>
          <w:rFonts w:eastAsia="Times New Roman" w:cs="Calibri"/>
          <w:color w:val="500050"/>
        </w:rPr>
      </w:pPr>
      <w:r>
        <w:rPr>
          <w:rFonts w:ascii="Georgia" w:eastAsia="Times New Roman" w:hAnsi="Georgia" w:cs="Calibri"/>
          <w:color w:val="500050"/>
          <w:sz w:val="33"/>
          <w:szCs w:val="33"/>
        </w:rPr>
        <w:t>Lowest price guarantee with quality.</w:t>
      </w:r>
    </w:p>
    <w:p w:rsidR="00C608CD" w:rsidRDefault="00C608CD" w:rsidP="00C608CD">
      <w:pPr>
        <w:shd w:val="clear" w:color="auto" w:fill="FFFFFF"/>
        <w:jc w:val="center"/>
        <w:rPr>
          <w:rFonts w:ascii="Arial" w:eastAsia="Times New Roman" w:hAnsi="Arial" w:cs="Calibri"/>
          <w:color w:val="500050"/>
        </w:rPr>
      </w:pPr>
      <w:proofErr w:type="gramStart"/>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C608CD" w:rsidRDefault="00C608CD" w:rsidP="00C608CD">
      <w:pPr>
        <w:shd w:val="clear" w:color="auto" w:fill="FFFFFF"/>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7" w:tgtFrame="_blank" w:history="1">
        <w:r>
          <w:rPr>
            <w:rStyle w:val="Hyperlink"/>
            <w:rFonts w:ascii="Georgia" w:eastAsia="Times New Roman" w:hAnsi="Georgia" w:cs="Calibri"/>
            <w:sz w:val="33"/>
          </w:rPr>
          <w:t>aapkieducation@gmail.com</w:t>
        </w:r>
      </w:hyperlink>
    </w:p>
    <w:p w:rsidR="00C608CD" w:rsidRDefault="00C608CD" w:rsidP="00C608CD">
      <w:pPr>
        <w:shd w:val="clear" w:color="auto" w:fill="FFFFFF"/>
        <w:jc w:val="center"/>
        <w:rPr>
          <w:rFonts w:eastAsia="Times New Roman" w:cs="Calibri"/>
          <w:color w:val="500050"/>
        </w:rPr>
      </w:pPr>
      <w:r>
        <w:rPr>
          <w:rFonts w:ascii="Georgia" w:eastAsia="Times New Roman" w:hAnsi="Georgia" w:cs="Calibri"/>
          <w:color w:val="500050"/>
          <w:sz w:val="33"/>
          <w:szCs w:val="33"/>
        </w:rPr>
        <w:t> </w:t>
      </w:r>
    </w:p>
    <w:p w:rsidR="00C608CD" w:rsidRDefault="00C608CD" w:rsidP="00C608CD">
      <w:pPr>
        <w:shd w:val="clear" w:color="auto" w:fill="FFFFFF"/>
        <w:spacing w:after="240"/>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8" w:tgtFrame="_blank" w:history="1">
        <w:r>
          <w:rPr>
            <w:rStyle w:val="Hyperlink"/>
            <w:rFonts w:ascii="Georgia" w:eastAsia="Times New Roman" w:hAnsi="Georgia" w:cs="Calibri"/>
            <w:color w:val="1155CC"/>
            <w:sz w:val="33"/>
            <w:shd w:val="clear" w:color="auto" w:fill="00FF00"/>
          </w:rPr>
          <w:t>www.aapkieducation.com</w:t>
        </w:r>
      </w:hyperlink>
    </w:p>
    <w:p w:rsidR="00C608CD" w:rsidRDefault="00C608CD" w:rsidP="00C608CD">
      <w:pPr>
        <w:shd w:val="clear" w:color="auto" w:fill="FFFFFF"/>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C608CD" w:rsidRDefault="00C608CD" w:rsidP="00C608CD">
      <w:pPr>
        <w:shd w:val="clear" w:color="auto" w:fill="FFFFFF"/>
        <w:jc w:val="center"/>
        <w:rPr>
          <w:rFonts w:eastAsia="Times New Roman" w:cs="Calibri"/>
          <w:color w:val="500050"/>
        </w:rPr>
      </w:pPr>
      <w:r>
        <w:rPr>
          <w:rFonts w:ascii="Georgia" w:eastAsia="Times New Roman" w:hAnsi="Georgia" w:cs="Calibri"/>
          <w:color w:val="500050"/>
          <w:sz w:val="33"/>
          <w:szCs w:val="33"/>
        </w:rPr>
        <w:lastRenderedPageBreak/>
        <w:t>1 hour.</w:t>
      </w:r>
    </w:p>
    <w:p w:rsidR="00C608CD" w:rsidRDefault="00C608CD" w:rsidP="00C608CD">
      <w:pPr>
        <w:shd w:val="clear" w:color="auto" w:fill="FFFFFF"/>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rPr>
        <w:t> </w:t>
      </w:r>
      <w:r>
        <w:rPr>
          <w:rFonts w:ascii="Georgia" w:eastAsia="Times New Roman" w:hAnsi="Georgia" w:cs="Calibri"/>
          <w:color w:val="500050"/>
          <w:sz w:val="33"/>
          <w:szCs w:val="33"/>
        </w:rPr>
        <w:t>also contact on our</w:t>
      </w:r>
    </w:p>
    <w:p w:rsidR="00C608CD" w:rsidRDefault="00C608CD" w:rsidP="00C608CD">
      <w:pPr>
        <w:shd w:val="clear" w:color="auto" w:fill="FFFFFF"/>
        <w:jc w:val="center"/>
        <w:rPr>
          <w:rFonts w:eastAsia="Times New Roman"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C608CD" w:rsidRDefault="00C608CD" w:rsidP="00C608CD">
      <w:pPr>
        <w:shd w:val="clear" w:color="auto" w:fill="FFFFFF"/>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090957" w:rsidRDefault="00090957" w:rsidP="00090957">
      <w:pPr>
        <w:spacing w:line="360" w:lineRule="auto"/>
        <w:jc w:val="both"/>
        <w:rPr>
          <w:rFonts w:ascii="Times New Roman" w:eastAsia="Times New Roman" w:hAnsi="Times New Roman" w:cs="Times New Roman"/>
          <w:bCs/>
          <w:color w:val="222222"/>
          <w:sz w:val="24"/>
          <w:szCs w:val="24"/>
        </w:rPr>
      </w:pPr>
    </w:p>
    <w:p w:rsidR="00090957" w:rsidRDefault="00090957" w:rsidP="00090957">
      <w:pPr>
        <w:spacing w:line="360" w:lineRule="auto"/>
        <w:jc w:val="both"/>
        <w:rPr>
          <w:rFonts w:ascii="Times New Roman" w:eastAsia="Times New Roman" w:hAnsi="Times New Roman" w:cs="Times New Roman"/>
          <w:bCs/>
          <w:color w:val="222222"/>
          <w:sz w:val="24"/>
          <w:szCs w:val="24"/>
        </w:rPr>
      </w:pPr>
    </w:p>
    <w:p w:rsidR="00090957" w:rsidRDefault="00090957" w:rsidP="00090957">
      <w:pPr>
        <w:spacing w:line="360" w:lineRule="auto"/>
        <w:jc w:val="both"/>
        <w:rPr>
          <w:rFonts w:ascii="Times New Roman" w:eastAsia="Times New Roman" w:hAnsi="Times New Roman" w:cs="Times New Roman"/>
          <w:bCs/>
          <w:color w:val="222222"/>
          <w:sz w:val="24"/>
          <w:szCs w:val="24"/>
        </w:rPr>
      </w:pPr>
    </w:p>
    <w:p w:rsidR="00090957" w:rsidRDefault="00090957" w:rsidP="00090957">
      <w:pPr>
        <w:spacing w:line="360" w:lineRule="auto"/>
        <w:jc w:val="both"/>
        <w:rPr>
          <w:rFonts w:ascii="Times New Roman" w:eastAsia="Times New Roman" w:hAnsi="Times New Roman" w:cs="Times New Roman"/>
          <w:bCs/>
          <w:color w:val="222222"/>
          <w:sz w:val="24"/>
          <w:szCs w:val="24"/>
        </w:rPr>
      </w:pPr>
    </w:p>
    <w:p w:rsidR="00090957" w:rsidRDefault="00090957" w:rsidP="00090957">
      <w:pPr>
        <w:spacing w:line="360" w:lineRule="auto"/>
        <w:jc w:val="both"/>
        <w:rPr>
          <w:rFonts w:ascii="Times New Roman" w:eastAsia="Times New Roman" w:hAnsi="Times New Roman" w:cs="Times New Roman"/>
          <w:bCs/>
          <w:color w:val="222222"/>
          <w:sz w:val="24"/>
          <w:szCs w:val="24"/>
        </w:rPr>
      </w:pPr>
    </w:p>
    <w:p w:rsidR="00090957" w:rsidRDefault="00090957" w:rsidP="00090957">
      <w:pPr>
        <w:tabs>
          <w:tab w:val="left" w:pos="280"/>
        </w:tabs>
        <w:spacing w:line="360" w:lineRule="auto"/>
        <w:ind w:right="266"/>
        <w:jc w:val="both"/>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Q2. The external audit team has come up with a report that the corporate governance standards at Huhtamaki International have been going down tremendously. Hence, they have </w:t>
      </w:r>
      <w:proofErr w:type="spellStart"/>
      <w:r>
        <w:rPr>
          <w:rFonts w:ascii="Times New Roman" w:eastAsia="Times New Roman" w:hAnsi="Times New Roman" w:cs="Times New Roman"/>
          <w:b/>
          <w:bCs/>
          <w:color w:val="222222"/>
          <w:sz w:val="24"/>
          <w:szCs w:val="24"/>
        </w:rPr>
        <w:t>hiredyou</w:t>
      </w:r>
      <w:proofErr w:type="spellEnd"/>
      <w:r>
        <w:rPr>
          <w:rFonts w:ascii="Times New Roman" w:eastAsia="Times New Roman" w:hAnsi="Times New Roman" w:cs="Times New Roman"/>
          <w:b/>
          <w:bCs/>
          <w:color w:val="222222"/>
          <w:sz w:val="24"/>
          <w:szCs w:val="24"/>
        </w:rPr>
        <w:t xml:space="preserve"> as a consultant. Can you suggest measures to strengthen their </w:t>
      </w:r>
      <w:proofErr w:type="spellStart"/>
      <w:r>
        <w:rPr>
          <w:rFonts w:ascii="Times New Roman" w:eastAsia="Times New Roman" w:hAnsi="Times New Roman" w:cs="Times New Roman"/>
          <w:b/>
          <w:bCs/>
          <w:color w:val="222222"/>
          <w:sz w:val="24"/>
          <w:szCs w:val="24"/>
        </w:rPr>
        <w:t>corporategovernance</w:t>
      </w:r>
      <w:proofErr w:type="spellEnd"/>
      <w:r>
        <w:rPr>
          <w:rFonts w:ascii="Times New Roman" w:eastAsia="Times New Roman" w:hAnsi="Times New Roman" w:cs="Times New Roman"/>
          <w:b/>
          <w:bCs/>
          <w:color w:val="222222"/>
          <w:sz w:val="24"/>
          <w:szCs w:val="24"/>
        </w:rPr>
        <w:t>?</w:t>
      </w:r>
    </w:p>
    <w:p w:rsidR="00090957" w:rsidRDefault="00090957" w:rsidP="00090957">
      <w:pPr>
        <w:tabs>
          <w:tab w:val="left" w:pos="280"/>
        </w:tabs>
        <w:spacing w:line="360" w:lineRule="auto"/>
        <w:ind w:right="266"/>
        <w:jc w:val="both"/>
        <w:rPr>
          <w:rFonts w:ascii="Times New Roman" w:eastAsia="Times New Roman" w:hAnsi="Times New Roman" w:cs="Times New Roman"/>
          <w:b/>
          <w:bCs/>
          <w:color w:val="222222"/>
          <w:sz w:val="24"/>
          <w:szCs w:val="24"/>
        </w:rPr>
      </w:pPr>
    </w:p>
    <w:p w:rsidR="00090957" w:rsidRDefault="00090957" w:rsidP="00090957">
      <w:pPr>
        <w:tabs>
          <w:tab w:val="left" w:pos="280"/>
        </w:tabs>
        <w:spacing w:line="360" w:lineRule="auto"/>
        <w:ind w:right="266"/>
        <w:jc w:val="both"/>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Solution</w:t>
      </w:r>
    </w:p>
    <w:p w:rsidR="00090957" w:rsidRDefault="00090957" w:rsidP="00090957">
      <w:pPr>
        <w:tabs>
          <w:tab w:val="left" w:pos="280"/>
        </w:tabs>
        <w:spacing w:line="360" w:lineRule="auto"/>
        <w:ind w:right="266"/>
        <w:jc w:val="both"/>
        <w:rPr>
          <w:rFonts w:ascii="Times New Roman" w:eastAsia="Times New Roman" w:hAnsi="Times New Roman" w:cs="Times New Roman"/>
          <w:b/>
          <w:bCs/>
          <w:color w:val="222222"/>
          <w:sz w:val="24"/>
          <w:szCs w:val="24"/>
        </w:rPr>
      </w:pPr>
    </w:p>
    <w:p w:rsidR="00090957" w:rsidRDefault="00090957" w:rsidP="00090957">
      <w:pPr>
        <w:tabs>
          <w:tab w:val="left" w:pos="280"/>
        </w:tabs>
        <w:spacing w:line="360" w:lineRule="auto"/>
        <w:ind w:right="266"/>
        <w:jc w:val="both"/>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Introduction</w:t>
      </w:r>
    </w:p>
    <w:p w:rsidR="00090957" w:rsidRDefault="00090957" w:rsidP="00090957">
      <w:pPr>
        <w:tabs>
          <w:tab w:val="left" w:pos="280"/>
        </w:tabs>
        <w:spacing w:line="360" w:lineRule="auto"/>
        <w:ind w:right="266"/>
        <w:jc w:val="both"/>
        <w:rPr>
          <w:rFonts w:ascii="Times New Roman" w:eastAsia="Times New Roman" w:hAnsi="Times New Roman" w:cs="Times New Roman"/>
          <w:b/>
          <w:bCs/>
          <w:color w:val="222222"/>
          <w:sz w:val="24"/>
          <w:szCs w:val="24"/>
        </w:rPr>
      </w:pPr>
    </w:p>
    <w:p w:rsidR="00090957" w:rsidRDefault="00090957" w:rsidP="00090957">
      <w:pPr>
        <w:tabs>
          <w:tab w:val="left" w:pos="280"/>
        </w:tabs>
        <w:spacing w:line="360" w:lineRule="auto"/>
        <w:ind w:right="26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To guide Huhtamaki International in strengthening its corporate governance, I would like to extract the guidelines framed by the OECD. An important article OECD (</w:t>
      </w:r>
      <w:proofErr w:type="spellStart"/>
      <w:r>
        <w:rPr>
          <w:rFonts w:ascii="Times New Roman" w:eastAsia="Times New Roman" w:hAnsi="Times New Roman" w:cs="Times New Roman"/>
          <w:color w:val="222222"/>
          <w:sz w:val="24"/>
          <w:szCs w:val="24"/>
        </w:rPr>
        <w:t>Organisation</w:t>
      </w:r>
      <w:proofErr w:type="spellEnd"/>
      <w:r>
        <w:rPr>
          <w:rFonts w:ascii="Times New Roman" w:eastAsia="Times New Roman" w:hAnsi="Times New Roman" w:cs="Times New Roman"/>
          <w:color w:val="222222"/>
          <w:sz w:val="24"/>
          <w:szCs w:val="24"/>
        </w:rPr>
        <w:t xml:space="preserve"> for Economic Cooperation and Development), titled "</w:t>
      </w:r>
      <w:r>
        <w:rPr>
          <w:rFonts w:ascii="Times New Roman" w:eastAsia="Times New Roman" w:hAnsi="Times New Roman" w:cs="Times New Roman"/>
          <w:i/>
          <w:iCs/>
          <w:color w:val="222222"/>
          <w:sz w:val="24"/>
          <w:szCs w:val="24"/>
        </w:rPr>
        <w:t>Improving corporate governance standards: the work of the OECD and the Principle</w:t>
      </w:r>
      <w:r>
        <w:rPr>
          <w:rFonts w:ascii="Times New Roman" w:eastAsia="Times New Roman" w:hAnsi="Times New Roman" w:cs="Times New Roman"/>
          <w:color w:val="222222"/>
          <w:sz w:val="24"/>
          <w:szCs w:val="24"/>
        </w:rPr>
        <w:t xml:space="preserve">s", would be most fitting to cite the organization's viewpoints. </w:t>
      </w:r>
    </w:p>
    <w:p w:rsidR="00090957" w:rsidRDefault="00090957" w:rsidP="00090957">
      <w:pPr>
        <w:spacing w:line="360" w:lineRule="auto"/>
        <w:jc w:val="both"/>
        <w:rPr>
          <w:rFonts w:ascii="Times New Roman" w:hAnsi="Times New Roman"/>
          <w:sz w:val="24"/>
          <w:szCs w:val="24"/>
        </w:rPr>
      </w:pPr>
    </w:p>
    <w:p w:rsidR="00090957" w:rsidRPr="00090957" w:rsidRDefault="00090957" w:rsidP="00090957">
      <w:pPr>
        <w:spacing w:line="360" w:lineRule="auto"/>
        <w:jc w:val="both"/>
        <w:rPr>
          <w:rFonts w:ascii="Times New Roman" w:hAnsi="Times New Roman"/>
          <w:b/>
          <w:bCs/>
          <w:sz w:val="24"/>
          <w:szCs w:val="24"/>
        </w:rPr>
      </w:pPr>
      <w:r>
        <w:rPr>
          <w:rFonts w:ascii="Times New Roman" w:hAnsi="Times New Roman"/>
          <w:b/>
          <w:bCs/>
          <w:sz w:val="24"/>
          <w:szCs w:val="24"/>
        </w:rPr>
        <w:t>Q3. As a CSR consultant to ABC Ltd, explain to them the concept of the Code of conduct in Business with respect to</w:t>
      </w:r>
    </w:p>
    <w:p w:rsidR="00090957" w:rsidRDefault="00090957" w:rsidP="00090957">
      <w:pPr>
        <w:spacing w:line="360" w:lineRule="auto"/>
        <w:jc w:val="both"/>
        <w:rPr>
          <w:rFonts w:ascii="Times New Roman" w:hAnsi="Times New Roman"/>
          <w:sz w:val="24"/>
          <w:szCs w:val="24"/>
        </w:rPr>
      </w:pPr>
    </w:p>
    <w:p w:rsidR="00090957" w:rsidRPr="00090957" w:rsidRDefault="00090957" w:rsidP="00090957">
      <w:pPr>
        <w:numPr>
          <w:ilvl w:val="0"/>
          <w:numId w:val="8"/>
        </w:numPr>
        <w:spacing w:line="360" w:lineRule="auto"/>
        <w:jc w:val="both"/>
        <w:rPr>
          <w:rFonts w:ascii="Times New Roman" w:hAnsi="Times New Roman"/>
          <w:b/>
          <w:sz w:val="24"/>
          <w:szCs w:val="24"/>
        </w:rPr>
      </w:pPr>
      <w:r w:rsidRPr="00090957">
        <w:rPr>
          <w:rFonts w:ascii="Times New Roman" w:hAnsi="Times New Roman"/>
          <w:b/>
          <w:sz w:val="24"/>
          <w:szCs w:val="24"/>
        </w:rPr>
        <w:t>OECD Guidelines</w:t>
      </w:r>
    </w:p>
    <w:p w:rsidR="00090957" w:rsidRDefault="00090957" w:rsidP="00090957">
      <w:pPr>
        <w:spacing w:line="360" w:lineRule="auto"/>
        <w:jc w:val="both"/>
        <w:rPr>
          <w:rFonts w:ascii="Times New Roman" w:hAnsi="Times New Roman"/>
          <w:sz w:val="24"/>
          <w:szCs w:val="24"/>
        </w:rPr>
      </w:pPr>
    </w:p>
    <w:p w:rsidR="00090957" w:rsidRDefault="00090957" w:rsidP="00090957">
      <w:pPr>
        <w:spacing w:line="360" w:lineRule="auto"/>
        <w:jc w:val="both"/>
        <w:rPr>
          <w:rFonts w:ascii="Times New Roman" w:hAnsi="Times New Roman"/>
          <w:b/>
          <w:bCs/>
          <w:sz w:val="24"/>
          <w:szCs w:val="24"/>
        </w:rPr>
      </w:pPr>
      <w:r>
        <w:rPr>
          <w:rFonts w:ascii="Times New Roman" w:hAnsi="Times New Roman"/>
          <w:b/>
          <w:bCs/>
          <w:sz w:val="24"/>
          <w:szCs w:val="24"/>
        </w:rPr>
        <w:t>Solution</w:t>
      </w:r>
    </w:p>
    <w:p w:rsidR="00090957" w:rsidRDefault="00090957" w:rsidP="00090957">
      <w:pPr>
        <w:spacing w:line="360" w:lineRule="auto"/>
        <w:jc w:val="both"/>
        <w:rPr>
          <w:rFonts w:ascii="Times New Roman" w:hAnsi="Times New Roman"/>
          <w:b/>
          <w:bCs/>
          <w:sz w:val="24"/>
          <w:szCs w:val="24"/>
        </w:rPr>
      </w:pPr>
    </w:p>
    <w:p w:rsidR="00090957" w:rsidRDefault="00090957" w:rsidP="00090957">
      <w:pPr>
        <w:spacing w:line="360" w:lineRule="auto"/>
        <w:jc w:val="both"/>
        <w:rPr>
          <w:rFonts w:ascii="Times New Roman" w:hAnsi="Times New Roman"/>
          <w:b/>
          <w:bCs/>
          <w:sz w:val="24"/>
          <w:szCs w:val="24"/>
        </w:rPr>
      </w:pPr>
      <w:r>
        <w:rPr>
          <w:rFonts w:ascii="Times New Roman" w:hAnsi="Times New Roman"/>
          <w:b/>
          <w:bCs/>
          <w:sz w:val="24"/>
          <w:szCs w:val="24"/>
        </w:rPr>
        <w:t>Introduction</w:t>
      </w:r>
    </w:p>
    <w:p w:rsidR="00090957" w:rsidRDefault="00090957" w:rsidP="00090957">
      <w:pPr>
        <w:spacing w:line="360" w:lineRule="auto"/>
        <w:jc w:val="both"/>
        <w:rPr>
          <w:rFonts w:ascii="Times New Roman" w:hAnsi="Times New Roman"/>
          <w:b/>
          <w:bCs/>
          <w:sz w:val="24"/>
          <w:szCs w:val="24"/>
        </w:rPr>
      </w:pPr>
    </w:p>
    <w:p w:rsidR="00090957" w:rsidRDefault="00090957" w:rsidP="002B5B5C">
      <w:pPr>
        <w:spacing w:line="360" w:lineRule="auto"/>
        <w:jc w:val="both"/>
        <w:rPr>
          <w:rFonts w:ascii="Times New Roman" w:hAnsi="Times New Roman"/>
          <w:sz w:val="24"/>
          <w:szCs w:val="24"/>
        </w:rPr>
      </w:pPr>
      <w:r>
        <w:rPr>
          <w:rFonts w:ascii="Times New Roman" w:hAnsi="Times New Roman"/>
          <w:sz w:val="24"/>
          <w:szCs w:val="24"/>
        </w:rPr>
        <w:lastRenderedPageBreak/>
        <w:t xml:space="preserve">Running a company like ABC Ltd, in consonance with the principles of ICSR (international corporate social responsibility) means taking the impact of your business on the environment, society, and man into account. ICSR impacts the areas like working conditions, human rights, the environment, and corruption. ABC Ltd. Can benefit from applying ICSR, as it can strengthen the company's reputation It is an equally key factor for government funding in the </w:t>
      </w:r>
    </w:p>
    <w:p w:rsidR="002B5B5C" w:rsidRDefault="002B5B5C" w:rsidP="002B5B5C">
      <w:pPr>
        <w:spacing w:line="360" w:lineRule="auto"/>
        <w:jc w:val="both"/>
        <w:rPr>
          <w:rFonts w:ascii="Times New Roman" w:hAnsi="Times New Roman"/>
          <w:b/>
          <w:bCs/>
          <w:sz w:val="24"/>
          <w:szCs w:val="24"/>
        </w:rPr>
      </w:pPr>
    </w:p>
    <w:p w:rsidR="00090957" w:rsidRDefault="00090957" w:rsidP="00090957">
      <w:pPr>
        <w:spacing w:line="360" w:lineRule="auto"/>
        <w:jc w:val="both"/>
        <w:rPr>
          <w:rFonts w:ascii="Times New Roman" w:hAnsi="Times New Roman"/>
          <w:sz w:val="24"/>
          <w:szCs w:val="24"/>
        </w:rPr>
      </w:pPr>
    </w:p>
    <w:p w:rsidR="00090957" w:rsidRDefault="00090957" w:rsidP="00090957">
      <w:pPr>
        <w:spacing w:line="360" w:lineRule="auto"/>
        <w:jc w:val="both"/>
        <w:rPr>
          <w:rFonts w:ascii="Times New Roman" w:hAnsi="Times New Roman" w:cs="Times New Roman"/>
          <w:sz w:val="24"/>
          <w:szCs w:val="24"/>
        </w:rPr>
      </w:pPr>
    </w:p>
    <w:p w:rsidR="00090957" w:rsidRDefault="00090957" w:rsidP="00090957">
      <w:pPr>
        <w:spacing w:line="360" w:lineRule="auto"/>
        <w:jc w:val="both"/>
        <w:rPr>
          <w:rFonts w:ascii="Times New Roman" w:hAnsi="Times New Roman"/>
          <w:b/>
          <w:bCs/>
          <w:sz w:val="24"/>
          <w:szCs w:val="24"/>
        </w:rPr>
      </w:pPr>
      <w:r>
        <w:rPr>
          <w:rFonts w:ascii="Times New Roman" w:hAnsi="Times New Roman"/>
          <w:b/>
          <w:bCs/>
          <w:sz w:val="24"/>
          <w:szCs w:val="24"/>
        </w:rPr>
        <w:t>Q3 B. ILO Conventions guidelines</w:t>
      </w:r>
    </w:p>
    <w:p w:rsidR="00090957" w:rsidRDefault="00090957" w:rsidP="00090957">
      <w:pPr>
        <w:spacing w:line="360" w:lineRule="auto"/>
        <w:jc w:val="both"/>
        <w:rPr>
          <w:rFonts w:ascii="Times New Roman" w:hAnsi="Times New Roman"/>
          <w:b/>
          <w:bCs/>
          <w:sz w:val="24"/>
          <w:szCs w:val="24"/>
        </w:rPr>
      </w:pPr>
    </w:p>
    <w:p w:rsidR="00090957" w:rsidRDefault="00090957" w:rsidP="00090957">
      <w:pPr>
        <w:spacing w:line="360" w:lineRule="auto"/>
        <w:jc w:val="both"/>
        <w:rPr>
          <w:rFonts w:ascii="Times New Roman" w:hAnsi="Times New Roman"/>
          <w:b/>
          <w:bCs/>
          <w:sz w:val="24"/>
          <w:szCs w:val="24"/>
        </w:rPr>
      </w:pPr>
      <w:r>
        <w:rPr>
          <w:rFonts w:ascii="Times New Roman" w:hAnsi="Times New Roman"/>
          <w:b/>
          <w:bCs/>
          <w:sz w:val="24"/>
          <w:szCs w:val="24"/>
        </w:rPr>
        <w:t>Solution</w:t>
      </w:r>
    </w:p>
    <w:p w:rsidR="00090957" w:rsidRDefault="00090957" w:rsidP="00090957">
      <w:pPr>
        <w:spacing w:line="360" w:lineRule="auto"/>
        <w:jc w:val="both"/>
        <w:rPr>
          <w:rFonts w:ascii="Times New Roman" w:hAnsi="Times New Roman"/>
          <w:b/>
          <w:bCs/>
          <w:sz w:val="24"/>
          <w:szCs w:val="24"/>
        </w:rPr>
      </w:pPr>
    </w:p>
    <w:p w:rsidR="00090957" w:rsidRDefault="00090957" w:rsidP="00090957">
      <w:pPr>
        <w:spacing w:line="360" w:lineRule="auto"/>
        <w:jc w:val="both"/>
        <w:rPr>
          <w:rFonts w:ascii="Times New Roman" w:hAnsi="Times New Roman"/>
          <w:b/>
          <w:bCs/>
          <w:sz w:val="24"/>
          <w:szCs w:val="24"/>
        </w:rPr>
      </w:pPr>
      <w:r>
        <w:rPr>
          <w:rFonts w:ascii="Times New Roman" w:hAnsi="Times New Roman"/>
          <w:b/>
          <w:bCs/>
          <w:sz w:val="24"/>
          <w:szCs w:val="24"/>
        </w:rPr>
        <w:t>Introduction</w:t>
      </w:r>
    </w:p>
    <w:p w:rsidR="00090957" w:rsidRDefault="00090957" w:rsidP="00090957">
      <w:pPr>
        <w:spacing w:line="360" w:lineRule="auto"/>
        <w:jc w:val="both"/>
        <w:rPr>
          <w:rFonts w:ascii="Times New Roman" w:hAnsi="Times New Roman"/>
          <w:b/>
          <w:bCs/>
          <w:sz w:val="24"/>
          <w:szCs w:val="24"/>
        </w:rPr>
      </w:pPr>
    </w:p>
    <w:p w:rsidR="00090957" w:rsidRDefault="00090957" w:rsidP="002B5B5C">
      <w:pPr>
        <w:spacing w:line="360" w:lineRule="auto"/>
        <w:jc w:val="both"/>
        <w:rPr>
          <w:rFonts w:ascii="Times New Roman" w:eastAsia="Times New Roman" w:hAnsi="Times New Roman" w:cs="Times New Roman"/>
          <w:bCs/>
          <w:color w:val="222222"/>
          <w:sz w:val="24"/>
          <w:szCs w:val="24"/>
        </w:rPr>
      </w:pPr>
      <w:r>
        <w:rPr>
          <w:rFonts w:ascii="Times New Roman" w:hAnsi="Times New Roman"/>
          <w:sz w:val="24"/>
          <w:szCs w:val="24"/>
        </w:rPr>
        <w:t xml:space="preserve">The conventions and recommendations of ILO are legal instruments, which are the constituents of governments, workers, and employers. It also sets out basic rights and principles at work. They are either protocols or conventions which are legally binding, international treaties that are subject to Recommendations, or be ratified by member states,  </w:t>
      </w:r>
    </w:p>
    <w:p w:rsidR="00145324" w:rsidRDefault="00145324"/>
    <w:sectPr w:rsidR="00145324" w:rsidSect="001453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EAC23C"/>
    <w:multiLevelType w:val="singleLevel"/>
    <w:tmpl w:val="87EAC23C"/>
    <w:lvl w:ilvl="0">
      <w:start w:val="1"/>
      <w:numFmt w:val="bullet"/>
      <w:lvlText w:val=""/>
      <w:lvlJc w:val="left"/>
      <w:pPr>
        <w:tabs>
          <w:tab w:val="left" w:pos="420"/>
        </w:tabs>
        <w:ind w:left="420" w:hanging="420"/>
      </w:pPr>
      <w:rPr>
        <w:rFonts w:ascii="Wingdings" w:hAnsi="Wingdings" w:hint="default"/>
      </w:rPr>
    </w:lvl>
  </w:abstractNum>
  <w:abstractNum w:abstractNumId="1">
    <w:nsid w:val="D327B21D"/>
    <w:multiLevelType w:val="singleLevel"/>
    <w:tmpl w:val="D327B21D"/>
    <w:lvl w:ilvl="0">
      <w:start w:val="1"/>
      <w:numFmt w:val="decimal"/>
      <w:suff w:val="space"/>
      <w:lvlText w:val="%1)"/>
      <w:lvlJc w:val="left"/>
    </w:lvl>
  </w:abstractNum>
  <w:abstractNum w:abstractNumId="2">
    <w:nsid w:val="D4FEC6FD"/>
    <w:multiLevelType w:val="singleLevel"/>
    <w:tmpl w:val="D4FEC6FD"/>
    <w:lvl w:ilvl="0">
      <w:start w:val="1"/>
      <w:numFmt w:val="upperLetter"/>
      <w:suff w:val="space"/>
      <w:lvlText w:val="%1)"/>
      <w:lvlJc w:val="left"/>
    </w:lvl>
  </w:abstractNum>
  <w:abstractNum w:abstractNumId="3">
    <w:nsid w:val="E6C45953"/>
    <w:multiLevelType w:val="singleLevel"/>
    <w:tmpl w:val="E6C45953"/>
    <w:lvl w:ilvl="0">
      <w:start w:val="1"/>
      <w:numFmt w:val="decimal"/>
      <w:suff w:val="space"/>
      <w:lvlText w:val="%1)"/>
      <w:lvlJc w:val="left"/>
    </w:lvl>
  </w:abstractNum>
  <w:abstractNum w:abstractNumId="4">
    <w:nsid w:val="E83BB496"/>
    <w:multiLevelType w:val="singleLevel"/>
    <w:tmpl w:val="E83BB496"/>
    <w:lvl w:ilvl="0">
      <w:start w:val="1"/>
      <w:numFmt w:val="bullet"/>
      <w:lvlText w:val=""/>
      <w:lvlJc w:val="left"/>
      <w:pPr>
        <w:tabs>
          <w:tab w:val="left" w:pos="420"/>
        </w:tabs>
        <w:ind w:left="420" w:hanging="420"/>
      </w:pPr>
      <w:rPr>
        <w:rFonts w:ascii="Wingdings" w:hAnsi="Wingdings" w:hint="default"/>
      </w:rPr>
    </w:lvl>
  </w:abstractNum>
  <w:abstractNum w:abstractNumId="5">
    <w:nsid w:val="F3164B91"/>
    <w:multiLevelType w:val="singleLevel"/>
    <w:tmpl w:val="F3164B91"/>
    <w:lvl w:ilvl="0">
      <w:start w:val="1"/>
      <w:numFmt w:val="decimal"/>
      <w:suff w:val="space"/>
      <w:lvlText w:val="%1)"/>
      <w:lvlJc w:val="left"/>
    </w:lvl>
  </w:abstractNum>
  <w:abstractNum w:abstractNumId="6">
    <w:nsid w:val="F383BD95"/>
    <w:multiLevelType w:val="singleLevel"/>
    <w:tmpl w:val="F383BD95"/>
    <w:lvl w:ilvl="0">
      <w:start w:val="1"/>
      <w:numFmt w:val="lowerRoman"/>
      <w:suff w:val="space"/>
      <w:lvlText w:val="%1)"/>
      <w:lvlJc w:val="left"/>
    </w:lvl>
  </w:abstractNum>
  <w:abstractNum w:abstractNumId="7">
    <w:nsid w:val="00000003"/>
    <w:multiLevelType w:val="multilevel"/>
    <w:tmpl w:val="00000003"/>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E6F807A"/>
    <w:multiLevelType w:val="singleLevel"/>
    <w:tmpl w:val="0E6F807A"/>
    <w:lvl w:ilvl="0">
      <w:start w:val="1"/>
      <w:numFmt w:val="upperLetter"/>
      <w:suff w:val="space"/>
      <w:lvlText w:val="%1)"/>
      <w:lvlJc w:val="left"/>
    </w:lvl>
  </w:abstractNum>
  <w:abstractNum w:abstractNumId="9">
    <w:nsid w:val="7022F6E8"/>
    <w:multiLevelType w:val="singleLevel"/>
    <w:tmpl w:val="7022F6E8"/>
    <w:lvl w:ilvl="0">
      <w:start w:val="1"/>
      <w:numFmt w:val="lowerLetter"/>
      <w:suff w:val="space"/>
      <w:lvlText w:val="%1."/>
      <w:lvlJc w:val="left"/>
    </w:lvl>
  </w:abstractNum>
  <w:num w:numId="1">
    <w:abstractNumId w:val="2"/>
  </w:num>
  <w:num w:numId="2">
    <w:abstractNumId w:val="5"/>
  </w:num>
  <w:num w:numId="3">
    <w:abstractNumId w:val="8"/>
  </w:num>
  <w:num w:numId="4">
    <w:abstractNumId w:val="7"/>
  </w:num>
  <w:num w:numId="5">
    <w:abstractNumId w:val="3"/>
  </w:num>
  <w:num w:numId="6">
    <w:abstractNumId w:val="6"/>
  </w:num>
  <w:num w:numId="7">
    <w:abstractNumId w:val="4"/>
  </w:num>
  <w:num w:numId="8">
    <w:abstractNumId w:val="9"/>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AACIwMjQwtjEyNLQyUdpeDU4uLM/DyQAuNaAPQCDlAsAAAA"/>
  </w:docVars>
  <w:rsids>
    <w:rsidRoot w:val="00090957"/>
    <w:rsid w:val="000635B3"/>
    <w:rsid w:val="00090957"/>
    <w:rsid w:val="00145324"/>
    <w:rsid w:val="002B5B5C"/>
    <w:rsid w:val="007D1882"/>
    <w:rsid w:val="008952F8"/>
    <w:rsid w:val="00C608CD"/>
    <w:rsid w:val="00E50BDD"/>
    <w:rsid w:val="00F81C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957"/>
    <w:pPr>
      <w:spacing w:after="0"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sid w:val="00090957"/>
    <w:rPr>
      <w:color w:val="0000FF"/>
      <w:u w:val="single"/>
    </w:rPr>
  </w:style>
  <w:style w:type="paragraph" w:styleId="BalloonText">
    <w:name w:val="Balloon Text"/>
    <w:basedOn w:val="Normal"/>
    <w:link w:val="BalloonTextChar"/>
    <w:uiPriority w:val="99"/>
    <w:semiHidden/>
    <w:unhideWhenUsed/>
    <w:rsid w:val="00C608CD"/>
    <w:rPr>
      <w:rFonts w:ascii="Arial" w:hAnsi="Arial"/>
      <w:sz w:val="16"/>
      <w:szCs w:val="16"/>
    </w:rPr>
  </w:style>
  <w:style w:type="character" w:customStyle="1" w:styleId="BalloonTextChar">
    <w:name w:val="Balloon Text Char"/>
    <w:basedOn w:val="DefaultParagraphFont"/>
    <w:link w:val="BalloonText"/>
    <w:uiPriority w:val="99"/>
    <w:semiHidden/>
    <w:rsid w:val="00C608CD"/>
    <w:rPr>
      <w:rFonts w:ascii="Arial" w:eastAsia="Calibri" w:hAnsi="Arial" w:cs="Arial"/>
      <w:sz w:val="16"/>
      <w:szCs w:val="16"/>
      <w:lang w:val="en-US"/>
    </w:rPr>
  </w:style>
</w:styles>
</file>

<file path=word/webSettings.xml><?xml version="1.0" encoding="utf-8"?>
<w:webSettings xmlns:r="http://schemas.openxmlformats.org/officeDocument/2006/relationships" xmlns:w="http://schemas.openxmlformats.org/wordprocessingml/2006/main">
  <w:divs>
    <w:div w:id="65086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2022-02-22T10:43:00Z</dcterms:created>
  <dcterms:modified xsi:type="dcterms:W3CDTF">2022-02-22T11:18:00Z</dcterms:modified>
</cp:coreProperties>
</file>