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3" w:rsidRPr="00FA0F89" w:rsidRDefault="00677C83" w:rsidP="00FA0F89">
      <w:pPr>
        <w:spacing w:after="0" w:line="360" w:lineRule="auto"/>
        <w:jc w:val="center"/>
        <w:rPr>
          <w:rFonts w:ascii="Times New Roman" w:hAnsi="Times New Roman"/>
          <w:b/>
          <w:bCs/>
          <w:sz w:val="24"/>
          <w:szCs w:val="24"/>
        </w:rPr>
      </w:pPr>
      <w:proofErr w:type="gramStart"/>
      <w:r w:rsidRPr="00FA0F89">
        <w:rPr>
          <w:rFonts w:ascii="Times New Roman" w:hAnsi="Times New Roman"/>
          <w:b/>
          <w:bCs/>
          <w:sz w:val="24"/>
          <w:szCs w:val="24"/>
        </w:rPr>
        <w:t>Lean Six Sigma</w:t>
      </w:r>
      <w:proofErr w:type="gramEnd"/>
    </w:p>
    <w:p w:rsidR="00FA0F89" w:rsidRPr="00FA0F89" w:rsidRDefault="00FA0F89" w:rsidP="00FA0F89">
      <w:pPr>
        <w:pStyle w:val="Heading1"/>
        <w:spacing w:before="0"/>
        <w:jc w:val="center"/>
        <w:rPr>
          <w:rFonts w:ascii="Times New Roman" w:hAnsi="Times New Roman"/>
          <w:b/>
          <w:color w:val="auto"/>
          <w:sz w:val="24"/>
          <w:szCs w:val="24"/>
        </w:rPr>
      </w:pPr>
      <w:r w:rsidRPr="00FA0F89">
        <w:rPr>
          <w:rFonts w:ascii="Times New Roman" w:hAnsi="Times New Roman"/>
          <w:b/>
          <w:color w:val="auto"/>
          <w:sz w:val="24"/>
          <w:szCs w:val="24"/>
        </w:rPr>
        <w:t>April 2022 Examination</w:t>
      </w:r>
    </w:p>
    <w:p w:rsidR="00BD6AB0" w:rsidRPr="00FE5628" w:rsidRDefault="00BD6AB0" w:rsidP="00FA0F89">
      <w:pPr>
        <w:spacing w:after="0" w:line="360" w:lineRule="auto"/>
        <w:jc w:val="both"/>
        <w:rPr>
          <w:rFonts w:ascii="Times New Roman" w:eastAsia="Times New Roman" w:hAnsi="Times New Roman"/>
          <w:color w:val="000000"/>
          <w:sz w:val="24"/>
          <w:szCs w:val="24"/>
        </w:rPr>
      </w:pPr>
    </w:p>
    <w:p w:rsidR="00FE5628" w:rsidRDefault="00FE5628" w:rsidP="00FE5628">
      <w:pPr>
        <w:pStyle w:val="Heading1"/>
        <w:spacing w:line="360" w:lineRule="auto"/>
        <w:jc w:val="both"/>
        <w:rPr>
          <w:rFonts w:ascii="Times New Roman" w:hAnsi="Times New Roman"/>
          <w:b/>
          <w:color w:val="000000"/>
          <w:sz w:val="24"/>
          <w:szCs w:val="24"/>
        </w:rPr>
      </w:pPr>
      <w:bookmarkStart w:id="0" w:name="_Toc92969849"/>
    </w:p>
    <w:p w:rsidR="00677C83" w:rsidRPr="00FE5628" w:rsidRDefault="00FE5628" w:rsidP="00FE5628">
      <w:pPr>
        <w:pStyle w:val="Heading1"/>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677C83" w:rsidRPr="00FE5628">
        <w:rPr>
          <w:rFonts w:ascii="Times New Roman" w:hAnsi="Times New Roman"/>
          <w:b/>
          <w:color w:val="000000"/>
          <w:sz w:val="24"/>
          <w:szCs w:val="24"/>
        </w:rPr>
        <w:t>1</w:t>
      </w:r>
      <w:bookmarkEnd w:id="0"/>
      <w:r>
        <w:rPr>
          <w:rFonts w:ascii="Times New Roman" w:hAnsi="Times New Roman"/>
          <w:b/>
          <w:color w:val="000000"/>
          <w:sz w:val="24"/>
          <w:szCs w:val="24"/>
        </w:rPr>
        <w:t>.</w:t>
      </w:r>
      <w:proofErr w:type="gramEnd"/>
    </w:p>
    <w:p w:rsidR="00677C83" w:rsidRPr="00FE5628" w:rsidRDefault="00677C83" w:rsidP="00FE5628">
      <w:pPr>
        <w:pStyle w:val="Heading1"/>
        <w:spacing w:line="360" w:lineRule="auto"/>
        <w:jc w:val="both"/>
        <w:rPr>
          <w:rFonts w:ascii="Times New Roman" w:hAnsi="Times New Roman"/>
          <w:b/>
          <w:color w:val="000000"/>
          <w:sz w:val="24"/>
          <w:szCs w:val="24"/>
        </w:rPr>
      </w:pPr>
      <w:bookmarkStart w:id="1" w:name="_Toc92969850"/>
      <w:r w:rsidRPr="00FE5628">
        <w:rPr>
          <w:rFonts w:ascii="Times New Roman" w:hAnsi="Times New Roman"/>
          <w:b/>
          <w:color w:val="000000"/>
          <w:sz w:val="24"/>
          <w:szCs w:val="24"/>
        </w:rPr>
        <w:t>Introduction</w:t>
      </w:r>
      <w:bookmarkEnd w:id="1"/>
    </w:p>
    <w:p w:rsidR="000B0CA3" w:rsidRDefault="00677C83" w:rsidP="002A3C6C">
      <w:pPr>
        <w:shd w:val="clear" w:color="auto" w:fill="FFFFFF"/>
        <w:spacing w:line="360" w:lineRule="auto"/>
        <w:jc w:val="both"/>
        <w:rPr>
          <w:rFonts w:cs="Calibri"/>
          <w:color w:val="222222"/>
        </w:rPr>
      </w:pPr>
      <w:r w:rsidRPr="00FE5628">
        <w:rPr>
          <w:rFonts w:ascii="Times New Roman" w:hAnsi="Times New Roman"/>
          <w:sz w:val="24"/>
          <w:szCs w:val="24"/>
        </w:rPr>
        <w:t xml:space="preserve">In a project charter, a formal, often brief document specifies the project's goals, how it will be applied, and who the stakeholders are; you outline its scope. It's a vital part of the task planning manner because it is employed at each stage of its lifespan. To get approval from crucial mission stakeholders, you will want to present a brief evaluation of your project's dreams, scope, and obligations in the shape of a charter. Before beginning, you have to summarize the excellent components of your project's constitution. You have a project charter in the area earlier than </w:t>
      </w:r>
      <w:r w:rsidR="000B0CA3">
        <w:rPr>
          <w:rFonts w:ascii="Georgia" w:hAnsi="Georgia" w:cs="Calibri"/>
          <w:color w:val="000000"/>
          <w:sz w:val="33"/>
          <w:szCs w:val="33"/>
          <w:shd w:val="clear" w:color="auto" w:fill="FF0000"/>
        </w:rPr>
        <w:t>Its Half solved only</w:t>
      </w:r>
    </w:p>
    <w:p w:rsidR="000B0CA3" w:rsidRDefault="000B0CA3" w:rsidP="000B0CA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B0CA3" w:rsidRDefault="000B0CA3" w:rsidP="000B0CA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B0CA3" w:rsidRDefault="00B80818" w:rsidP="000B0CA3">
      <w:pPr>
        <w:shd w:val="clear" w:color="auto" w:fill="FFFFFF"/>
        <w:spacing w:line="240" w:lineRule="auto"/>
        <w:jc w:val="center"/>
        <w:rPr>
          <w:rFonts w:cs="Calibri"/>
          <w:color w:val="222222"/>
        </w:rPr>
      </w:pPr>
      <w:hyperlink r:id="rId4" w:tgtFrame="_blank" w:history="1">
        <w:r w:rsidR="000B0CA3">
          <w:rPr>
            <w:rStyle w:val="Hyperlink"/>
            <w:rFonts w:ascii="Georgia" w:hAnsi="Georgia" w:cs="Calibri"/>
            <w:sz w:val="33"/>
          </w:rPr>
          <w:t>https://nmimsassignment.com/online-buy-2/</w:t>
        </w:r>
      </w:hyperlink>
    </w:p>
    <w:p w:rsidR="000B0CA3" w:rsidRDefault="000B0CA3" w:rsidP="000B0CA3">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0B0CA3" w:rsidRDefault="000B0CA3" w:rsidP="000B0CA3">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0B0CA3" w:rsidRDefault="000B0CA3" w:rsidP="000B0CA3">
      <w:pPr>
        <w:shd w:val="clear" w:color="auto" w:fill="FFFFFF"/>
        <w:spacing w:line="240" w:lineRule="auto"/>
        <w:jc w:val="center"/>
        <w:rPr>
          <w:rFonts w:ascii="Arial" w:hAnsi="Arial" w:cs="Calibri"/>
          <w:color w:val="222222"/>
        </w:rPr>
      </w:pPr>
    </w:p>
    <w:p w:rsidR="000B0CA3" w:rsidRDefault="000B0CA3" w:rsidP="000B0CA3">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0B0CA3" w:rsidRDefault="000B0CA3" w:rsidP="000B0CA3">
      <w:pPr>
        <w:shd w:val="clear" w:color="auto" w:fill="E8EAED"/>
        <w:spacing w:line="112" w:lineRule="atLeast"/>
        <w:rPr>
          <w:rFonts w:cs="Arial"/>
          <w:color w:val="222222"/>
        </w:rPr>
      </w:pPr>
      <w:r>
        <w:rPr>
          <w:noProof/>
          <w:color w:val="222222"/>
          <w:lang w:val="en-US"/>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0B0CA3" w:rsidRDefault="000B0CA3" w:rsidP="000B0CA3">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lastRenderedPageBreak/>
        <w:t> </w:t>
      </w:r>
    </w:p>
    <w:p w:rsidR="000B0CA3" w:rsidRDefault="000B0CA3" w:rsidP="000B0CA3">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t>1 hour.</w:t>
      </w:r>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B0CA3" w:rsidRDefault="000B0CA3" w:rsidP="000B0CA3">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B0CA3" w:rsidRDefault="000B0CA3" w:rsidP="000B0CA3">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FE5628" w:rsidRDefault="00DA304D" w:rsidP="000B0CA3">
      <w:pPr>
        <w:shd w:val="clear" w:color="auto" w:fill="FFFFFF"/>
        <w:spacing w:after="0" w:line="360" w:lineRule="auto"/>
        <w:jc w:val="both"/>
        <w:rPr>
          <w:rFonts w:ascii="Times New Roman" w:hAnsi="Times New Roman"/>
          <w:sz w:val="24"/>
          <w:szCs w:val="24"/>
        </w:rPr>
      </w:pPr>
    </w:p>
    <w:p w:rsidR="00600B46" w:rsidRPr="00FE5628" w:rsidRDefault="00600B46" w:rsidP="00FE5628">
      <w:pPr>
        <w:spacing w:line="360" w:lineRule="auto"/>
        <w:jc w:val="both"/>
        <w:rPr>
          <w:rFonts w:ascii="Times New Roman" w:hAnsi="Times New Roman"/>
          <w:sz w:val="24"/>
          <w:szCs w:val="24"/>
        </w:rPr>
      </w:pPr>
    </w:p>
    <w:p w:rsidR="00FE5628" w:rsidRDefault="00FE5628" w:rsidP="00FE5628">
      <w:pPr>
        <w:pStyle w:val="Heading1"/>
        <w:spacing w:line="360" w:lineRule="auto"/>
        <w:jc w:val="both"/>
        <w:rPr>
          <w:rFonts w:ascii="Times New Roman" w:hAnsi="Times New Roman"/>
          <w:b/>
          <w:color w:val="000000"/>
          <w:sz w:val="24"/>
          <w:szCs w:val="24"/>
        </w:rPr>
      </w:pPr>
      <w:bookmarkStart w:id="2" w:name="_Toc92969853"/>
    </w:p>
    <w:p w:rsidR="00600B46" w:rsidRPr="00FE5628" w:rsidRDefault="00FE5628" w:rsidP="00FE5628">
      <w:pPr>
        <w:pStyle w:val="Heading1"/>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600B46" w:rsidRPr="00FE5628">
        <w:rPr>
          <w:rFonts w:ascii="Times New Roman" w:hAnsi="Times New Roman"/>
          <w:b/>
          <w:color w:val="000000"/>
          <w:sz w:val="24"/>
          <w:szCs w:val="24"/>
        </w:rPr>
        <w:t>2</w:t>
      </w:r>
      <w:bookmarkEnd w:id="2"/>
      <w:r>
        <w:rPr>
          <w:rFonts w:ascii="Times New Roman" w:hAnsi="Times New Roman"/>
          <w:b/>
          <w:color w:val="000000"/>
          <w:sz w:val="24"/>
          <w:szCs w:val="24"/>
        </w:rPr>
        <w:t>.</w:t>
      </w:r>
      <w:proofErr w:type="gramEnd"/>
    </w:p>
    <w:p w:rsidR="00BD6AB0" w:rsidRPr="00FE5628" w:rsidRDefault="00600B46" w:rsidP="00FE5628">
      <w:pPr>
        <w:pStyle w:val="Heading1"/>
        <w:spacing w:line="360" w:lineRule="auto"/>
        <w:jc w:val="both"/>
        <w:rPr>
          <w:rFonts w:ascii="Times New Roman" w:hAnsi="Times New Roman"/>
          <w:b/>
          <w:color w:val="000000"/>
          <w:sz w:val="24"/>
          <w:szCs w:val="24"/>
        </w:rPr>
      </w:pPr>
      <w:bookmarkStart w:id="3" w:name="_Toc92969854"/>
      <w:r w:rsidRPr="00FE5628">
        <w:rPr>
          <w:rFonts w:ascii="Times New Roman" w:hAnsi="Times New Roman"/>
          <w:b/>
          <w:color w:val="000000"/>
          <w:sz w:val="24"/>
          <w:szCs w:val="24"/>
        </w:rPr>
        <w:t>Introduction</w:t>
      </w:r>
      <w:bookmarkEnd w:id="3"/>
    </w:p>
    <w:p w:rsidR="00600B46" w:rsidRPr="00FE5628" w:rsidRDefault="00600B46" w:rsidP="00B86E81">
      <w:pPr>
        <w:spacing w:line="360" w:lineRule="auto"/>
        <w:jc w:val="both"/>
        <w:rPr>
          <w:rFonts w:ascii="Times New Roman" w:hAnsi="Times New Roman"/>
          <w:sz w:val="24"/>
          <w:szCs w:val="24"/>
        </w:rPr>
      </w:pPr>
      <w:r w:rsidRPr="00FE5628">
        <w:rPr>
          <w:rFonts w:ascii="Times New Roman" w:hAnsi="Times New Roman"/>
          <w:sz w:val="24"/>
          <w:szCs w:val="24"/>
        </w:rPr>
        <w:t xml:space="preserve">Manipulate charts are created for speed in industrial settings: Engineers can find the malfunctioning gadget and get the gadget back to generating </w:t>
      </w:r>
      <w:r w:rsidR="00BD6AB0" w:rsidRPr="00FE5628">
        <w:rPr>
          <w:rFonts w:ascii="Times New Roman" w:hAnsi="Times New Roman"/>
          <w:color w:val="000000"/>
          <w:sz w:val="24"/>
          <w:szCs w:val="24"/>
        </w:rPr>
        <w:t>high-quality</w:t>
      </w:r>
      <w:r w:rsidRPr="00FE5628">
        <w:rPr>
          <w:rFonts w:ascii="Times New Roman" w:hAnsi="Times New Roman"/>
          <w:sz w:val="24"/>
          <w:szCs w:val="24"/>
        </w:rPr>
        <w:t xml:space="preserve"> items extra fast if manipulated charts reply quick to manner shifts, as proven in the discerning. Factory workers might not realize that a system is malfunctioning for an extended duration, which results in misplaced </w:t>
      </w:r>
      <w:proofErr w:type="spellStart"/>
      <w:r w:rsidRPr="00FE5628">
        <w:rPr>
          <w:rFonts w:ascii="Times New Roman" w:hAnsi="Times New Roman"/>
          <w:sz w:val="24"/>
          <w:szCs w:val="24"/>
        </w:rPr>
        <w:t>labor</w:t>
      </w:r>
      <w:proofErr w:type="spellEnd"/>
      <w:r w:rsidRPr="00FE5628">
        <w:rPr>
          <w:rFonts w:ascii="Times New Roman" w:hAnsi="Times New Roman"/>
          <w:sz w:val="24"/>
          <w:szCs w:val="24"/>
        </w:rPr>
        <w:t xml:space="preserve"> and materials and dissatisfied clients. Charitable corporations can use a control chart to assess if an internet contribution system has malfunctioned. Donation activity must be </w:t>
      </w:r>
    </w:p>
    <w:p w:rsidR="00600B46" w:rsidRPr="00FE5628" w:rsidRDefault="00600B46" w:rsidP="00FE5628">
      <w:pPr>
        <w:spacing w:line="360" w:lineRule="auto"/>
        <w:jc w:val="both"/>
        <w:rPr>
          <w:rFonts w:ascii="Times New Roman" w:hAnsi="Times New Roman"/>
          <w:sz w:val="24"/>
          <w:szCs w:val="24"/>
        </w:rPr>
      </w:pPr>
    </w:p>
    <w:p w:rsidR="00FE5628" w:rsidRDefault="00FE5628" w:rsidP="00FE5628">
      <w:pPr>
        <w:pStyle w:val="Heading1"/>
        <w:spacing w:line="360" w:lineRule="auto"/>
        <w:jc w:val="both"/>
        <w:rPr>
          <w:rFonts w:ascii="Times New Roman" w:hAnsi="Times New Roman"/>
          <w:b/>
          <w:color w:val="000000"/>
          <w:sz w:val="24"/>
          <w:szCs w:val="24"/>
        </w:rPr>
      </w:pPr>
      <w:bookmarkStart w:id="4" w:name="_Toc92969857"/>
    </w:p>
    <w:p w:rsidR="004C2D26" w:rsidRPr="00FE5628" w:rsidRDefault="00FE5628" w:rsidP="00FE5628">
      <w:pPr>
        <w:pStyle w:val="Heading1"/>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sidR="00B86E81">
        <w:rPr>
          <w:rFonts w:ascii="Times New Roman" w:hAnsi="Times New Roman"/>
          <w:b/>
          <w:color w:val="000000"/>
          <w:sz w:val="24"/>
          <w:szCs w:val="24"/>
        </w:rPr>
        <w:t xml:space="preserve"> 3</w:t>
      </w:r>
      <w:r w:rsidR="004C2D26" w:rsidRPr="00FE5628">
        <w:rPr>
          <w:rFonts w:ascii="Times New Roman" w:hAnsi="Times New Roman"/>
          <w:b/>
          <w:color w:val="000000"/>
          <w:sz w:val="24"/>
          <w:szCs w:val="24"/>
        </w:rPr>
        <w:t>a</w:t>
      </w:r>
      <w:bookmarkEnd w:id="4"/>
      <w:r w:rsidR="00B86E81">
        <w:rPr>
          <w:rFonts w:ascii="Times New Roman" w:hAnsi="Times New Roman"/>
          <w:b/>
          <w:color w:val="000000"/>
          <w:sz w:val="24"/>
          <w:szCs w:val="24"/>
        </w:rPr>
        <w:t>.</w:t>
      </w:r>
      <w:proofErr w:type="gramEnd"/>
    </w:p>
    <w:p w:rsidR="00BD6AB0" w:rsidRPr="00FE5628" w:rsidRDefault="004C2D26" w:rsidP="00FE5628">
      <w:pPr>
        <w:pStyle w:val="Heading1"/>
        <w:spacing w:line="360" w:lineRule="auto"/>
        <w:jc w:val="both"/>
        <w:rPr>
          <w:rFonts w:ascii="Times New Roman" w:hAnsi="Times New Roman"/>
          <w:b/>
          <w:color w:val="000000"/>
          <w:sz w:val="24"/>
          <w:szCs w:val="24"/>
        </w:rPr>
      </w:pPr>
      <w:bookmarkStart w:id="5" w:name="_Toc92969858"/>
      <w:r w:rsidRPr="00FE5628">
        <w:rPr>
          <w:rFonts w:ascii="Times New Roman" w:hAnsi="Times New Roman"/>
          <w:b/>
          <w:color w:val="000000"/>
          <w:sz w:val="24"/>
          <w:szCs w:val="24"/>
        </w:rPr>
        <w:t>Introduction</w:t>
      </w:r>
      <w:bookmarkEnd w:id="5"/>
    </w:p>
    <w:p w:rsidR="004C2D26" w:rsidRPr="00FE5628" w:rsidRDefault="004C2D26" w:rsidP="00B86E81">
      <w:pPr>
        <w:spacing w:line="360" w:lineRule="auto"/>
        <w:jc w:val="both"/>
        <w:rPr>
          <w:rFonts w:ascii="Times New Roman" w:hAnsi="Times New Roman"/>
          <w:sz w:val="24"/>
          <w:szCs w:val="24"/>
        </w:rPr>
      </w:pPr>
      <w:r w:rsidRPr="00FE5628">
        <w:rPr>
          <w:rFonts w:ascii="Times New Roman" w:hAnsi="Times New Roman"/>
          <w:sz w:val="24"/>
          <w:szCs w:val="24"/>
        </w:rPr>
        <w:t xml:space="preserve">Consistent with those methods, lean production is a central principle to take away waste. The lean waste consists of all three additives: time, material, and </w:t>
      </w:r>
      <w:proofErr w:type="spellStart"/>
      <w:r w:rsidRPr="00FE5628">
        <w:rPr>
          <w:rFonts w:ascii="Times New Roman" w:hAnsi="Times New Roman"/>
          <w:sz w:val="24"/>
          <w:szCs w:val="24"/>
        </w:rPr>
        <w:t>labor</w:t>
      </w:r>
      <w:proofErr w:type="spellEnd"/>
      <w:r w:rsidRPr="00FE5628">
        <w:rPr>
          <w:rFonts w:ascii="Times New Roman" w:hAnsi="Times New Roman"/>
          <w:sz w:val="24"/>
          <w:szCs w:val="24"/>
        </w:rPr>
        <w:t xml:space="preserve">. In any business, waste is a considerable drain on profits. Although this may be due to a lack of ability set utilization or </w:t>
      </w:r>
    </w:p>
    <w:p w:rsidR="00AE24DA" w:rsidRPr="00FE5628" w:rsidRDefault="00AE24DA" w:rsidP="00FE5628">
      <w:pPr>
        <w:spacing w:line="360" w:lineRule="auto"/>
        <w:jc w:val="both"/>
        <w:rPr>
          <w:rFonts w:ascii="Times New Roman" w:hAnsi="Times New Roman"/>
          <w:sz w:val="24"/>
          <w:szCs w:val="24"/>
        </w:rPr>
      </w:pPr>
    </w:p>
    <w:p w:rsidR="00AE24DA" w:rsidRPr="00FE5628" w:rsidRDefault="00FE5628" w:rsidP="00FE5628">
      <w:pPr>
        <w:pStyle w:val="Heading1"/>
        <w:spacing w:line="360" w:lineRule="auto"/>
        <w:jc w:val="both"/>
        <w:rPr>
          <w:rFonts w:ascii="Times New Roman" w:hAnsi="Times New Roman"/>
          <w:b/>
          <w:color w:val="000000"/>
          <w:sz w:val="24"/>
          <w:szCs w:val="24"/>
        </w:rPr>
      </w:pPr>
      <w:bookmarkStart w:id="6" w:name="_Toc92969861"/>
      <w:proofErr w:type="spell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w:t>
      </w:r>
      <w:r w:rsidR="00AE24DA" w:rsidRPr="00FE5628">
        <w:rPr>
          <w:rFonts w:ascii="Times New Roman" w:hAnsi="Times New Roman"/>
          <w:b/>
          <w:color w:val="000000"/>
          <w:sz w:val="24"/>
          <w:szCs w:val="24"/>
        </w:rPr>
        <w:t>3.b</w:t>
      </w:r>
      <w:bookmarkEnd w:id="6"/>
    </w:p>
    <w:p w:rsidR="00AE24DA" w:rsidRPr="00FE5628" w:rsidRDefault="00AE24DA" w:rsidP="00FE5628">
      <w:pPr>
        <w:pStyle w:val="Heading1"/>
        <w:spacing w:line="360" w:lineRule="auto"/>
        <w:jc w:val="both"/>
        <w:rPr>
          <w:rFonts w:ascii="Times New Roman" w:hAnsi="Times New Roman"/>
          <w:b/>
          <w:color w:val="000000"/>
          <w:sz w:val="24"/>
          <w:szCs w:val="24"/>
        </w:rPr>
      </w:pPr>
      <w:bookmarkStart w:id="7" w:name="_Toc92969862"/>
      <w:r w:rsidRPr="00FE5628">
        <w:rPr>
          <w:rFonts w:ascii="Times New Roman" w:hAnsi="Times New Roman"/>
          <w:b/>
          <w:color w:val="000000"/>
          <w:sz w:val="24"/>
          <w:szCs w:val="24"/>
        </w:rPr>
        <w:t>Introduction</w:t>
      </w:r>
      <w:bookmarkEnd w:id="7"/>
    </w:p>
    <w:p w:rsidR="004C2D26" w:rsidRPr="00FE5628" w:rsidRDefault="00AE24DA" w:rsidP="00FE5628">
      <w:pPr>
        <w:spacing w:line="360" w:lineRule="auto"/>
        <w:jc w:val="both"/>
        <w:rPr>
          <w:rFonts w:ascii="Times New Roman" w:hAnsi="Times New Roman"/>
          <w:sz w:val="24"/>
          <w:szCs w:val="24"/>
        </w:rPr>
      </w:pPr>
      <w:r w:rsidRPr="00FE5628">
        <w:rPr>
          <w:rFonts w:ascii="Times New Roman" w:hAnsi="Times New Roman"/>
          <w:sz w:val="24"/>
          <w:szCs w:val="24"/>
        </w:rPr>
        <w:t>Groups</w:t>
      </w:r>
      <w:r w:rsidR="004C2D26" w:rsidRPr="00FE5628">
        <w:rPr>
          <w:rFonts w:ascii="Times New Roman" w:hAnsi="Times New Roman"/>
          <w:sz w:val="24"/>
          <w:szCs w:val="24"/>
        </w:rPr>
        <w:t xml:space="preserve"> should move their interest away from the maximum essential tactics and gadgets to get the most out of development programs. Lean is an essential part of decreasing cycle times by supplying sensible gear for figuring out and eliminating waste from operations. Six Sigma is a fixed of techniques and tools to lessen flaws and inconsistencies in enterprise methods.</w:t>
      </w:r>
    </w:p>
    <w:sectPr w:rsidR="004C2D26" w:rsidRPr="00FE562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MDUzMDYzMjEwMjZR0lEKTi0uzszPAykwqwUAPO1N3CwAAAA="/>
  </w:docVars>
  <w:rsids>
    <w:rsidRoot w:val="00677C83"/>
    <w:rsid w:val="000B0CA3"/>
    <w:rsid w:val="002A3C6C"/>
    <w:rsid w:val="004C2D26"/>
    <w:rsid w:val="00600B46"/>
    <w:rsid w:val="006748E4"/>
    <w:rsid w:val="00677C83"/>
    <w:rsid w:val="006B0B4B"/>
    <w:rsid w:val="00861143"/>
    <w:rsid w:val="008711EA"/>
    <w:rsid w:val="00900F8C"/>
    <w:rsid w:val="00AB56CE"/>
    <w:rsid w:val="00AE24DA"/>
    <w:rsid w:val="00B80818"/>
    <w:rsid w:val="00B86E81"/>
    <w:rsid w:val="00B94BA8"/>
    <w:rsid w:val="00BD6AB0"/>
    <w:rsid w:val="00C919BB"/>
    <w:rsid w:val="00D736C4"/>
    <w:rsid w:val="00DA304D"/>
    <w:rsid w:val="00E65E43"/>
    <w:rsid w:val="00FA0F89"/>
    <w:rsid w:val="00FE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83"/>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677C83"/>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83"/>
    <w:rPr>
      <w:rFonts w:ascii="Calibri Light" w:eastAsia="Times New Roman" w:hAnsi="Calibri Light" w:cs="Times New Roman"/>
      <w:color w:val="2F5496"/>
      <w:sz w:val="32"/>
      <w:szCs w:val="32"/>
      <w:lang w:val="en-IN"/>
    </w:rPr>
  </w:style>
  <w:style w:type="paragraph" w:styleId="BalloonText">
    <w:name w:val="Balloon Text"/>
    <w:basedOn w:val="Normal"/>
    <w:link w:val="BalloonTextChar"/>
    <w:uiPriority w:val="99"/>
    <w:semiHidden/>
    <w:unhideWhenUsed/>
    <w:rsid w:val="00BD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AB0"/>
    <w:rPr>
      <w:rFonts w:ascii="Tahoma" w:eastAsia="Calibri" w:hAnsi="Tahoma" w:cs="Tahoma"/>
      <w:sz w:val="16"/>
      <w:szCs w:val="16"/>
      <w:lang w:val="en-IN"/>
    </w:rPr>
  </w:style>
  <w:style w:type="character" w:styleId="Hyperlink">
    <w:name w:val="Hyperlink"/>
    <w:basedOn w:val="DefaultParagraphFont"/>
    <w:uiPriority w:val="99"/>
    <w:semiHidden/>
    <w:unhideWhenUsed/>
    <w:rsid w:val="00B86E81"/>
    <w:rPr>
      <w:color w:val="0000FF"/>
      <w:u w:val="single"/>
    </w:rPr>
  </w:style>
</w:styles>
</file>

<file path=word/webSettings.xml><?xml version="1.0" encoding="utf-8"?>
<w:webSettings xmlns:r="http://schemas.openxmlformats.org/officeDocument/2006/relationships" xmlns:w="http://schemas.openxmlformats.org/wordprocessingml/2006/main">
  <w:divs>
    <w:div w:id="18478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2022-01-15T07:54:00Z</dcterms:created>
  <dcterms:modified xsi:type="dcterms:W3CDTF">2022-01-16T06:05:00Z</dcterms:modified>
</cp:coreProperties>
</file>