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8D" w:rsidRDefault="00A90F78">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Supply Chain Management</w:t>
      </w:r>
    </w:p>
    <w:p w:rsidR="0003228D" w:rsidRDefault="00A90F78">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03228D" w:rsidRDefault="0003228D">
      <w:pPr>
        <w:pStyle w:val="normal0"/>
        <w:spacing w:line="360" w:lineRule="auto"/>
        <w:jc w:val="center"/>
        <w:rPr>
          <w:rFonts w:ascii="Times New Roman" w:eastAsia="Times New Roman" w:hAnsi="Times New Roman" w:cs="Times New Roman"/>
          <w:b/>
          <w:sz w:val="24"/>
          <w:szCs w:val="24"/>
        </w:rPr>
      </w:pPr>
    </w:p>
    <w:p w:rsidR="0003228D" w:rsidRDefault="0003228D">
      <w:pPr>
        <w:pStyle w:val="normal0"/>
        <w:spacing w:line="360" w:lineRule="auto"/>
        <w:jc w:val="both"/>
        <w:rPr>
          <w:rFonts w:ascii="Times New Roman" w:eastAsia="Times New Roman" w:hAnsi="Times New Roman" w:cs="Times New Roman"/>
          <w:b/>
          <w:sz w:val="24"/>
          <w:szCs w:val="24"/>
        </w:rPr>
      </w:pPr>
    </w:p>
    <w:p w:rsidR="0003228D" w:rsidRDefault="00A90F7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1.</w:t>
      </w:r>
    </w:p>
    <w:p w:rsidR="0003228D" w:rsidRDefault="00A90F7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3228D" w:rsidRDefault="00A90F78" w:rsidP="00A90F7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better understand the impact of Doherty, the social enterprise, leveraging the most critical bloodlines in the delivery chain operations gives us a realistic outlook on how do we use the change in client spending habits and changing fee volatility to im</w:t>
      </w:r>
      <w:r>
        <w:rPr>
          <w:rFonts w:ascii="Times New Roman" w:eastAsia="Times New Roman" w:hAnsi="Times New Roman" w:cs="Times New Roman"/>
          <w:sz w:val="24"/>
          <w:szCs w:val="24"/>
        </w:rPr>
        <w:t xml:space="preserve">prove marketplace profitability and responsiveness. By enhancing the effect of the delivery chain, it is also possible underlining the need for the fact-based decision to be taken at the end of the delivery chain to provide the complete fulfillment of the </w:t>
      </w:r>
      <w:r>
        <w:rPr>
          <w:rFonts w:ascii="Times New Roman" w:eastAsia="Times New Roman" w:hAnsi="Times New Roman" w:cs="Times New Roman"/>
          <w:sz w:val="24"/>
          <w:szCs w:val="24"/>
        </w:rPr>
        <w:t xml:space="preserve">company by relating the delivery chain to any financial goals or the </w:t>
      </w:r>
    </w:p>
    <w:p w:rsidR="00A90F78" w:rsidRDefault="00A90F78" w:rsidP="00A90F78">
      <w:pPr>
        <w:shd w:val="clear" w:color="auto" w:fill="FFFFFF"/>
        <w:spacing w:after="0"/>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A90F78" w:rsidRDefault="00A90F78" w:rsidP="00A90F78">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A90F78" w:rsidRDefault="00A90F78" w:rsidP="00A90F78">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A90F78" w:rsidRDefault="00A90F78" w:rsidP="00A90F78">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A90F78" w:rsidRDefault="00A90F78" w:rsidP="00A90F78">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A90F78" w:rsidRDefault="00A90F78" w:rsidP="00A90F78">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A90F78" w:rsidRDefault="00A90F78" w:rsidP="00A90F78">
      <w:pPr>
        <w:shd w:val="clear" w:color="auto" w:fill="FFFFFF"/>
        <w:spacing w:after="0" w:line="240" w:lineRule="auto"/>
        <w:jc w:val="center"/>
        <w:rPr>
          <w:rFonts w:ascii="Arial" w:eastAsia="Times New Roman" w:hAnsi="Arial"/>
          <w:color w:val="222222"/>
        </w:rPr>
      </w:pPr>
    </w:p>
    <w:p w:rsidR="00A90F78" w:rsidRDefault="00A90F78" w:rsidP="00A90F78">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A90F78" w:rsidRDefault="00A90F78" w:rsidP="00A90F78">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A90F78" w:rsidRDefault="00A90F78" w:rsidP="00A90F78">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1 hour.</w:t>
      </w:r>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A90F78" w:rsidRDefault="00A90F78" w:rsidP="00A90F78">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A90F78" w:rsidRDefault="00A90F78" w:rsidP="00A90F78">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03228D" w:rsidRDefault="0003228D">
      <w:pPr>
        <w:pStyle w:val="normal0"/>
        <w:spacing w:line="360" w:lineRule="auto"/>
        <w:jc w:val="both"/>
        <w:rPr>
          <w:rFonts w:ascii="Times New Roman" w:eastAsia="Times New Roman" w:hAnsi="Times New Roman" w:cs="Times New Roman"/>
          <w:sz w:val="24"/>
          <w:szCs w:val="24"/>
        </w:rPr>
      </w:pPr>
    </w:p>
    <w:p w:rsidR="0003228D" w:rsidRDefault="0003228D">
      <w:pPr>
        <w:pStyle w:val="normal0"/>
        <w:spacing w:line="360" w:lineRule="auto"/>
        <w:jc w:val="both"/>
        <w:rPr>
          <w:rFonts w:ascii="Times New Roman" w:eastAsia="Times New Roman" w:hAnsi="Times New Roman" w:cs="Times New Roman"/>
          <w:b/>
          <w:sz w:val="24"/>
          <w:szCs w:val="24"/>
        </w:rPr>
      </w:pPr>
    </w:p>
    <w:p w:rsidR="0003228D" w:rsidRDefault="00A90F7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Answer2.</w:t>
      </w:r>
    </w:p>
    <w:p w:rsidR="0003228D" w:rsidRDefault="00A90F7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90F78" w:rsidRPr="00A90F78" w:rsidRDefault="00A90F7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Delivery chains are widely used by </w:t>
      </w:r>
      <w:r>
        <w:rPr>
          <w:rFonts w:ascii="Times New Roman" w:eastAsia="Times New Roman" w:hAnsi="Times New Roman" w:cs="Times New Roman"/>
          <w:sz w:val="24"/>
          <w:szCs w:val="24"/>
        </w:rPr>
        <w:t xml:space="preserve">public and private companies to compete in the marketplace and to claim a high share of the market. Throughout the companies which think of the future, recent improvements in method and technological advancement illustrated that supply chain excellence is </w:t>
      </w:r>
      <w:r>
        <w:rPr>
          <w:rFonts w:ascii="Times New Roman" w:eastAsia="Times New Roman" w:hAnsi="Times New Roman" w:cs="Times New Roman"/>
          <w:sz w:val="24"/>
          <w:szCs w:val="24"/>
        </w:rPr>
        <w:t xml:space="preserve">one of the most important components of a successful business procedure, and providing the best prices for the customers is not only a management task. Obviously, it is the </w:t>
      </w:r>
    </w:p>
    <w:p w:rsidR="00A90F78" w:rsidRDefault="00A90F78">
      <w:pPr>
        <w:pStyle w:val="normal0"/>
        <w:spacing w:line="360" w:lineRule="auto"/>
        <w:jc w:val="both"/>
        <w:rPr>
          <w:rFonts w:ascii="Times New Roman" w:eastAsia="Times New Roman" w:hAnsi="Times New Roman" w:cs="Times New Roman"/>
          <w:b/>
          <w:sz w:val="24"/>
          <w:szCs w:val="24"/>
        </w:rPr>
      </w:pPr>
    </w:p>
    <w:p w:rsidR="0003228D" w:rsidRDefault="00A90F78">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Answer 3A.</w:t>
      </w:r>
      <w:proofErr w:type="gramEnd"/>
    </w:p>
    <w:p w:rsidR="0003228D" w:rsidRDefault="00A90F7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3228D" w:rsidRDefault="00A90F78" w:rsidP="00A90F7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way of forecasting demand by utilizing present knowledge and expertise is called demand forecasting. The purpose is to keep away from overproduction and u</w:t>
      </w:r>
      <w:r>
        <w:rPr>
          <w:rFonts w:ascii="Times New Roman" w:eastAsia="Times New Roman" w:hAnsi="Times New Roman" w:cs="Times New Roman"/>
          <w:sz w:val="24"/>
          <w:szCs w:val="24"/>
        </w:rPr>
        <w:t xml:space="preserve">nderproduction by looking at the data of the previous and the present. If the demand potential of the entire enterprise is to be considered, the plan can completely be based on the estimates of the demand. Marketing </w:t>
      </w:r>
    </w:p>
    <w:p w:rsidR="0003228D" w:rsidRDefault="0003228D">
      <w:pPr>
        <w:pStyle w:val="normal0"/>
        <w:spacing w:line="360" w:lineRule="auto"/>
        <w:jc w:val="both"/>
        <w:rPr>
          <w:rFonts w:ascii="Times New Roman" w:eastAsia="Times New Roman" w:hAnsi="Times New Roman" w:cs="Times New Roman"/>
          <w:b/>
          <w:sz w:val="24"/>
          <w:szCs w:val="24"/>
        </w:rPr>
      </w:pPr>
    </w:p>
    <w:p w:rsidR="0003228D" w:rsidRDefault="00A90F78">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03228D" w:rsidRDefault="00A90F78">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90F78" w:rsidRDefault="00A90F78" w:rsidP="00A90F7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different forecasting methods, demand forecasting enables manufacturing companies to gain insight into the expected needs of their customers and to decide how to meet their</w:t>
      </w:r>
      <w:r>
        <w:rPr>
          <w:rFonts w:ascii="Times New Roman" w:eastAsia="Times New Roman" w:hAnsi="Times New Roman" w:cs="Times New Roman"/>
          <w:sz w:val="24"/>
          <w:szCs w:val="24"/>
        </w:rPr>
        <w:t xml:space="preserve"> expectations. As the solution will speak to a variety of methods of forecasting demand, it will </w:t>
      </w:r>
    </w:p>
    <w:p w:rsidR="0003228D" w:rsidRDefault="0003228D">
      <w:pPr>
        <w:pStyle w:val="normal0"/>
        <w:spacing w:line="360" w:lineRule="auto"/>
        <w:jc w:val="both"/>
        <w:rPr>
          <w:rFonts w:ascii="Times New Roman" w:eastAsia="Times New Roman" w:hAnsi="Times New Roman" w:cs="Times New Roman"/>
          <w:sz w:val="24"/>
          <w:szCs w:val="24"/>
        </w:rPr>
      </w:pPr>
    </w:p>
    <w:sectPr w:rsidR="0003228D" w:rsidSect="0003228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yNzc0sDS1MLI0MDRX0lEKTi0uzszPAykwrAUAjlqEPywAAAA="/>
  </w:docVars>
  <w:rsids>
    <w:rsidRoot w:val="0003228D"/>
    <w:rsid w:val="0003228D"/>
    <w:rsid w:val="00A90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228D"/>
    <w:pPr>
      <w:keepNext/>
      <w:keepLines/>
      <w:spacing w:before="480" w:after="120"/>
      <w:outlineLvl w:val="0"/>
    </w:pPr>
    <w:rPr>
      <w:b/>
      <w:sz w:val="48"/>
      <w:szCs w:val="48"/>
    </w:rPr>
  </w:style>
  <w:style w:type="paragraph" w:styleId="Heading2">
    <w:name w:val="heading 2"/>
    <w:basedOn w:val="normal0"/>
    <w:next w:val="normal0"/>
    <w:rsid w:val="0003228D"/>
    <w:pPr>
      <w:keepNext/>
      <w:keepLines/>
      <w:spacing w:before="360" w:after="80"/>
      <w:outlineLvl w:val="1"/>
    </w:pPr>
    <w:rPr>
      <w:b/>
      <w:sz w:val="36"/>
      <w:szCs w:val="36"/>
    </w:rPr>
  </w:style>
  <w:style w:type="paragraph" w:styleId="Heading3">
    <w:name w:val="heading 3"/>
    <w:basedOn w:val="normal0"/>
    <w:next w:val="normal0"/>
    <w:rsid w:val="0003228D"/>
    <w:pPr>
      <w:keepNext/>
      <w:keepLines/>
      <w:spacing w:before="280" w:after="80"/>
      <w:outlineLvl w:val="2"/>
    </w:pPr>
    <w:rPr>
      <w:b/>
      <w:sz w:val="28"/>
      <w:szCs w:val="28"/>
    </w:rPr>
  </w:style>
  <w:style w:type="paragraph" w:styleId="Heading4">
    <w:name w:val="heading 4"/>
    <w:basedOn w:val="normal0"/>
    <w:next w:val="normal0"/>
    <w:rsid w:val="0003228D"/>
    <w:pPr>
      <w:keepNext/>
      <w:keepLines/>
      <w:spacing w:before="240" w:after="40"/>
      <w:outlineLvl w:val="3"/>
    </w:pPr>
    <w:rPr>
      <w:b/>
      <w:sz w:val="24"/>
      <w:szCs w:val="24"/>
    </w:rPr>
  </w:style>
  <w:style w:type="paragraph" w:styleId="Heading5">
    <w:name w:val="heading 5"/>
    <w:basedOn w:val="normal0"/>
    <w:next w:val="normal0"/>
    <w:rsid w:val="0003228D"/>
    <w:pPr>
      <w:keepNext/>
      <w:keepLines/>
      <w:spacing w:before="220" w:after="40"/>
      <w:outlineLvl w:val="4"/>
    </w:pPr>
    <w:rPr>
      <w:b/>
    </w:rPr>
  </w:style>
  <w:style w:type="paragraph" w:styleId="Heading6">
    <w:name w:val="heading 6"/>
    <w:basedOn w:val="normal0"/>
    <w:next w:val="normal0"/>
    <w:rsid w:val="000322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228D"/>
  </w:style>
  <w:style w:type="paragraph" w:styleId="Title">
    <w:name w:val="Title"/>
    <w:basedOn w:val="normal0"/>
    <w:next w:val="normal0"/>
    <w:rsid w:val="0003228D"/>
    <w:pPr>
      <w:keepNext/>
      <w:keepLines/>
      <w:spacing w:before="480" w:after="120"/>
    </w:pPr>
    <w:rPr>
      <w:b/>
      <w:sz w:val="72"/>
      <w:szCs w:val="72"/>
    </w:rPr>
  </w:style>
  <w:style w:type="paragraph" w:styleId="Subtitle">
    <w:name w:val="Subtitle"/>
    <w:basedOn w:val="normal0"/>
    <w:next w:val="normal0"/>
    <w:rsid w:val="0003228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90F78"/>
    <w:rPr>
      <w:color w:val="0000FF"/>
      <w:u w:val="single"/>
    </w:rPr>
  </w:style>
  <w:style w:type="paragraph" w:styleId="BalloonText">
    <w:name w:val="Balloon Text"/>
    <w:basedOn w:val="Normal"/>
    <w:link w:val="BalloonTextChar"/>
    <w:uiPriority w:val="99"/>
    <w:semiHidden/>
    <w:unhideWhenUsed/>
    <w:rsid w:val="00A9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2021-09-16T14:45:00Z</dcterms:created>
  <dcterms:modified xsi:type="dcterms:W3CDTF">2021-09-16T14:45:00Z</dcterms:modified>
</cp:coreProperties>
</file>