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62" w:rsidRDefault="001418D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Cost Management</w:t>
      </w:r>
    </w:p>
    <w:p w:rsidR="000F2A62" w:rsidRDefault="001418D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0F2A62" w:rsidRDefault="000F2A62">
      <w:pPr>
        <w:pStyle w:val="normal0"/>
        <w:spacing w:line="360" w:lineRule="auto"/>
        <w:jc w:val="both"/>
        <w:rPr>
          <w:rFonts w:ascii="Times New Roman" w:eastAsia="Times New Roman" w:hAnsi="Times New Roman" w:cs="Times New Roman"/>
          <w:sz w:val="24"/>
          <w:szCs w:val="24"/>
        </w:rPr>
      </w:pPr>
    </w:p>
    <w:p w:rsidR="000F2A62" w:rsidRDefault="000F2A62">
      <w:pPr>
        <w:pStyle w:val="normal0"/>
        <w:spacing w:line="360" w:lineRule="auto"/>
        <w:jc w:val="both"/>
        <w:rPr>
          <w:rFonts w:ascii="Times New Roman" w:eastAsia="Times New Roman" w:hAnsi="Times New Roman" w:cs="Times New Roman"/>
          <w:b/>
          <w:sz w:val="24"/>
          <w:szCs w:val="24"/>
        </w:rPr>
      </w:pP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The equity shares of a firm in the current stock market have been traded at Rs60 per share. The price-earnings ratio is 10 times. The Dividend payout ratio is 75%.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total number of shares issued and outstanding as of date is 100000 equity shares of Rs10 each. The book value of each Share is Rs40.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and Compute - Earnings per Share, return on </w:t>
      </w:r>
      <w:proofErr w:type="gramStart"/>
      <w:r>
        <w:rPr>
          <w:rFonts w:ascii="Times New Roman" w:eastAsia="Times New Roman" w:hAnsi="Times New Roman" w:cs="Times New Roman"/>
          <w:b/>
          <w:sz w:val="24"/>
          <w:szCs w:val="24"/>
        </w:rPr>
        <w:t>equity  (</w:t>
      </w:r>
      <w:proofErr w:type="gramEnd"/>
      <w:r>
        <w:rPr>
          <w:rFonts w:ascii="Times New Roman" w:eastAsia="Times New Roman" w:hAnsi="Times New Roman" w:cs="Times New Roman"/>
          <w:b/>
          <w:sz w:val="24"/>
          <w:szCs w:val="24"/>
        </w:rPr>
        <w:t xml:space="preserve">10 Marks) </w:t>
      </w:r>
    </w:p>
    <w:p w:rsidR="001418D6" w:rsidRDefault="001418D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813F3" w:rsidRDefault="001418D6" w:rsidP="006813F3">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color w:val="000000"/>
          <w:sz w:val="24"/>
          <w:szCs w:val="24"/>
        </w:rPr>
        <w:t xml:space="preserve">Calculating return on equity (ROE) is a simple process that involves dividing net income by shareholders' equity. Because shareholders' equity, also known as net assets, is equal to the assets of a company minus its debt, return on equity is similarly referred to as net assets. In order to fulfill the shareholders' fairness requirements, ROE is taken into account by analysts as a measure of profitability of an organization. Typically net income is divided by the outstanding stock of a company's standard inventory to arrive </w:t>
      </w:r>
      <w:proofErr w:type="gramStart"/>
      <w:r>
        <w:rPr>
          <w:rFonts w:ascii="Times New Roman" w:eastAsia="Times New Roman" w:hAnsi="Times New Roman" w:cs="Times New Roman"/>
          <w:color w:val="000000"/>
          <w:sz w:val="24"/>
          <w:szCs w:val="24"/>
        </w:rPr>
        <w:t>at an</w:t>
      </w:r>
      <w:proofErr w:type="gramEnd"/>
      <w:r>
        <w:rPr>
          <w:rFonts w:ascii="Times New Roman" w:eastAsia="Times New Roman" w:hAnsi="Times New Roman" w:cs="Times New Roman"/>
          <w:color w:val="000000"/>
          <w:sz w:val="24"/>
          <w:szCs w:val="24"/>
        </w:rPr>
        <w:t xml:space="preserve"> earnings per share (EPS) amount that is</w:t>
      </w:r>
      <w:r w:rsidR="006813F3" w:rsidRPr="006813F3">
        <w:rPr>
          <w:rFonts w:ascii="Georgia" w:eastAsia="Times New Roman" w:hAnsi="Georgia"/>
          <w:color w:val="000000"/>
          <w:sz w:val="33"/>
          <w:szCs w:val="33"/>
          <w:shd w:val="clear" w:color="auto" w:fill="FF0000"/>
        </w:rPr>
        <w:t xml:space="preserve"> </w:t>
      </w:r>
      <w:r w:rsidR="006813F3">
        <w:rPr>
          <w:rFonts w:ascii="Georgia" w:eastAsia="Times New Roman" w:hAnsi="Georgia"/>
          <w:color w:val="000000"/>
          <w:sz w:val="33"/>
          <w:szCs w:val="33"/>
          <w:shd w:val="clear" w:color="auto" w:fill="FF0000"/>
        </w:rPr>
        <w:t>Its Half solved only</w:t>
      </w:r>
    </w:p>
    <w:p w:rsidR="006813F3" w:rsidRDefault="006813F3" w:rsidP="006813F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6813F3" w:rsidRDefault="006813F3" w:rsidP="006813F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6813F3" w:rsidRDefault="006813F3" w:rsidP="006813F3">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6813F3" w:rsidRDefault="006813F3" w:rsidP="006813F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6813F3" w:rsidRDefault="006813F3" w:rsidP="006813F3">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6813F3" w:rsidRDefault="006813F3" w:rsidP="006813F3">
      <w:pPr>
        <w:shd w:val="clear" w:color="auto" w:fill="FFFFFF"/>
        <w:spacing w:after="0" w:line="240" w:lineRule="auto"/>
        <w:jc w:val="center"/>
        <w:rPr>
          <w:rFonts w:ascii="Arial" w:eastAsia="Times New Roman" w:hAnsi="Arial"/>
          <w:color w:val="222222"/>
        </w:rPr>
      </w:pPr>
    </w:p>
    <w:p w:rsidR="006813F3" w:rsidRDefault="006813F3" w:rsidP="006813F3">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6813F3" w:rsidRDefault="006813F3" w:rsidP="006813F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6813F3" w:rsidRDefault="006813F3" w:rsidP="006813F3">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lastRenderedPageBreak/>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6813F3" w:rsidRDefault="006813F3" w:rsidP="006813F3">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6813F3" w:rsidRDefault="006813F3" w:rsidP="006813F3">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0F2A62" w:rsidRDefault="001418D6" w:rsidP="001418D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0F2A62" w:rsidRDefault="000F2A62">
      <w:pPr>
        <w:pStyle w:val="normal0"/>
        <w:spacing w:line="360" w:lineRule="auto"/>
        <w:jc w:val="both"/>
        <w:rPr>
          <w:rFonts w:ascii="Times New Roman" w:eastAsia="Times New Roman" w:hAnsi="Times New Roman" w:cs="Times New Roman"/>
          <w:sz w:val="24"/>
          <w:szCs w:val="24"/>
        </w:rPr>
      </w:pP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Subway is selling a good number of veggie patty Burgers daily. The production house offers a proposal to get the Veggie Patty manufactured by one of the suppler named Vishnu LLP. However, the administration wants to take the outsourcing decision, also called as make or buy decision, by evaluating the various essential factors contributing to the decision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 the primary considerations for evaluating the make or buy decisions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Marks) </w:t>
      </w:r>
    </w:p>
    <w:p w:rsidR="001418D6" w:rsidRDefault="001418D6">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418D6" w:rsidRDefault="001418D6" w:rsidP="001418D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to manufacture in-house or purchase products from an outside issuer is to be made by the person creating or purchasing the product. This desire, also known as outsourcing, compares the costs and benefits of producing an important product or service internally with the charges and advantages of engaging an external service provider. It is crucial for companies to consider all of the aspects, from how much it will cost to collect and store an object to how much </w:t>
      </w:r>
    </w:p>
    <w:p w:rsidR="001418D6" w:rsidRDefault="001418D6" w:rsidP="001418D6">
      <w:pPr>
        <w:pStyle w:val="normal0"/>
        <w:spacing w:line="360" w:lineRule="auto"/>
        <w:jc w:val="both"/>
        <w:rPr>
          <w:rFonts w:ascii="Times New Roman" w:eastAsia="Times New Roman" w:hAnsi="Times New Roman" w:cs="Times New Roman"/>
          <w:sz w:val="24"/>
          <w:szCs w:val="24"/>
        </w:rPr>
      </w:pPr>
    </w:p>
    <w:p w:rsidR="000F2A62" w:rsidRDefault="000F2A62">
      <w:pPr>
        <w:pStyle w:val="normal0"/>
        <w:spacing w:line="360" w:lineRule="auto"/>
        <w:jc w:val="both"/>
        <w:rPr>
          <w:rFonts w:ascii="Times New Roman" w:eastAsia="Times New Roman" w:hAnsi="Times New Roman" w:cs="Times New Roman"/>
          <w:sz w:val="24"/>
          <w:szCs w:val="24"/>
        </w:rPr>
      </w:pP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Following particulars have been shared with you. If fixed cost is Rs500000, selling price is Rs60, and Variable cost is Rs20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Calculate and describe -Breakeven point (5 Marks)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F2A62" w:rsidRDefault="001418D6" w:rsidP="001418D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Calculating a trade's or </w:t>
      </w:r>
      <w:proofErr w:type="gramStart"/>
      <w:r>
        <w:rPr>
          <w:rFonts w:ascii="Times New Roman" w:eastAsia="Times New Roman" w:hAnsi="Times New Roman" w:cs="Times New Roman"/>
          <w:sz w:val="24"/>
          <w:szCs w:val="24"/>
        </w:rPr>
        <w:t>investment's</w:t>
      </w:r>
      <w:proofErr w:type="gramEnd"/>
      <w:r>
        <w:rPr>
          <w:rFonts w:ascii="Times New Roman" w:eastAsia="Times New Roman" w:hAnsi="Times New Roman" w:cs="Times New Roman"/>
          <w:sz w:val="24"/>
          <w:szCs w:val="24"/>
        </w:rPr>
        <w:t xml:space="preserve"> breakeven point is as simple as comparing the market price of an asset with the original cost of that asset. It can be derived in accounting that the breakeven point can be calculated by dividing the constant costs associated with manufacturing by the unit cost of manufacturing minus variable production costs. While a product reaches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breakeven </w:t>
      </w:r>
    </w:p>
    <w:p w:rsidR="000F2A62" w:rsidRDefault="000F2A62">
      <w:pPr>
        <w:pStyle w:val="normal0"/>
        <w:spacing w:line="360" w:lineRule="auto"/>
        <w:jc w:val="both"/>
        <w:rPr>
          <w:rFonts w:ascii="Times New Roman" w:eastAsia="Times New Roman" w:hAnsi="Times New Roman" w:cs="Times New Roman"/>
          <w:sz w:val="24"/>
          <w:szCs w:val="24"/>
        </w:rPr>
      </w:pP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What could be the sales number to earn a profit of Rs 50000, </w:t>
      </w:r>
      <w:proofErr w:type="gramStart"/>
      <w:r>
        <w:rPr>
          <w:rFonts w:ascii="Times New Roman" w:eastAsia="Times New Roman" w:hAnsi="Times New Roman" w:cs="Times New Roman"/>
          <w:b/>
          <w:sz w:val="24"/>
          <w:szCs w:val="24"/>
        </w:rPr>
        <w:t>at a Fixed Cost Rs</w:t>
      </w:r>
      <w:proofErr w:type="gramEnd"/>
      <w:r>
        <w:rPr>
          <w:rFonts w:ascii="Times New Roman" w:eastAsia="Times New Roman" w:hAnsi="Times New Roman" w:cs="Times New Roman"/>
          <w:b/>
          <w:sz w:val="24"/>
          <w:szCs w:val="24"/>
        </w:rPr>
        <w:t xml:space="preserve"> 200000, Variable Cost Rs30 per unit, Selling Price Rs 60 per unit (5 Marks) </w:t>
      </w:r>
    </w:p>
    <w:p w:rsidR="000F2A62" w:rsidRDefault="001418D6">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1418D6" w:rsidRDefault="001418D6" w:rsidP="001418D6">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Profit is a term used in fiscal analysis to indicate income that a controlling economic entity hopes can be completed by the end of an accounting period to be selected by the controller. By comparing projected earnings against real earnings, </w:t>
      </w:r>
      <w:proofErr w:type="gramStart"/>
      <w:r>
        <w:rPr>
          <w:rFonts w:ascii="Times New Roman" w:eastAsia="Times New Roman" w:hAnsi="Times New Roman" w:cs="Times New Roman"/>
          <w:sz w:val="24"/>
          <w:szCs w:val="24"/>
        </w:rPr>
        <w:t>which is usually determined</w:t>
      </w:r>
      <w:proofErr w:type="gramEnd"/>
      <w:r>
        <w:rPr>
          <w:rFonts w:ascii="Times New Roman" w:eastAsia="Times New Roman" w:hAnsi="Times New Roman" w:cs="Times New Roman"/>
          <w:sz w:val="24"/>
          <w:szCs w:val="24"/>
        </w:rPr>
        <w:t xml:space="preserve"> </w:t>
      </w:r>
    </w:p>
    <w:p w:rsidR="000F2A62" w:rsidRDefault="000F2A62">
      <w:pPr>
        <w:pStyle w:val="normal0"/>
        <w:spacing w:line="360" w:lineRule="auto"/>
        <w:jc w:val="both"/>
        <w:rPr>
          <w:rFonts w:ascii="Times New Roman" w:eastAsia="Times New Roman" w:hAnsi="Times New Roman" w:cs="Times New Roman"/>
          <w:sz w:val="24"/>
          <w:szCs w:val="24"/>
        </w:rPr>
      </w:pPr>
    </w:p>
    <w:sectPr w:rsidR="000F2A62" w:rsidSect="000F2A6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Q3NjE0sjS0tjEyUdpeDU4uLM/DyQAqNaANs9FbssAAAA"/>
  </w:docVars>
  <w:rsids>
    <w:rsidRoot w:val="000F2A62"/>
    <w:rsid w:val="000F2A62"/>
    <w:rsid w:val="001418D6"/>
    <w:rsid w:val="006813F3"/>
    <w:rsid w:val="00E01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81"/>
  </w:style>
  <w:style w:type="paragraph" w:styleId="Heading1">
    <w:name w:val="heading 1"/>
    <w:basedOn w:val="normal0"/>
    <w:next w:val="normal0"/>
    <w:rsid w:val="000F2A62"/>
    <w:pPr>
      <w:keepNext/>
      <w:keepLines/>
      <w:spacing w:before="480" w:after="120"/>
      <w:outlineLvl w:val="0"/>
    </w:pPr>
    <w:rPr>
      <w:b/>
      <w:sz w:val="48"/>
      <w:szCs w:val="48"/>
    </w:rPr>
  </w:style>
  <w:style w:type="paragraph" w:styleId="Heading2">
    <w:name w:val="heading 2"/>
    <w:basedOn w:val="normal0"/>
    <w:next w:val="normal0"/>
    <w:rsid w:val="000F2A62"/>
    <w:pPr>
      <w:keepNext/>
      <w:keepLines/>
      <w:spacing w:before="360" w:after="80"/>
      <w:outlineLvl w:val="1"/>
    </w:pPr>
    <w:rPr>
      <w:b/>
      <w:sz w:val="36"/>
      <w:szCs w:val="36"/>
    </w:rPr>
  </w:style>
  <w:style w:type="paragraph" w:styleId="Heading3">
    <w:name w:val="heading 3"/>
    <w:basedOn w:val="normal0"/>
    <w:next w:val="normal0"/>
    <w:rsid w:val="000F2A62"/>
    <w:pPr>
      <w:keepNext/>
      <w:keepLines/>
      <w:spacing w:before="280" w:after="80"/>
      <w:outlineLvl w:val="2"/>
    </w:pPr>
    <w:rPr>
      <w:b/>
      <w:sz w:val="28"/>
      <w:szCs w:val="28"/>
    </w:rPr>
  </w:style>
  <w:style w:type="paragraph" w:styleId="Heading4">
    <w:name w:val="heading 4"/>
    <w:basedOn w:val="normal0"/>
    <w:next w:val="normal0"/>
    <w:rsid w:val="000F2A62"/>
    <w:pPr>
      <w:keepNext/>
      <w:keepLines/>
      <w:spacing w:before="240" w:after="40"/>
      <w:outlineLvl w:val="3"/>
    </w:pPr>
    <w:rPr>
      <w:b/>
      <w:sz w:val="24"/>
      <w:szCs w:val="24"/>
    </w:rPr>
  </w:style>
  <w:style w:type="paragraph" w:styleId="Heading5">
    <w:name w:val="heading 5"/>
    <w:basedOn w:val="normal0"/>
    <w:next w:val="normal0"/>
    <w:rsid w:val="000F2A62"/>
    <w:pPr>
      <w:keepNext/>
      <w:keepLines/>
      <w:spacing w:before="220" w:after="40"/>
      <w:outlineLvl w:val="4"/>
    </w:pPr>
    <w:rPr>
      <w:b/>
    </w:rPr>
  </w:style>
  <w:style w:type="paragraph" w:styleId="Heading6">
    <w:name w:val="heading 6"/>
    <w:basedOn w:val="normal0"/>
    <w:next w:val="normal0"/>
    <w:rsid w:val="000F2A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2A62"/>
  </w:style>
  <w:style w:type="paragraph" w:styleId="Title">
    <w:name w:val="Title"/>
    <w:basedOn w:val="normal0"/>
    <w:next w:val="normal0"/>
    <w:rsid w:val="000F2A62"/>
    <w:pPr>
      <w:keepNext/>
      <w:keepLines/>
      <w:spacing w:before="480" w:after="120"/>
    </w:pPr>
    <w:rPr>
      <w:b/>
      <w:sz w:val="72"/>
      <w:szCs w:val="72"/>
    </w:rPr>
  </w:style>
  <w:style w:type="paragraph" w:styleId="Subtitle">
    <w:name w:val="Subtitle"/>
    <w:basedOn w:val="normal0"/>
    <w:next w:val="normal0"/>
    <w:rsid w:val="000F2A6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813F3"/>
    <w:rPr>
      <w:color w:val="0000FF"/>
      <w:u w:val="single"/>
    </w:rPr>
  </w:style>
  <w:style w:type="paragraph" w:styleId="BalloonText">
    <w:name w:val="Balloon Text"/>
    <w:basedOn w:val="Normal"/>
    <w:link w:val="BalloonTextChar"/>
    <w:uiPriority w:val="99"/>
    <w:semiHidden/>
    <w:unhideWhenUsed/>
    <w:rsid w:val="0068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2021-09-16T14:46:00Z</dcterms:modified>
</cp:coreProperties>
</file>