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D2" w:rsidRDefault="00A51CD2" w:rsidP="004046F0">
      <w:pPr>
        <w:autoSpaceDE w:val="0"/>
        <w:autoSpaceDN w:val="0"/>
        <w:adjustRightInd w:val="0"/>
        <w:spacing w:line="360" w:lineRule="auto"/>
        <w:jc w:val="center"/>
        <w:rPr>
          <w:b/>
        </w:rPr>
      </w:pPr>
      <w:r w:rsidRPr="004046F0">
        <w:rPr>
          <w:b/>
        </w:rPr>
        <w:t>Financial Accounting &amp; Analysis</w:t>
      </w:r>
    </w:p>
    <w:p w:rsidR="004046F0" w:rsidRDefault="00436199" w:rsidP="004046F0">
      <w:pPr>
        <w:autoSpaceDE w:val="0"/>
        <w:autoSpaceDN w:val="0"/>
        <w:adjustRightInd w:val="0"/>
        <w:spacing w:line="360" w:lineRule="auto"/>
        <w:jc w:val="center"/>
        <w:rPr>
          <w:b/>
        </w:rPr>
      </w:pPr>
      <w:r>
        <w:rPr>
          <w:rFonts w:eastAsia="Calibri"/>
          <w:b/>
        </w:rPr>
        <w:t>D</w:t>
      </w:r>
      <w:r>
        <w:rPr>
          <w:rFonts w:eastAsia="Calibri"/>
          <w:b/>
          <w:spacing w:val="-3"/>
        </w:rPr>
        <w:t>e</w:t>
      </w:r>
      <w:r>
        <w:rPr>
          <w:rFonts w:eastAsia="Calibri"/>
          <w:b/>
          <w:spacing w:val="1"/>
        </w:rPr>
        <w:t>c</w:t>
      </w:r>
      <w:r>
        <w:rPr>
          <w:rFonts w:eastAsia="Calibri"/>
          <w:b/>
          <w:spacing w:val="-1"/>
        </w:rPr>
        <w:t>e</w:t>
      </w:r>
      <w:r>
        <w:rPr>
          <w:rFonts w:eastAsia="Calibri"/>
          <w:b/>
        </w:rPr>
        <w:t>mb</w:t>
      </w:r>
      <w:r>
        <w:rPr>
          <w:rFonts w:eastAsia="Calibri"/>
          <w:b/>
          <w:spacing w:val="-1"/>
        </w:rPr>
        <w:t>e</w:t>
      </w:r>
      <w:r>
        <w:rPr>
          <w:rFonts w:eastAsia="Calibri"/>
          <w:b/>
        </w:rPr>
        <w:t>r</w:t>
      </w:r>
      <w:r>
        <w:rPr>
          <w:rFonts w:eastAsia="Calibri"/>
          <w:b/>
          <w:spacing w:val="-1"/>
        </w:rPr>
        <w:t xml:space="preserve"> </w:t>
      </w:r>
      <w:r>
        <w:rPr>
          <w:rFonts w:eastAsia="Calibri"/>
          <w:b/>
          <w:spacing w:val="-2"/>
        </w:rPr>
        <w:t>2</w:t>
      </w:r>
      <w:r>
        <w:rPr>
          <w:rFonts w:eastAsia="Calibri"/>
          <w:b/>
          <w:spacing w:val="1"/>
        </w:rPr>
        <w:t>0</w:t>
      </w:r>
      <w:r>
        <w:rPr>
          <w:rFonts w:eastAsia="Calibri"/>
          <w:b/>
          <w:spacing w:val="-2"/>
        </w:rPr>
        <w:t>2</w:t>
      </w:r>
      <w:r>
        <w:rPr>
          <w:rFonts w:eastAsia="Calibri"/>
          <w:b/>
        </w:rPr>
        <w:t>1</w:t>
      </w:r>
      <w:r>
        <w:rPr>
          <w:rFonts w:eastAsia="Calibri"/>
          <w:b/>
          <w:spacing w:val="2"/>
        </w:rPr>
        <w:t xml:space="preserve"> </w:t>
      </w:r>
      <w:r>
        <w:rPr>
          <w:rFonts w:eastAsia="Calibri"/>
          <w:b/>
          <w:spacing w:val="-2"/>
        </w:rPr>
        <w:t>E</w:t>
      </w:r>
      <w:r>
        <w:rPr>
          <w:rFonts w:eastAsia="Calibri"/>
          <w:b/>
        </w:rPr>
        <w:t>x</w:t>
      </w:r>
      <w:r>
        <w:rPr>
          <w:rFonts w:eastAsia="Calibri"/>
          <w:b/>
          <w:spacing w:val="-2"/>
        </w:rPr>
        <w:t>a</w:t>
      </w:r>
      <w:r>
        <w:rPr>
          <w:rFonts w:eastAsia="Calibri"/>
          <w:b/>
        </w:rPr>
        <w:t>m</w:t>
      </w:r>
      <w:r>
        <w:rPr>
          <w:rFonts w:eastAsia="Calibri"/>
          <w:b/>
          <w:spacing w:val="1"/>
        </w:rPr>
        <w:t>i</w:t>
      </w:r>
      <w:r>
        <w:rPr>
          <w:rFonts w:eastAsia="Calibri"/>
          <w:b/>
          <w:spacing w:val="-1"/>
        </w:rPr>
        <w:t>na</w:t>
      </w:r>
      <w:r>
        <w:rPr>
          <w:rFonts w:eastAsia="Calibri"/>
          <w:b/>
        </w:rPr>
        <w:t>t</w:t>
      </w:r>
      <w:r>
        <w:rPr>
          <w:rFonts w:eastAsia="Calibri"/>
          <w:b/>
          <w:spacing w:val="1"/>
        </w:rPr>
        <w:t>i</w:t>
      </w:r>
      <w:r>
        <w:rPr>
          <w:rFonts w:eastAsia="Calibri"/>
          <w:b/>
          <w:spacing w:val="-1"/>
        </w:rPr>
        <w:t>o</w:t>
      </w:r>
      <w:r>
        <w:rPr>
          <w:rFonts w:eastAsia="Calibri"/>
          <w:b/>
        </w:rPr>
        <w:t>n</w:t>
      </w:r>
    </w:p>
    <w:p w:rsidR="004046F0" w:rsidRPr="004046F0" w:rsidRDefault="004046F0" w:rsidP="004046F0">
      <w:pPr>
        <w:autoSpaceDE w:val="0"/>
        <w:autoSpaceDN w:val="0"/>
        <w:adjustRightInd w:val="0"/>
        <w:spacing w:line="360" w:lineRule="auto"/>
        <w:jc w:val="center"/>
        <w:rPr>
          <w:b/>
          <w:color w:val="000000"/>
        </w:rPr>
      </w:pPr>
    </w:p>
    <w:p w:rsidR="00A51CD2" w:rsidRPr="004046F0" w:rsidRDefault="00A51CD2" w:rsidP="004046F0">
      <w:pPr>
        <w:autoSpaceDE w:val="0"/>
        <w:autoSpaceDN w:val="0"/>
        <w:adjustRightInd w:val="0"/>
        <w:spacing w:line="360" w:lineRule="auto"/>
        <w:jc w:val="both"/>
        <w:rPr>
          <w:color w:val="000000"/>
        </w:rPr>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t xml:space="preserve">1. The net profit before taxes as per the profit and loss account of </w:t>
      </w:r>
      <w:proofErr w:type="spellStart"/>
      <w:r w:rsidRPr="004046F0">
        <w:rPr>
          <w:b/>
          <w:bCs/>
          <w:color w:val="000000"/>
        </w:rPr>
        <w:t>Gaman</w:t>
      </w:r>
      <w:proofErr w:type="spellEnd"/>
      <w:r w:rsidRPr="004046F0">
        <w:rPr>
          <w:b/>
          <w:bCs/>
          <w:color w:val="000000"/>
        </w:rPr>
        <w:t xml:space="preserve"> Ltd is Rs 269244. With the given set of information, classify the delivered items as (operating / investing / financing), share the correct classification with logical reasoning, and calculate the cash flow from operating activities </w:t>
      </w:r>
    </w:p>
    <w:p w:rsidR="00A51CD2" w:rsidRPr="004046F0" w:rsidRDefault="00A51CD2" w:rsidP="004046F0">
      <w:pPr>
        <w:autoSpaceDE w:val="0"/>
        <w:autoSpaceDN w:val="0"/>
        <w:adjustRightInd w:val="0"/>
        <w:spacing w:line="360" w:lineRule="auto"/>
        <w:jc w:val="both"/>
        <w:rPr>
          <w:b/>
          <w:bCs/>
          <w:color w:val="000000"/>
        </w:rPr>
      </w:pPr>
    </w:p>
    <w:p w:rsidR="00A51CD2" w:rsidRPr="004046F0" w:rsidRDefault="00A51CD2" w:rsidP="004046F0">
      <w:pPr>
        <w:spacing w:line="360" w:lineRule="auto"/>
        <w:jc w:val="both"/>
        <w:rPr>
          <w:b/>
          <w:bCs/>
          <w:color w:val="000000"/>
        </w:rPr>
      </w:pPr>
      <w:r w:rsidRPr="004046F0">
        <w:rPr>
          <w:b/>
          <w:bCs/>
          <w:color w:val="000000"/>
        </w:rPr>
        <w:t>TABLE BELOW</w:t>
      </w:r>
    </w:p>
    <w:p w:rsidR="00A51CD2" w:rsidRPr="004046F0" w:rsidRDefault="00A51CD2" w:rsidP="004046F0">
      <w:pPr>
        <w:spacing w:line="360" w:lineRule="auto"/>
        <w:jc w:val="both"/>
        <w:rPr>
          <w:b/>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5"/>
        <w:gridCol w:w="4475"/>
      </w:tblGrid>
      <w:tr w:rsidR="00A51CD2" w:rsidRPr="004046F0" w:rsidTr="004046F0">
        <w:trPr>
          <w:trHeight w:val="573"/>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Loss on sale of an asset</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95780</w:t>
            </w:r>
          </w:p>
          <w:p w:rsidR="00A51CD2" w:rsidRPr="004046F0" w:rsidRDefault="00A51CD2" w:rsidP="004046F0">
            <w:pPr>
              <w:spacing w:line="360" w:lineRule="auto"/>
              <w:jc w:val="both"/>
              <w:rPr>
                <w:b/>
                <w:bCs/>
              </w:rPr>
            </w:pPr>
          </w:p>
        </w:tc>
      </w:tr>
      <w:tr w:rsidR="00A51CD2" w:rsidRPr="004046F0" w:rsidTr="004046F0">
        <w:trPr>
          <w:trHeight w:val="602"/>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dividend income</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26000</w:t>
            </w:r>
          </w:p>
          <w:p w:rsidR="00A51CD2" w:rsidRPr="004046F0" w:rsidRDefault="00A51CD2" w:rsidP="004046F0">
            <w:pPr>
              <w:spacing w:line="360" w:lineRule="auto"/>
              <w:jc w:val="both"/>
              <w:rPr>
                <w:b/>
                <w:bCs/>
              </w:rPr>
            </w:pPr>
          </w:p>
        </w:tc>
      </w:tr>
      <w:tr w:rsidR="00A51CD2" w:rsidRPr="004046F0" w:rsidTr="004046F0">
        <w:trPr>
          <w:trHeight w:val="573"/>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interest income</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35000</w:t>
            </w:r>
          </w:p>
          <w:p w:rsidR="00A51CD2" w:rsidRPr="004046F0" w:rsidRDefault="00A51CD2" w:rsidP="004046F0">
            <w:pPr>
              <w:spacing w:line="360" w:lineRule="auto"/>
              <w:jc w:val="both"/>
              <w:rPr>
                <w:b/>
                <w:bCs/>
              </w:rPr>
            </w:pPr>
          </w:p>
        </w:tc>
      </w:tr>
      <w:tr w:rsidR="00A51CD2" w:rsidRPr="004046F0" w:rsidTr="004046F0">
        <w:trPr>
          <w:trHeight w:val="573"/>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finance cost paid on debentures</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12000</w:t>
            </w:r>
          </w:p>
          <w:p w:rsidR="00A51CD2" w:rsidRPr="004046F0" w:rsidRDefault="00A51CD2" w:rsidP="004046F0">
            <w:pPr>
              <w:spacing w:line="360" w:lineRule="auto"/>
              <w:jc w:val="both"/>
              <w:rPr>
                <w:b/>
                <w:bCs/>
              </w:rPr>
            </w:pPr>
          </w:p>
        </w:tc>
      </w:tr>
      <w:tr w:rsidR="00A51CD2" w:rsidRPr="004046F0" w:rsidTr="004046F0">
        <w:trPr>
          <w:trHeight w:val="602"/>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gain on sale of investment</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45000</w:t>
            </w:r>
          </w:p>
          <w:p w:rsidR="00A51CD2" w:rsidRPr="004046F0" w:rsidRDefault="00A51CD2" w:rsidP="004046F0">
            <w:pPr>
              <w:spacing w:line="360" w:lineRule="auto"/>
              <w:jc w:val="both"/>
              <w:rPr>
                <w:b/>
                <w:bCs/>
              </w:rPr>
            </w:pPr>
          </w:p>
        </w:tc>
      </w:tr>
      <w:tr w:rsidR="00A51CD2" w:rsidRPr="004046F0" w:rsidTr="004046F0">
        <w:trPr>
          <w:trHeight w:val="573"/>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Depreciation on fixed assets</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85000</w:t>
            </w:r>
          </w:p>
          <w:p w:rsidR="00A51CD2" w:rsidRPr="004046F0" w:rsidRDefault="00A51CD2" w:rsidP="004046F0">
            <w:pPr>
              <w:spacing w:line="360" w:lineRule="auto"/>
              <w:jc w:val="both"/>
              <w:rPr>
                <w:b/>
                <w:bCs/>
              </w:rPr>
            </w:pPr>
          </w:p>
        </w:tc>
      </w:tr>
      <w:tr w:rsidR="00A51CD2" w:rsidRPr="004046F0" w:rsidTr="004046F0">
        <w:trPr>
          <w:trHeight w:val="602"/>
          <w:jc w:val="center"/>
        </w:trPr>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Amortization Expenses</w:t>
            </w:r>
          </w:p>
          <w:p w:rsidR="00A51CD2" w:rsidRPr="004046F0" w:rsidRDefault="00A51CD2" w:rsidP="004046F0">
            <w:pPr>
              <w:spacing w:line="360" w:lineRule="auto"/>
              <w:jc w:val="both"/>
              <w:rPr>
                <w:b/>
                <w:bCs/>
              </w:rPr>
            </w:pPr>
          </w:p>
        </w:tc>
        <w:tc>
          <w:tcPr>
            <w:tcW w:w="4475" w:type="dxa"/>
          </w:tcPr>
          <w:p w:rsidR="00A51CD2" w:rsidRPr="004046F0" w:rsidRDefault="00A51CD2" w:rsidP="004046F0">
            <w:pPr>
              <w:pStyle w:val="Default"/>
              <w:spacing w:line="360" w:lineRule="auto"/>
              <w:jc w:val="both"/>
              <w:rPr>
                <w:rFonts w:ascii="Times New Roman" w:hAnsi="Times New Roman" w:cs="Times New Roman"/>
                <w:b/>
                <w:bCs/>
              </w:rPr>
            </w:pPr>
            <w:r w:rsidRPr="004046F0">
              <w:rPr>
                <w:rFonts w:ascii="Times New Roman" w:hAnsi="Times New Roman" w:cs="Times New Roman"/>
                <w:b/>
                <w:bCs/>
              </w:rPr>
              <w:t>110000</w:t>
            </w:r>
          </w:p>
          <w:p w:rsidR="00A51CD2" w:rsidRPr="004046F0" w:rsidRDefault="00A51CD2" w:rsidP="004046F0">
            <w:pPr>
              <w:spacing w:line="360" w:lineRule="auto"/>
              <w:jc w:val="both"/>
              <w:rPr>
                <w:b/>
                <w:bCs/>
              </w:rPr>
            </w:pPr>
          </w:p>
        </w:tc>
      </w:tr>
    </w:tbl>
    <w:p w:rsidR="00A51CD2" w:rsidRPr="004046F0" w:rsidRDefault="00A51CD2" w:rsidP="004046F0">
      <w:pPr>
        <w:autoSpaceDE w:val="0"/>
        <w:autoSpaceDN w:val="0"/>
        <w:adjustRightInd w:val="0"/>
        <w:spacing w:line="360" w:lineRule="auto"/>
        <w:jc w:val="both"/>
        <w:rPr>
          <w:b/>
          <w:bCs/>
        </w:rPr>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t xml:space="preserve">(10 Marks) </w:t>
      </w:r>
    </w:p>
    <w:p w:rsidR="00A51CD2" w:rsidRPr="004046F0" w:rsidRDefault="00A51CD2" w:rsidP="004046F0">
      <w:pPr>
        <w:autoSpaceDE w:val="0"/>
        <w:autoSpaceDN w:val="0"/>
        <w:adjustRightInd w:val="0"/>
        <w:spacing w:line="360" w:lineRule="auto"/>
        <w:jc w:val="both"/>
        <w:rPr>
          <w:b/>
          <w:bCs/>
          <w:color w:val="000000"/>
        </w:rPr>
      </w:pPr>
    </w:p>
    <w:p w:rsidR="00932885" w:rsidRDefault="006527B8" w:rsidP="00932885">
      <w:pPr>
        <w:autoSpaceDE w:val="0"/>
        <w:autoSpaceDN w:val="0"/>
        <w:adjustRightInd w:val="0"/>
        <w:spacing w:line="360" w:lineRule="auto"/>
        <w:jc w:val="both"/>
        <w:rPr>
          <w:b/>
          <w:bCs/>
          <w:color w:val="000000"/>
        </w:rPr>
      </w:pPr>
      <w:r w:rsidRPr="004046F0">
        <w:rPr>
          <w:b/>
          <w:bCs/>
          <w:color w:val="000000"/>
        </w:rPr>
        <w:t>Introduction:</w:t>
      </w:r>
    </w:p>
    <w:p w:rsidR="00F87C2F" w:rsidRDefault="00932885" w:rsidP="00F87C2F">
      <w:pPr>
        <w:shd w:val="clear" w:color="auto" w:fill="FFFFFF"/>
        <w:spacing w:line="360" w:lineRule="auto"/>
        <w:jc w:val="both"/>
        <w:rPr>
          <w:rFonts w:ascii="Arial" w:hAnsi="Arial" w:cs="Calibri"/>
          <w:color w:val="222222"/>
        </w:rPr>
      </w:pPr>
      <w:r w:rsidRPr="00932885">
        <w:rPr>
          <w:shd w:val="clear" w:color="auto" w:fill="FFFFFF"/>
        </w:rPr>
        <w:t xml:space="preserve">In a cash flow statement, you can see how much cash enters and leaves your business during a particular period. A cash flow statement, along with a balance sheet and income statement, is one </w:t>
      </w:r>
      <w:r w:rsidRPr="00932885">
        <w:rPr>
          <w:shd w:val="clear" w:color="auto" w:fill="FFFFFF"/>
        </w:rPr>
        <w:lastRenderedPageBreak/>
        <w:t>of the three most important financial statements for your small business accounting and ensuring that you can continue to operate.</w:t>
      </w:r>
      <w:r w:rsidRPr="00932885">
        <w:t> </w:t>
      </w:r>
      <w:r>
        <w:t xml:space="preserve"> </w:t>
      </w:r>
      <w:r w:rsidRPr="00932885">
        <w:t>An organization can know how much cash it has in and out of the company from a cash flow statement. </w:t>
      </w:r>
      <w:r>
        <w:t xml:space="preserve"> </w:t>
      </w:r>
      <w:r w:rsidRPr="00932885">
        <w:t>By looking at the cash position of a company, a sense will be gained of how the company manages its obligations and funds its operations.</w:t>
      </w:r>
      <w:r w:rsidR="00F87C2F" w:rsidRPr="00F87C2F">
        <w:rPr>
          <w:rFonts w:ascii="Georgia" w:hAnsi="Georgia" w:cs="Calibri"/>
          <w:color w:val="000000"/>
          <w:sz w:val="33"/>
          <w:szCs w:val="33"/>
          <w:shd w:val="clear" w:color="auto" w:fill="FF0000"/>
        </w:rPr>
        <w:t xml:space="preserve"> </w:t>
      </w:r>
      <w:proofErr w:type="gramStart"/>
      <w:r w:rsidR="00F87C2F">
        <w:rPr>
          <w:rFonts w:ascii="Georgia" w:hAnsi="Georgia" w:cs="Calibri"/>
          <w:color w:val="000000"/>
          <w:sz w:val="33"/>
          <w:szCs w:val="33"/>
          <w:shd w:val="clear" w:color="auto" w:fill="FF0000"/>
        </w:rPr>
        <w:t>Its</w:t>
      </w:r>
      <w:proofErr w:type="gramEnd"/>
      <w:r w:rsidR="00F87C2F">
        <w:rPr>
          <w:rFonts w:ascii="Georgia" w:hAnsi="Georgia" w:cs="Calibri"/>
          <w:color w:val="000000"/>
          <w:sz w:val="33"/>
          <w:szCs w:val="33"/>
          <w:shd w:val="clear" w:color="auto" w:fill="FF0000"/>
        </w:rPr>
        <w:t xml:space="preserve"> Half solved only</w:t>
      </w:r>
    </w:p>
    <w:p w:rsidR="00F87C2F" w:rsidRDefault="00F87C2F" w:rsidP="00F87C2F">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F87C2F" w:rsidRDefault="00F87C2F" w:rsidP="00F87C2F">
      <w:pPr>
        <w:shd w:val="clear" w:color="auto" w:fill="FFFFFF"/>
        <w:jc w:val="center"/>
        <w:rPr>
          <w:rFonts w:cs="Calibri"/>
          <w:color w:val="222222"/>
        </w:rPr>
      </w:pPr>
      <w:r>
        <w:rPr>
          <w:rFonts w:ascii="Georgia" w:hAnsi="Georgia" w:cs="Calibri"/>
          <w:color w:val="222222"/>
          <w:sz w:val="33"/>
          <w:szCs w:val="33"/>
          <w:shd w:val="clear" w:color="auto" w:fill="FFFF00"/>
        </w:rPr>
        <w:t> </w:t>
      </w:r>
    </w:p>
    <w:p w:rsidR="00F87C2F" w:rsidRDefault="00F87C2F" w:rsidP="00F87C2F">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F87C2F" w:rsidRDefault="00F87C2F" w:rsidP="00F87C2F">
      <w:pPr>
        <w:shd w:val="clear" w:color="auto" w:fill="FFFFFF"/>
        <w:jc w:val="center"/>
        <w:rPr>
          <w:rFonts w:cs="Calibri"/>
          <w:color w:val="222222"/>
        </w:rPr>
      </w:pPr>
      <w:r>
        <w:rPr>
          <w:rFonts w:ascii="Georgia" w:hAnsi="Georgia" w:cs="Calibri"/>
          <w:color w:val="222222"/>
          <w:sz w:val="33"/>
          <w:szCs w:val="33"/>
          <w:shd w:val="clear" w:color="auto" w:fill="FFFF00"/>
        </w:rPr>
        <w:t> </w:t>
      </w:r>
    </w:p>
    <w:p w:rsidR="00F87C2F" w:rsidRDefault="00F87C2F" w:rsidP="00F87C2F">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F87C2F" w:rsidRDefault="00F87C2F" w:rsidP="00F87C2F">
      <w:pPr>
        <w:shd w:val="clear" w:color="auto" w:fill="FFFFFF"/>
        <w:jc w:val="center"/>
        <w:rPr>
          <w:rFonts w:ascii="Arial" w:hAnsi="Arial" w:cs="Calibri"/>
          <w:color w:val="222222"/>
        </w:rPr>
      </w:pPr>
    </w:p>
    <w:p w:rsidR="00F87C2F" w:rsidRDefault="00F87C2F" w:rsidP="00F87C2F">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F87C2F" w:rsidRDefault="00F87C2F" w:rsidP="00F87C2F">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F87C2F" w:rsidRDefault="00F87C2F" w:rsidP="00F87C2F">
      <w:pPr>
        <w:shd w:val="clear" w:color="auto" w:fill="FFFFFF"/>
        <w:jc w:val="center"/>
        <w:rPr>
          <w:rFonts w:cs="Calibri"/>
          <w:color w:val="500050"/>
        </w:rPr>
      </w:pPr>
      <w:r>
        <w:rPr>
          <w:rFonts w:ascii="Georgia" w:hAnsi="Georgia" w:cs="Calibri"/>
          <w:color w:val="500050"/>
          <w:sz w:val="33"/>
          <w:szCs w:val="33"/>
        </w:rPr>
        <w:t>Lowest price guarantee with quality.</w:t>
      </w:r>
    </w:p>
    <w:p w:rsidR="00F87C2F" w:rsidRDefault="00F87C2F" w:rsidP="00F87C2F">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87C2F" w:rsidRDefault="00F87C2F" w:rsidP="00F87C2F">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F87C2F" w:rsidRDefault="00F87C2F" w:rsidP="00F87C2F">
      <w:pPr>
        <w:shd w:val="clear" w:color="auto" w:fill="FFFFFF"/>
        <w:jc w:val="center"/>
        <w:rPr>
          <w:rFonts w:cs="Calibri"/>
          <w:color w:val="500050"/>
        </w:rPr>
      </w:pPr>
      <w:r>
        <w:rPr>
          <w:rFonts w:ascii="Georgia" w:hAnsi="Georgia" w:cs="Calibri"/>
          <w:color w:val="500050"/>
          <w:sz w:val="33"/>
          <w:szCs w:val="33"/>
        </w:rPr>
        <w:t> </w:t>
      </w:r>
    </w:p>
    <w:p w:rsidR="00F87C2F" w:rsidRDefault="00F87C2F" w:rsidP="00F87C2F">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F87C2F" w:rsidRDefault="00F87C2F" w:rsidP="00F87C2F">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F87C2F" w:rsidRDefault="00F87C2F" w:rsidP="00F87C2F">
      <w:pPr>
        <w:shd w:val="clear" w:color="auto" w:fill="FFFFFF"/>
        <w:jc w:val="center"/>
        <w:rPr>
          <w:rFonts w:cs="Calibri"/>
          <w:color w:val="500050"/>
        </w:rPr>
      </w:pPr>
      <w:r>
        <w:rPr>
          <w:rFonts w:ascii="Georgia" w:hAnsi="Georgia" w:cs="Calibri"/>
          <w:color w:val="500050"/>
          <w:sz w:val="33"/>
          <w:szCs w:val="33"/>
        </w:rPr>
        <w:t>1 hour.</w:t>
      </w:r>
    </w:p>
    <w:p w:rsidR="00F87C2F" w:rsidRDefault="00F87C2F" w:rsidP="00F87C2F">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87C2F" w:rsidRDefault="00F87C2F" w:rsidP="00F87C2F">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87C2F" w:rsidRDefault="00F87C2F" w:rsidP="00F87C2F">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32885" w:rsidRPr="00932885" w:rsidRDefault="00932885" w:rsidP="00932885">
      <w:pPr>
        <w:autoSpaceDE w:val="0"/>
        <w:autoSpaceDN w:val="0"/>
        <w:adjustRightInd w:val="0"/>
        <w:spacing w:line="360" w:lineRule="auto"/>
        <w:jc w:val="both"/>
        <w:rPr>
          <w:b/>
          <w:bCs/>
          <w:color w:val="000000"/>
        </w:rPr>
      </w:pPr>
    </w:p>
    <w:p w:rsidR="006527B8" w:rsidRDefault="006527B8" w:rsidP="004046F0">
      <w:pPr>
        <w:spacing w:line="360" w:lineRule="auto"/>
        <w:jc w:val="both"/>
      </w:pPr>
    </w:p>
    <w:p w:rsidR="00047453" w:rsidRPr="004046F0" w:rsidRDefault="00047453" w:rsidP="004046F0">
      <w:pPr>
        <w:spacing w:line="360" w:lineRule="auto"/>
        <w:jc w:val="both"/>
      </w:pPr>
    </w:p>
    <w:p w:rsidR="00A51CD2" w:rsidRPr="004046F0" w:rsidRDefault="00A51CD2" w:rsidP="004046F0">
      <w:pPr>
        <w:spacing w:line="360" w:lineRule="auto"/>
        <w:jc w:val="both"/>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t xml:space="preserve">2. Discuss the steps of performing trend analysis on the financial statements of any company. </w:t>
      </w:r>
    </w:p>
    <w:p w:rsidR="00A51CD2" w:rsidRPr="004046F0" w:rsidRDefault="00A51CD2" w:rsidP="004046F0">
      <w:pPr>
        <w:autoSpaceDE w:val="0"/>
        <w:autoSpaceDN w:val="0"/>
        <w:adjustRightInd w:val="0"/>
        <w:spacing w:line="360" w:lineRule="auto"/>
        <w:jc w:val="both"/>
        <w:rPr>
          <w:b/>
          <w:bCs/>
          <w:color w:val="000000"/>
        </w:rPr>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lastRenderedPageBreak/>
        <w:t xml:space="preserve">Download the Balance sheet of any company of your interest from the open sources. Perform the comparative analysis of that Balance sheet and discuss your findings. </w:t>
      </w:r>
    </w:p>
    <w:p w:rsidR="00A51CD2" w:rsidRPr="004046F0" w:rsidRDefault="00A51CD2" w:rsidP="004046F0">
      <w:pPr>
        <w:autoSpaceDE w:val="0"/>
        <w:autoSpaceDN w:val="0"/>
        <w:adjustRightInd w:val="0"/>
        <w:spacing w:line="360" w:lineRule="auto"/>
        <w:jc w:val="both"/>
        <w:rPr>
          <w:b/>
          <w:bCs/>
          <w:color w:val="000000"/>
        </w:rPr>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t xml:space="preserve">Hint to attempt: to choose a company from open-source- type the company's name on the web page. </w:t>
      </w:r>
    </w:p>
    <w:p w:rsidR="00A51CD2" w:rsidRPr="004046F0" w:rsidRDefault="00A51CD2" w:rsidP="004046F0">
      <w:pPr>
        <w:autoSpaceDE w:val="0"/>
        <w:autoSpaceDN w:val="0"/>
        <w:adjustRightInd w:val="0"/>
        <w:spacing w:line="360" w:lineRule="auto"/>
        <w:jc w:val="both"/>
        <w:rPr>
          <w:b/>
          <w:bCs/>
          <w:color w:val="000000"/>
        </w:rPr>
      </w:pPr>
    </w:p>
    <w:p w:rsidR="00A51CD2" w:rsidRPr="004046F0" w:rsidRDefault="00A51CD2" w:rsidP="004046F0">
      <w:pPr>
        <w:autoSpaceDE w:val="0"/>
        <w:autoSpaceDN w:val="0"/>
        <w:adjustRightInd w:val="0"/>
        <w:spacing w:line="360" w:lineRule="auto"/>
        <w:jc w:val="both"/>
        <w:rPr>
          <w:b/>
          <w:bCs/>
          <w:color w:val="000000"/>
        </w:rPr>
      </w:pPr>
      <w:r w:rsidRPr="004046F0">
        <w:rPr>
          <w:b/>
          <w:bCs/>
          <w:color w:val="000000"/>
        </w:rPr>
        <w:t xml:space="preserve">Download the annual report as available, latest. Identify the relevant data, and then perform a comparative analysis of the Balance Sheet of the company (10 Marks) – </w:t>
      </w:r>
    </w:p>
    <w:p w:rsidR="00A51CD2" w:rsidRPr="004046F0" w:rsidRDefault="00A51CD2" w:rsidP="004046F0">
      <w:pPr>
        <w:autoSpaceDE w:val="0"/>
        <w:autoSpaceDN w:val="0"/>
        <w:adjustRightInd w:val="0"/>
        <w:spacing w:line="360" w:lineRule="auto"/>
        <w:jc w:val="both"/>
        <w:rPr>
          <w:b/>
          <w:bCs/>
          <w:color w:val="000000"/>
        </w:rPr>
      </w:pPr>
    </w:p>
    <w:p w:rsidR="00A51CD2" w:rsidRPr="004046F0" w:rsidRDefault="00A51CD2" w:rsidP="004046F0">
      <w:pPr>
        <w:autoSpaceDE w:val="0"/>
        <w:autoSpaceDN w:val="0"/>
        <w:adjustRightInd w:val="0"/>
        <w:spacing w:line="360" w:lineRule="auto"/>
        <w:jc w:val="both"/>
        <w:rPr>
          <w:b/>
          <w:bCs/>
          <w:color w:val="000000"/>
        </w:rPr>
      </w:pPr>
    </w:p>
    <w:p w:rsidR="006527B8" w:rsidRPr="004046F0" w:rsidRDefault="006527B8" w:rsidP="004046F0">
      <w:pPr>
        <w:autoSpaceDE w:val="0"/>
        <w:autoSpaceDN w:val="0"/>
        <w:adjustRightInd w:val="0"/>
        <w:spacing w:line="360" w:lineRule="auto"/>
        <w:jc w:val="both"/>
        <w:rPr>
          <w:b/>
          <w:bCs/>
          <w:color w:val="000000"/>
        </w:rPr>
      </w:pPr>
      <w:r w:rsidRPr="004046F0">
        <w:rPr>
          <w:b/>
          <w:bCs/>
          <w:color w:val="000000"/>
        </w:rPr>
        <w:t>Introduction:</w:t>
      </w:r>
    </w:p>
    <w:p w:rsidR="006527B8" w:rsidRDefault="004C4A5A" w:rsidP="00047453">
      <w:pPr>
        <w:spacing w:line="360" w:lineRule="auto"/>
        <w:jc w:val="both"/>
        <w:rPr>
          <w:color w:val="111111"/>
          <w:shd w:val="clear" w:color="auto" w:fill="FFFFFF"/>
        </w:rPr>
      </w:pPr>
      <w:r w:rsidRPr="004C4A5A">
        <w:rPr>
          <w:color w:val="111111"/>
          <w:shd w:val="clear" w:color="auto" w:fill="FFFFFF"/>
        </w:rPr>
        <w:t xml:space="preserve">Trend analysis is a method for comparing financial data over time of an organization. The degree of time can be expressed in a number of ways depending on the situation. During the study, a quantity and percentage exchange will be calculated and compared. The economic statements of a company are extremely important to any financial specialist. Three large areas need to be drawn together. What's within the financial statement's shape? These encompass The Company’s </w:t>
      </w:r>
    </w:p>
    <w:p w:rsidR="00047453" w:rsidRPr="004046F0" w:rsidRDefault="00047453" w:rsidP="00047453">
      <w:pPr>
        <w:spacing w:line="360" w:lineRule="auto"/>
        <w:jc w:val="both"/>
      </w:pPr>
    </w:p>
    <w:p w:rsidR="006527B8" w:rsidRPr="004046F0" w:rsidRDefault="006527B8" w:rsidP="004046F0">
      <w:pPr>
        <w:spacing w:line="360" w:lineRule="auto"/>
        <w:jc w:val="both"/>
      </w:pPr>
    </w:p>
    <w:p w:rsidR="006527B8" w:rsidRPr="004046F0" w:rsidRDefault="006527B8" w:rsidP="004046F0">
      <w:pPr>
        <w:spacing w:line="360" w:lineRule="auto"/>
        <w:jc w:val="both"/>
      </w:pPr>
    </w:p>
    <w:p w:rsidR="006527B8" w:rsidRPr="004046F0" w:rsidRDefault="006527B8" w:rsidP="004046F0">
      <w:pPr>
        <w:autoSpaceDE w:val="0"/>
        <w:autoSpaceDN w:val="0"/>
        <w:adjustRightInd w:val="0"/>
        <w:spacing w:after="181" w:line="360" w:lineRule="auto"/>
        <w:jc w:val="both"/>
        <w:rPr>
          <w:b/>
          <w:bCs/>
          <w:color w:val="000000"/>
        </w:rPr>
      </w:pPr>
      <w:r w:rsidRPr="004046F0">
        <w:rPr>
          <w:b/>
          <w:bCs/>
          <w:color w:val="000000"/>
        </w:rPr>
        <w:t xml:space="preserve">3. Mr. Akbar provides you with the following information-(all the transactions are separate and independent of each other) </w:t>
      </w:r>
    </w:p>
    <w:p w:rsidR="006527B8" w:rsidRPr="004046F0" w:rsidRDefault="006527B8" w:rsidP="004046F0">
      <w:pPr>
        <w:autoSpaceDE w:val="0"/>
        <w:autoSpaceDN w:val="0"/>
        <w:adjustRightInd w:val="0"/>
        <w:spacing w:after="181" w:line="360" w:lineRule="auto"/>
        <w:jc w:val="both"/>
        <w:rPr>
          <w:b/>
          <w:bCs/>
          <w:color w:val="000000"/>
        </w:rPr>
      </w:pPr>
      <w:r w:rsidRPr="004046F0">
        <w:rPr>
          <w:b/>
          <w:bCs/>
          <w:color w:val="000000"/>
        </w:rPr>
        <w:sym w:font="Century" w:char="F0B7"/>
      </w:r>
      <w:r w:rsidRPr="004046F0">
        <w:rPr>
          <w:b/>
          <w:bCs/>
          <w:color w:val="000000"/>
        </w:rPr>
        <w:sym w:font="Century" w:char="0020"/>
      </w:r>
      <w:r w:rsidRPr="004046F0">
        <w:rPr>
          <w:b/>
          <w:bCs/>
          <w:color w:val="000000"/>
        </w:rPr>
        <w:sym w:font="Century" w:char="0053"/>
      </w:r>
      <w:r w:rsidRPr="004046F0">
        <w:rPr>
          <w:b/>
          <w:bCs/>
          <w:color w:val="000000"/>
        </w:rPr>
        <w:sym w:font="Century" w:char="0074"/>
      </w:r>
      <w:r w:rsidRPr="004046F0">
        <w:rPr>
          <w:b/>
          <w:bCs/>
          <w:color w:val="000000"/>
        </w:rPr>
        <w:sym w:font="Century" w:char="0061"/>
      </w:r>
      <w:r w:rsidRPr="004046F0">
        <w:rPr>
          <w:b/>
          <w:bCs/>
          <w:color w:val="000000"/>
        </w:rPr>
        <w:sym w:font="Century" w:char="0072"/>
      </w:r>
      <w:r w:rsidRPr="004046F0">
        <w:rPr>
          <w:b/>
          <w:bCs/>
          <w:color w:val="000000"/>
        </w:rPr>
        <w:sym w:font="Century" w:char="0074"/>
      </w:r>
      <w:r w:rsidRPr="004046F0">
        <w:rPr>
          <w:b/>
          <w:bCs/>
          <w:color w:val="000000"/>
        </w:rPr>
        <w:sym w:font="Century" w:char="0065"/>
      </w:r>
      <w:r w:rsidRPr="004046F0">
        <w:rPr>
          <w:b/>
          <w:bCs/>
          <w:color w:val="000000"/>
        </w:rPr>
        <w:sym w:font="Century" w:char="0064"/>
      </w:r>
      <w:r w:rsidRPr="004046F0">
        <w:rPr>
          <w:b/>
          <w:bCs/>
          <w:color w:val="000000"/>
        </w:rPr>
        <w:sym w:font="Century" w:char="0020"/>
      </w:r>
      <w:r w:rsidRPr="004046F0">
        <w:rPr>
          <w:b/>
          <w:bCs/>
          <w:color w:val="000000"/>
        </w:rPr>
        <w:sym w:font="Century" w:char="0062"/>
      </w:r>
      <w:r w:rsidRPr="004046F0">
        <w:rPr>
          <w:b/>
          <w:bCs/>
          <w:color w:val="000000"/>
        </w:rPr>
        <w:sym w:font="Century" w:char="0075"/>
      </w:r>
      <w:r w:rsidRPr="004046F0">
        <w:rPr>
          <w:b/>
          <w:bCs/>
          <w:color w:val="000000"/>
        </w:rPr>
        <w:sym w:font="Century" w:char="0073"/>
      </w:r>
      <w:r w:rsidRPr="004046F0">
        <w:rPr>
          <w:b/>
          <w:bCs/>
          <w:color w:val="000000"/>
        </w:rPr>
        <w:sym w:font="Century" w:char="0069"/>
      </w:r>
      <w:r w:rsidRPr="004046F0">
        <w:rPr>
          <w:b/>
          <w:bCs/>
          <w:color w:val="000000"/>
        </w:rPr>
        <w:sym w:font="Century" w:char="006E"/>
      </w:r>
      <w:r w:rsidRPr="004046F0">
        <w:rPr>
          <w:b/>
          <w:bCs/>
          <w:color w:val="000000"/>
        </w:rPr>
        <w:sym w:font="Century" w:char="0065"/>
      </w:r>
      <w:r w:rsidRPr="004046F0">
        <w:rPr>
          <w:b/>
          <w:bCs/>
          <w:color w:val="000000"/>
        </w:rPr>
        <w:sym w:font="Century" w:char="0073"/>
      </w:r>
      <w:r w:rsidRPr="004046F0">
        <w:rPr>
          <w:b/>
          <w:bCs/>
          <w:color w:val="000000"/>
        </w:rPr>
        <w:sym w:font="Century" w:char="0073"/>
      </w:r>
      <w:r w:rsidRPr="004046F0">
        <w:rPr>
          <w:b/>
          <w:bCs/>
          <w:color w:val="000000"/>
        </w:rPr>
        <w:sym w:font="Century" w:char="0020"/>
      </w:r>
      <w:r w:rsidRPr="004046F0">
        <w:rPr>
          <w:b/>
          <w:bCs/>
          <w:color w:val="000000"/>
        </w:rPr>
        <w:sym w:font="Century" w:char="0077"/>
      </w:r>
      <w:r w:rsidRPr="004046F0">
        <w:rPr>
          <w:b/>
          <w:bCs/>
          <w:color w:val="000000"/>
        </w:rPr>
        <w:sym w:font="Century" w:char="0069"/>
      </w:r>
      <w:r w:rsidRPr="004046F0">
        <w:rPr>
          <w:b/>
          <w:bCs/>
          <w:color w:val="000000"/>
        </w:rPr>
        <w:sym w:font="Century" w:char="0074"/>
      </w:r>
      <w:r w:rsidRPr="004046F0">
        <w:rPr>
          <w:b/>
          <w:bCs/>
          <w:color w:val="000000"/>
        </w:rPr>
        <w:sym w:font="Century" w:char="0068"/>
      </w:r>
      <w:r w:rsidRPr="004046F0">
        <w:rPr>
          <w:b/>
          <w:bCs/>
          <w:color w:val="000000"/>
        </w:rPr>
        <w:sym w:font="Century" w:char="0020"/>
      </w:r>
      <w:r w:rsidRPr="004046F0">
        <w:rPr>
          <w:b/>
          <w:bCs/>
          <w:color w:val="000000"/>
        </w:rPr>
        <w:sym w:font="Century" w:char="0063"/>
      </w:r>
      <w:r w:rsidRPr="004046F0">
        <w:rPr>
          <w:b/>
          <w:bCs/>
          <w:color w:val="000000"/>
        </w:rPr>
        <w:sym w:font="Century" w:char="0061"/>
      </w:r>
      <w:r w:rsidRPr="004046F0">
        <w:rPr>
          <w:b/>
          <w:bCs/>
          <w:color w:val="000000"/>
        </w:rPr>
        <w:sym w:font="Century" w:char="0073"/>
      </w:r>
      <w:r w:rsidRPr="004046F0">
        <w:rPr>
          <w:b/>
          <w:bCs/>
          <w:color w:val="000000"/>
        </w:rPr>
        <w:sym w:font="Century" w:char="0068"/>
      </w:r>
      <w:r w:rsidRPr="004046F0">
        <w:rPr>
          <w:b/>
          <w:bCs/>
          <w:color w:val="000000"/>
        </w:rPr>
        <w:sym w:font="Century" w:char="0020"/>
      </w:r>
      <w:r w:rsidRPr="004046F0">
        <w:rPr>
          <w:b/>
          <w:bCs/>
          <w:color w:val="000000"/>
        </w:rPr>
        <w:sym w:font="Century" w:char="0052"/>
      </w:r>
      <w:r w:rsidRPr="004046F0">
        <w:rPr>
          <w:b/>
          <w:bCs/>
          <w:color w:val="000000"/>
        </w:rPr>
        <w:sym w:font="Century" w:char="0073"/>
      </w:r>
      <w:r w:rsidRPr="004046F0">
        <w:rPr>
          <w:b/>
          <w:bCs/>
          <w:color w:val="000000"/>
        </w:rPr>
        <w:sym w:font="Century" w:char="0031"/>
      </w:r>
      <w:r w:rsidRPr="004046F0">
        <w:rPr>
          <w:b/>
          <w:bCs/>
          <w:color w:val="000000"/>
        </w:rPr>
        <w:sym w:font="Century" w:char="0035"/>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20"/>
      </w:r>
    </w:p>
    <w:p w:rsidR="006527B8" w:rsidRPr="004046F0" w:rsidRDefault="006527B8" w:rsidP="004046F0">
      <w:pPr>
        <w:autoSpaceDE w:val="0"/>
        <w:autoSpaceDN w:val="0"/>
        <w:adjustRightInd w:val="0"/>
        <w:spacing w:after="181" w:line="360" w:lineRule="auto"/>
        <w:jc w:val="both"/>
        <w:rPr>
          <w:b/>
          <w:bCs/>
          <w:color w:val="000000"/>
        </w:rPr>
      </w:pPr>
      <w:r w:rsidRPr="004046F0">
        <w:rPr>
          <w:b/>
          <w:bCs/>
          <w:color w:val="000000"/>
        </w:rPr>
        <w:sym w:font="Century" w:char="F0B7"/>
      </w:r>
      <w:r w:rsidRPr="004046F0">
        <w:rPr>
          <w:b/>
          <w:bCs/>
          <w:color w:val="000000"/>
        </w:rPr>
        <w:sym w:font="Century" w:char="0020"/>
      </w:r>
      <w:r w:rsidRPr="004046F0">
        <w:rPr>
          <w:b/>
          <w:bCs/>
          <w:color w:val="000000"/>
        </w:rPr>
        <w:sym w:font="Century" w:char="0050"/>
      </w:r>
      <w:r w:rsidRPr="004046F0">
        <w:rPr>
          <w:b/>
          <w:bCs/>
          <w:color w:val="000000"/>
        </w:rPr>
        <w:sym w:font="Century" w:char="0075"/>
      </w:r>
      <w:r w:rsidRPr="004046F0">
        <w:rPr>
          <w:b/>
          <w:bCs/>
          <w:color w:val="000000"/>
        </w:rPr>
        <w:sym w:font="Century" w:char="0072"/>
      </w:r>
      <w:r w:rsidRPr="004046F0">
        <w:rPr>
          <w:b/>
          <w:bCs/>
          <w:color w:val="000000"/>
        </w:rPr>
        <w:sym w:font="Century" w:char="0063"/>
      </w:r>
      <w:r w:rsidRPr="004046F0">
        <w:rPr>
          <w:b/>
          <w:bCs/>
          <w:color w:val="000000"/>
        </w:rPr>
        <w:sym w:font="Century" w:char="0068"/>
      </w:r>
      <w:r w:rsidRPr="004046F0">
        <w:rPr>
          <w:b/>
          <w:bCs/>
          <w:color w:val="000000"/>
        </w:rPr>
        <w:sym w:font="Century" w:char="0061"/>
      </w:r>
      <w:r w:rsidRPr="004046F0">
        <w:rPr>
          <w:b/>
          <w:bCs/>
          <w:color w:val="000000"/>
        </w:rPr>
        <w:sym w:font="Century" w:char="0073"/>
      </w:r>
      <w:r w:rsidRPr="004046F0">
        <w:rPr>
          <w:b/>
          <w:bCs/>
          <w:color w:val="000000"/>
        </w:rPr>
        <w:sym w:font="Century" w:char="0065"/>
      </w:r>
      <w:r w:rsidRPr="004046F0">
        <w:rPr>
          <w:b/>
          <w:bCs/>
          <w:color w:val="000000"/>
        </w:rPr>
        <w:sym w:font="Century" w:char="0064"/>
      </w:r>
      <w:r w:rsidRPr="004046F0">
        <w:rPr>
          <w:b/>
          <w:bCs/>
          <w:color w:val="000000"/>
        </w:rPr>
        <w:sym w:font="Century" w:char="0020"/>
      </w:r>
      <w:r w:rsidRPr="004046F0">
        <w:rPr>
          <w:b/>
          <w:bCs/>
          <w:color w:val="000000"/>
        </w:rPr>
        <w:sym w:font="Century" w:char="0067"/>
      </w:r>
      <w:r w:rsidRPr="004046F0">
        <w:rPr>
          <w:b/>
          <w:bCs/>
          <w:color w:val="000000"/>
        </w:rPr>
        <w:sym w:font="Century" w:char="006F"/>
      </w:r>
      <w:r w:rsidRPr="004046F0">
        <w:rPr>
          <w:b/>
          <w:bCs/>
          <w:color w:val="000000"/>
        </w:rPr>
        <w:sym w:font="Century" w:char="006F"/>
      </w:r>
      <w:r w:rsidRPr="004046F0">
        <w:rPr>
          <w:b/>
          <w:bCs/>
          <w:color w:val="000000"/>
        </w:rPr>
        <w:sym w:font="Century" w:char="0064"/>
      </w:r>
      <w:r w:rsidRPr="004046F0">
        <w:rPr>
          <w:b/>
          <w:bCs/>
          <w:color w:val="000000"/>
        </w:rPr>
        <w:sym w:font="Century" w:char="0073"/>
      </w:r>
      <w:r w:rsidRPr="004046F0">
        <w:rPr>
          <w:b/>
          <w:bCs/>
          <w:color w:val="000000"/>
        </w:rPr>
        <w:sym w:font="Century" w:char="0020"/>
      </w:r>
      <w:r w:rsidRPr="004046F0">
        <w:rPr>
          <w:b/>
          <w:bCs/>
          <w:color w:val="000000"/>
        </w:rPr>
        <w:sym w:font="Century" w:char="0066"/>
      </w:r>
      <w:r w:rsidRPr="004046F0">
        <w:rPr>
          <w:b/>
          <w:bCs/>
          <w:color w:val="000000"/>
        </w:rPr>
        <w:sym w:font="Century" w:char="006F"/>
      </w:r>
      <w:r w:rsidRPr="004046F0">
        <w:rPr>
          <w:b/>
          <w:bCs/>
          <w:color w:val="000000"/>
        </w:rPr>
        <w:sym w:font="Century" w:char="0072"/>
      </w:r>
      <w:r w:rsidRPr="004046F0">
        <w:rPr>
          <w:b/>
          <w:bCs/>
          <w:color w:val="000000"/>
        </w:rPr>
        <w:sym w:font="Century" w:char="0020"/>
      </w:r>
      <w:r w:rsidRPr="004046F0">
        <w:rPr>
          <w:b/>
          <w:bCs/>
          <w:color w:val="000000"/>
        </w:rPr>
        <w:sym w:font="Century" w:char="0063"/>
      </w:r>
      <w:r w:rsidRPr="004046F0">
        <w:rPr>
          <w:b/>
          <w:bCs/>
          <w:color w:val="000000"/>
        </w:rPr>
        <w:sym w:font="Century" w:char="0061"/>
      </w:r>
      <w:r w:rsidRPr="004046F0">
        <w:rPr>
          <w:b/>
          <w:bCs/>
          <w:color w:val="000000"/>
        </w:rPr>
        <w:sym w:font="Century" w:char="0073"/>
      </w:r>
      <w:r w:rsidRPr="004046F0">
        <w:rPr>
          <w:b/>
          <w:bCs/>
          <w:color w:val="000000"/>
        </w:rPr>
        <w:sym w:font="Century" w:char="0068"/>
      </w:r>
      <w:r w:rsidRPr="004046F0">
        <w:rPr>
          <w:b/>
          <w:bCs/>
          <w:color w:val="000000"/>
        </w:rPr>
        <w:sym w:font="Century" w:char="0020"/>
      </w:r>
      <w:r w:rsidRPr="004046F0">
        <w:rPr>
          <w:b/>
          <w:bCs/>
          <w:color w:val="000000"/>
        </w:rPr>
        <w:sym w:font="Century" w:char="0052"/>
      </w:r>
      <w:r w:rsidRPr="004046F0">
        <w:rPr>
          <w:b/>
          <w:bCs/>
          <w:color w:val="000000"/>
        </w:rPr>
        <w:sym w:font="Century" w:char="0073"/>
      </w:r>
      <w:r w:rsidRPr="004046F0">
        <w:rPr>
          <w:b/>
          <w:bCs/>
          <w:color w:val="000000"/>
        </w:rPr>
        <w:sym w:font="Century" w:char="0020"/>
      </w:r>
      <w:r w:rsidRPr="004046F0">
        <w:rPr>
          <w:b/>
          <w:bCs/>
          <w:color w:val="000000"/>
        </w:rPr>
        <w:sym w:font="Century" w:char="0032"/>
      </w:r>
      <w:r w:rsidRPr="004046F0">
        <w:rPr>
          <w:b/>
          <w:bCs/>
          <w:color w:val="000000"/>
        </w:rPr>
        <w:sym w:font="Century" w:char="0035"/>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20"/>
      </w:r>
    </w:p>
    <w:p w:rsidR="006527B8" w:rsidRPr="004046F0" w:rsidRDefault="006527B8" w:rsidP="004046F0">
      <w:pPr>
        <w:autoSpaceDE w:val="0"/>
        <w:autoSpaceDN w:val="0"/>
        <w:adjustRightInd w:val="0"/>
        <w:spacing w:after="181" w:line="360" w:lineRule="auto"/>
        <w:jc w:val="both"/>
        <w:rPr>
          <w:b/>
          <w:bCs/>
          <w:color w:val="000000"/>
        </w:rPr>
      </w:pPr>
      <w:r w:rsidRPr="004046F0">
        <w:rPr>
          <w:b/>
          <w:bCs/>
          <w:color w:val="000000"/>
        </w:rPr>
        <w:sym w:font="Century" w:char="F0B7"/>
      </w:r>
      <w:r w:rsidRPr="004046F0">
        <w:rPr>
          <w:b/>
          <w:bCs/>
          <w:color w:val="000000"/>
        </w:rPr>
        <w:sym w:font="Century" w:char="0020"/>
      </w:r>
      <w:r w:rsidRPr="004046F0">
        <w:rPr>
          <w:b/>
          <w:bCs/>
          <w:color w:val="000000"/>
        </w:rPr>
        <w:sym w:font="Century" w:char="0053"/>
      </w:r>
      <w:r w:rsidRPr="004046F0">
        <w:rPr>
          <w:b/>
          <w:bCs/>
          <w:color w:val="000000"/>
        </w:rPr>
        <w:sym w:font="Century" w:char="006F"/>
      </w:r>
      <w:r w:rsidRPr="004046F0">
        <w:rPr>
          <w:b/>
          <w:bCs/>
          <w:color w:val="000000"/>
        </w:rPr>
        <w:sym w:font="Century" w:char="006C"/>
      </w:r>
      <w:r w:rsidRPr="004046F0">
        <w:rPr>
          <w:b/>
          <w:bCs/>
          <w:color w:val="000000"/>
        </w:rPr>
        <w:sym w:font="Century" w:char="0064"/>
      </w:r>
      <w:r w:rsidRPr="004046F0">
        <w:rPr>
          <w:b/>
          <w:bCs/>
          <w:color w:val="000000"/>
        </w:rPr>
        <w:sym w:font="Century" w:char="0020"/>
      </w:r>
      <w:r w:rsidRPr="004046F0">
        <w:rPr>
          <w:b/>
          <w:bCs/>
          <w:color w:val="000000"/>
        </w:rPr>
        <w:sym w:font="Century" w:char="0067"/>
      </w:r>
      <w:r w:rsidRPr="004046F0">
        <w:rPr>
          <w:b/>
          <w:bCs/>
          <w:color w:val="000000"/>
        </w:rPr>
        <w:sym w:font="Century" w:char="006F"/>
      </w:r>
      <w:r w:rsidRPr="004046F0">
        <w:rPr>
          <w:b/>
          <w:bCs/>
          <w:color w:val="000000"/>
        </w:rPr>
        <w:sym w:font="Century" w:char="006F"/>
      </w:r>
      <w:r w:rsidRPr="004046F0">
        <w:rPr>
          <w:b/>
          <w:bCs/>
          <w:color w:val="000000"/>
        </w:rPr>
        <w:sym w:font="Century" w:char="0064"/>
      </w:r>
      <w:r w:rsidRPr="004046F0">
        <w:rPr>
          <w:b/>
          <w:bCs/>
          <w:color w:val="000000"/>
        </w:rPr>
        <w:sym w:font="Century" w:char="0073"/>
      </w:r>
      <w:r w:rsidRPr="004046F0">
        <w:rPr>
          <w:b/>
          <w:bCs/>
          <w:color w:val="000000"/>
        </w:rPr>
        <w:sym w:font="Century" w:char="0020"/>
      </w:r>
      <w:r w:rsidRPr="004046F0">
        <w:rPr>
          <w:b/>
          <w:bCs/>
          <w:color w:val="000000"/>
        </w:rPr>
        <w:sym w:font="Century" w:char="0074"/>
      </w:r>
      <w:r w:rsidRPr="004046F0">
        <w:rPr>
          <w:b/>
          <w:bCs/>
          <w:color w:val="000000"/>
        </w:rPr>
        <w:sym w:font="Century" w:char="006F"/>
      </w:r>
      <w:r w:rsidRPr="004046F0">
        <w:rPr>
          <w:b/>
          <w:bCs/>
          <w:color w:val="000000"/>
        </w:rPr>
        <w:sym w:font="Century" w:char="0020"/>
      </w:r>
      <w:r w:rsidRPr="004046F0">
        <w:rPr>
          <w:b/>
          <w:bCs/>
          <w:color w:val="000000"/>
        </w:rPr>
        <w:sym w:font="Century" w:char="0043"/>
      </w:r>
      <w:r w:rsidRPr="004046F0">
        <w:rPr>
          <w:b/>
          <w:bCs/>
          <w:color w:val="000000"/>
        </w:rPr>
        <w:sym w:font="Century" w:char="0020"/>
      </w:r>
      <w:r w:rsidRPr="004046F0">
        <w:rPr>
          <w:b/>
          <w:bCs/>
          <w:color w:val="000000"/>
        </w:rPr>
        <w:sym w:font="Century" w:char="006F"/>
      </w:r>
      <w:r w:rsidRPr="004046F0">
        <w:rPr>
          <w:b/>
          <w:bCs/>
          <w:color w:val="000000"/>
        </w:rPr>
        <w:sym w:font="Century" w:char="006E"/>
      </w:r>
      <w:r w:rsidRPr="004046F0">
        <w:rPr>
          <w:b/>
          <w:bCs/>
          <w:color w:val="000000"/>
        </w:rPr>
        <w:sym w:font="Century" w:char="0020"/>
      </w:r>
      <w:r w:rsidRPr="004046F0">
        <w:rPr>
          <w:b/>
          <w:bCs/>
          <w:color w:val="000000"/>
        </w:rPr>
        <w:sym w:font="Century" w:char="0063"/>
      </w:r>
      <w:r w:rsidRPr="004046F0">
        <w:rPr>
          <w:b/>
          <w:bCs/>
          <w:color w:val="000000"/>
        </w:rPr>
        <w:sym w:font="Century" w:char="0072"/>
      </w:r>
      <w:r w:rsidRPr="004046F0">
        <w:rPr>
          <w:b/>
          <w:bCs/>
          <w:color w:val="000000"/>
        </w:rPr>
        <w:sym w:font="Century" w:char="0065"/>
      </w:r>
      <w:r w:rsidRPr="004046F0">
        <w:rPr>
          <w:b/>
          <w:bCs/>
          <w:color w:val="000000"/>
        </w:rPr>
        <w:sym w:font="Century" w:char="0064"/>
      </w:r>
      <w:r w:rsidRPr="004046F0">
        <w:rPr>
          <w:b/>
          <w:bCs/>
          <w:color w:val="000000"/>
        </w:rPr>
        <w:sym w:font="Century" w:char="0069"/>
      </w:r>
      <w:r w:rsidRPr="004046F0">
        <w:rPr>
          <w:b/>
          <w:bCs/>
          <w:color w:val="000000"/>
        </w:rPr>
        <w:sym w:font="Century" w:char="0074"/>
      </w:r>
      <w:r w:rsidRPr="004046F0">
        <w:rPr>
          <w:b/>
          <w:bCs/>
          <w:color w:val="000000"/>
        </w:rPr>
        <w:sym w:font="Century" w:char="0020"/>
      </w:r>
      <w:r w:rsidRPr="004046F0">
        <w:rPr>
          <w:b/>
          <w:bCs/>
          <w:color w:val="000000"/>
        </w:rPr>
        <w:sym w:font="Century" w:char="0052"/>
      </w:r>
      <w:r w:rsidRPr="004046F0">
        <w:rPr>
          <w:b/>
          <w:bCs/>
          <w:color w:val="000000"/>
        </w:rPr>
        <w:sym w:font="Century" w:char="0073"/>
      </w:r>
      <w:r w:rsidRPr="004046F0">
        <w:rPr>
          <w:b/>
          <w:bCs/>
          <w:color w:val="000000"/>
        </w:rPr>
        <w:sym w:font="Century" w:char="0020"/>
      </w:r>
      <w:r w:rsidRPr="004046F0">
        <w:rPr>
          <w:b/>
          <w:bCs/>
          <w:color w:val="000000"/>
        </w:rPr>
        <w:sym w:font="Century" w:char="0032"/>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20"/>
      </w:r>
    </w:p>
    <w:p w:rsidR="006527B8" w:rsidRPr="004046F0" w:rsidRDefault="006527B8" w:rsidP="004046F0">
      <w:pPr>
        <w:autoSpaceDE w:val="0"/>
        <w:autoSpaceDN w:val="0"/>
        <w:adjustRightInd w:val="0"/>
        <w:spacing w:after="181" w:line="360" w:lineRule="auto"/>
        <w:jc w:val="both"/>
        <w:rPr>
          <w:b/>
          <w:bCs/>
          <w:color w:val="000000"/>
        </w:rPr>
      </w:pPr>
      <w:r w:rsidRPr="004046F0">
        <w:rPr>
          <w:b/>
          <w:bCs/>
          <w:color w:val="000000"/>
        </w:rPr>
        <w:sym w:font="Century" w:char="F0B7"/>
      </w:r>
      <w:r w:rsidRPr="004046F0">
        <w:rPr>
          <w:b/>
          <w:bCs/>
          <w:color w:val="000000"/>
        </w:rPr>
        <w:sym w:font="Century" w:char="0020"/>
      </w:r>
      <w:r w:rsidRPr="004046F0">
        <w:rPr>
          <w:b/>
          <w:bCs/>
          <w:color w:val="000000"/>
        </w:rPr>
        <w:sym w:font="Century" w:char="0050"/>
      </w:r>
      <w:r w:rsidRPr="004046F0">
        <w:rPr>
          <w:b/>
          <w:bCs/>
          <w:color w:val="000000"/>
        </w:rPr>
        <w:sym w:font="Century" w:char="0061"/>
      </w:r>
      <w:r w:rsidRPr="004046F0">
        <w:rPr>
          <w:b/>
          <w:bCs/>
          <w:color w:val="000000"/>
        </w:rPr>
        <w:sym w:font="Century" w:char="0069"/>
      </w:r>
      <w:r w:rsidRPr="004046F0">
        <w:rPr>
          <w:b/>
          <w:bCs/>
          <w:color w:val="000000"/>
        </w:rPr>
        <w:sym w:font="Century" w:char="0064"/>
      </w:r>
      <w:r w:rsidRPr="004046F0">
        <w:rPr>
          <w:b/>
          <w:bCs/>
          <w:color w:val="000000"/>
        </w:rPr>
        <w:sym w:font="Century" w:char="0020"/>
      </w:r>
      <w:r w:rsidRPr="004046F0">
        <w:rPr>
          <w:b/>
          <w:bCs/>
          <w:color w:val="000000"/>
        </w:rPr>
        <w:sym w:font="Century" w:char="0073"/>
      </w:r>
      <w:r w:rsidRPr="004046F0">
        <w:rPr>
          <w:b/>
          <w:bCs/>
          <w:color w:val="000000"/>
        </w:rPr>
        <w:sym w:font="Century" w:char="0061"/>
      </w:r>
      <w:r w:rsidRPr="004046F0">
        <w:rPr>
          <w:b/>
          <w:bCs/>
          <w:color w:val="000000"/>
        </w:rPr>
        <w:sym w:font="Century" w:char="006C"/>
      </w:r>
      <w:r w:rsidRPr="004046F0">
        <w:rPr>
          <w:b/>
          <w:bCs/>
          <w:color w:val="000000"/>
        </w:rPr>
        <w:sym w:font="Century" w:char="0061"/>
      </w:r>
      <w:r w:rsidRPr="004046F0">
        <w:rPr>
          <w:b/>
          <w:bCs/>
          <w:color w:val="000000"/>
        </w:rPr>
        <w:sym w:font="Century" w:char="0072"/>
      </w:r>
      <w:r w:rsidRPr="004046F0">
        <w:rPr>
          <w:b/>
          <w:bCs/>
          <w:color w:val="000000"/>
        </w:rPr>
        <w:sym w:font="Century" w:char="0079"/>
      </w:r>
      <w:r w:rsidRPr="004046F0">
        <w:rPr>
          <w:b/>
          <w:bCs/>
          <w:color w:val="000000"/>
        </w:rPr>
        <w:sym w:font="Century" w:char="0020"/>
      </w:r>
      <w:r w:rsidRPr="004046F0">
        <w:rPr>
          <w:b/>
          <w:bCs/>
          <w:color w:val="000000"/>
        </w:rPr>
        <w:sym w:font="Century" w:char="0066"/>
      </w:r>
      <w:r w:rsidRPr="004046F0">
        <w:rPr>
          <w:b/>
          <w:bCs/>
          <w:color w:val="000000"/>
        </w:rPr>
        <w:sym w:font="Century" w:char="006F"/>
      </w:r>
      <w:r w:rsidRPr="004046F0">
        <w:rPr>
          <w:b/>
          <w:bCs/>
          <w:color w:val="000000"/>
        </w:rPr>
        <w:sym w:font="Century" w:char="0072"/>
      </w:r>
      <w:r w:rsidRPr="004046F0">
        <w:rPr>
          <w:b/>
          <w:bCs/>
          <w:color w:val="000000"/>
        </w:rPr>
        <w:sym w:font="Century" w:char="0020"/>
      </w:r>
      <w:r w:rsidRPr="004046F0">
        <w:rPr>
          <w:b/>
          <w:bCs/>
          <w:color w:val="000000"/>
        </w:rPr>
        <w:sym w:font="Century" w:char="0063"/>
      </w:r>
      <w:r w:rsidRPr="004046F0">
        <w:rPr>
          <w:b/>
          <w:bCs/>
          <w:color w:val="000000"/>
        </w:rPr>
        <w:sym w:font="Century" w:char="0061"/>
      </w:r>
      <w:r w:rsidRPr="004046F0">
        <w:rPr>
          <w:b/>
          <w:bCs/>
          <w:color w:val="000000"/>
        </w:rPr>
        <w:sym w:font="Century" w:char="0073"/>
      </w:r>
      <w:r w:rsidRPr="004046F0">
        <w:rPr>
          <w:b/>
          <w:bCs/>
          <w:color w:val="000000"/>
        </w:rPr>
        <w:sym w:font="Century" w:char="0068"/>
      </w:r>
      <w:r w:rsidRPr="004046F0">
        <w:rPr>
          <w:b/>
          <w:bCs/>
          <w:color w:val="000000"/>
        </w:rPr>
        <w:sym w:font="Century" w:char="0020"/>
      </w:r>
      <w:r w:rsidRPr="004046F0">
        <w:rPr>
          <w:b/>
          <w:bCs/>
          <w:color w:val="000000"/>
        </w:rPr>
        <w:sym w:font="Century" w:char="0052"/>
      </w:r>
      <w:r w:rsidRPr="004046F0">
        <w:rPr>
          <w:b/>
          <w:bCs/>
          <w:color w:val="000000"/>
        </w:rPr>
        <w:sym w:font="Century" w:char="0073"/>
      </w:r>
      <w:r w:rsidRPr="004046F0">
        <w:rPr>
          <w:b/>
          <w:bCs/>
          <w:color w:val="000000"/>
        </w:rPr>
        <w:sym w:font="Century" w:char="0031"/>
      </w:r>
      <w:r w:rsidRPr="004046F0">
        <w:rPr>
          <w:b/>
          <w:bCs/>
          <w:color w:val="000000"/>
        </w:rPr>
        <w:sym w:font="Century" w:char="0035"/>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20"/>
      </w:r>
    </w:p>
    <w:p w:rsidR="006527B8" w:rsidRPr="004046F0" w:rsidRDefault="006527B8" w:rsidP="004046F0">
      <w:pPr>
        <w:autoSpaceDE w:val="0"/>
        <w:autoSpaceDN w:val="0"/>
        <w:adjustRightInd w:val="0"/>
        <w:spacing w:line="360" w:lineRule="auto"/>
        <w:jc w:val="both"/>
        <w:rPr>
          <w:b/>
          <w:bCs/>
          <w:color w:val="000000"/>
        </w:rPr>
      </w:pPr>
      <w:r w:rsidRPr="004046F0">
        <w:rPr>
          <w:b/>
          <w:bCs/>
          <w:color w:val="000000"/>
        </w:rPr>
        <w:sym w:font="Century" w:char="F0B7"/>
      </w:r>
      <w:r w:rsidRPr="004046F0">
        <w:rPr>
          <w:b/>
          <w:bCs/>
          <w:color w:val="000000"/>
        </w:rPr>
        <w:sym w:font="Century" w:char="0020"/>
      </w:r>
      <w:r w:rsidRPr="004046F0">
        <w:rPr>
          <w:b/>
          <w:bCs/>
          <w:color w:val="000000"/>
        </w:rPr>
        <w:sym w:font="Century" w:char="0044"/>
      </w:r>
      <w:r w:rsidRPr="004046F0">
        <w:rPr>
          <w:b/>
          <w:bCs/>
          <w:color w:val="000000"/>
        </w:rPr>
        <w:sym w:font="Century" w:char="0065"/>
      </w:r>
      <w:r w:rsidRPr="004046F0">
        <w:rPr>
          <w:b/>
          <w:bCs/>
          <w:color w:val="000000"/>
        </w:rPr>
        <w:sym w:font="Century" w:char="0070"/>
      </w:r>
      <w:r w:rsidRPr="004046F0">
        <w:rPr>
          <w:b/>
          <w:bCs/>
          <w:color w:val="000000"/>
        </w:rPr>
        <w:sym w:font="Century" w:char="006F"/>
      </w:r>
      <w:r w:rsidRPr="004046F0">
        <w:rPr>
          <w:b/>
          <w:bCs/>
          <w:color w:val="000000"/>
        </w:rPr>
        <w:sym w:font="Century" w:char="0073"/>
      </w:r>
      <w:r w:rsidRPr="004046F0">
        <w:rPr>
          <w:b/>
          <w:bCs/>
          <w:color w:val="000000"/>
        </w:rPr>
        <w:sym w:font="Century" w:char="0069"/>
      </w:r>
      <w:r w:rsidRPr="004046F0">
        <w:rPr>
          <w:b/>
          <w:bCs/>
          <w:color w:val="000000"/>
        </w:rPr>
        <w:sym w:font="Century" w:char="0074"/>
      </w:r>
      <w:r w:rsidRPr="004046F0">
        <w:rPr>
          <w:b/>
          <w:bCs/>
          <w:color w:val="000000"/>
        </w:rPr>
        <w:sym w:font="Century" w:char="0065"/>
      </w:r>
      <w:r w:rsidRPr="004046F0">
        <w:rPr>
          <w:b/>
          <w:bCs/>
          <w:color w:val="000000"/>
        </w:rPr>
        <w:sym w:font="Century" w:char="0064"/>
      </w:r>
      <w:r w:rsidRPr="004046F0">
        <w:rPr>
          <w:b/>
          <w:bCs/>
          <w:color w:val="000000"/>
        </w:rPr>
        <w:sym w:font="Century" w:char="0020"/>
      </w:r>
      <w:r w:rsidRPr="004046F0">
        <w:rPr>
          <w:b/>
          <w:bCs/>
          <w:color w:val="000000"/>
        </w:rPr>
        <w:sym w:font="Century" w:char="0063"/>
      </w:r>
      <w:r w:rsidRPr="004046F0">
        <w:rPr>
          <w:b/>
          <w:bCs/>
          <w:color w:val="000000"/>
        </w:rPr>
        <w:sym w:font="Century" w:char="0061"/>
      </w:r>
      <w:r w:rsidRPr="004046F0">
        <w:rPr>
          <w:b/>
          <w:bCs/>
          <w:color w:val="000000"/>
        </w:rPr>
        <w:sym w:font="Century" w:char="0073"/>
      </w:r>
      <w:r w:rsidRPr="004046F0">
        <w:rPr>
          <w:b/>
          <w:bCs/>
          <w:color w:val="000000"/>
        </w:rPr>
        <w:sym w:font="Century" w:char="0068"/>
      </w:r>
      <w:r w:rsidRPr="004046F0">
        <w:rPr>
          <w:b/>
          <w:bCs/>
          <w:color w:val="000000"/>
        </w:rPr>
        <w:sym w:font="Century" w:char="0020"/>
      </w:r>
      <w:r w:rsidRPr="004046F0">
        <w:rPr>
          <w:b/>
          <w:bCs/>
          <w:color w:val="000000"/>
        </w:rPr>
        <w:sym w:font="Century" w:char="0069"/>
      </w:r>
      <w:r w:rsidRPr="004046F0">
        <w:rPr>
          <w:b/>
          <w:bCs/>
          <w:color w:val="000000"/>
        </w:rPr>
        <w:sym w:font="Century" w:char="006E"/>
      </w:r>
      <w:r w:rsidRPr="004046F0">
        <w:rPr>
          <w:b/>
          <w:bCs/>
          <w:color w:val="000000"/>
        </w:rPr>
        <w:sym w:font="Century" w:char="0074"/>
      </w:r>
      <w:r w:rsidRPr="004046F0">
        <w:rPr>
          <w:b/>
          <w:bCs/>
          <w:color w:val="000000"/>
        </w:rPr>
        <w:sym w:font="Century" w:char="006F"/>
      </w:r>
      <w:r w:rsidRPr="004046F0">
        <w:rPr>
          <w:b/>
          <w:bCs/>
          <w:color w:val="000000"/>
        </w:rPr>
        <w:sym w:font="Century" w:char="0020"/>
      </w:r>
      <w:r w:rsidRPr="004046F0">
        <w:rPr>
          <w:b/>
          <w:bCs/>
          <w:color w:val="000000"/>
        </w:rPr>
        <w:sym w:font="Century" w:char="0074"/>
      </w:r>
      <w:r w:rsidRPr="004046F0">
        <w:rPr>
          <w:b/>
          <w:bCs/>
          <w:color w:val="000000"/>
        </w:rPr>
        <w:sym w:font="Century" w:char="0068"/>
      </w:r>
      <w:r w:rsidRPr="004046F0">
        <w:rPr>
          <w:b/>
          <w:bCs/>
          <w:color w:val="000000"/>
        </w:rPr>
        <w:sym w:font="Century" w:char="0065"/>
      </w:r>
      <w:r w:rsidRPr="004046F0">
        <w:rPr>
          <w:b/>
          <w:bCs/>
          <w:color w:val="000000"/>
        </w:rPr>
        <w:sym w:font="Century" w:char="0020"/>
      </w:r>
      <w:r w:rsidRPr="004046F0">
        <w:rPr>
          <w:b/>
          <w:bCs/>
          <w:color w:val="000000"/>
        </w:rPr>
        <w:sym w:font="Century" w:char="0062"/>
      </w:r>
      <w:r w:rsidRPr="004046F0">
        <w:rPr>
          <w:b/>
          <w:bCs/>
          <w:color w:val="000000"/>
        </w:rPr>
        <w:sym w:font="Century" w:char="0061"/>
      </w:r>
      <w:r w:rsidRPr="004046F0">
        <w:rPr>
          <w:b/>
          <w:bCs/>
          <w:color w:val="000000"/>
        </w:rPr>
        <w:sym w:font="Century" w:char="006E"/>
      </w:r>
      <w:r w:rsidRPr="004046F0">
        <w:rPr>
          <w:b/>
          <w:bCs/>
          <w:color w:val="000000"/>
        </w:rPr>
        <w:sym w:font="Century" w:char="006B"/>
      </w:r>
      <w:r w:rsidRPr="004046F0">
        <w:rPr>
          <w:b/>
          <w:bCs/>
          <w:color w:val="000000"/>
        </w:rPr>
        <w:sym w:font="Century" w:char="0020"/>
      </w:r>
      <w:r w:rsidRPr="004046F0">
        <w:rPr>
          <w:b/>
          <w:bCs/>
          <w:color w:val="000000"/>
        </w:rPr>
        <w:sym w:font="Century" w:char="0061"/>
      </w:r>
      <w:r w:rsidRPr="004046F0">
        <w:rPr>
          <w:b/>
          <w:bCs/>
          <w:color w:val="000000"/>
        </w:rPr>
        <w:sym w:font="Century" w:char="0063"/>
      </w:r>
      <w:r w:rsidRPr="004046F0">
        <w:rPr>
          <w:b/>
          <w:bCs/>
          <w:color w:val="000000"/>
        </w:rPr>
        <w:sym w:font="Century" w:char="0063"/>
      </w:r>
      <w:r w:rsidRPr="004046F0">
        <w:rPr>
          <w:b/>
          <w:bCs/>
          <w:color w:val="000000"/>
        </w:rPr>
        <w:sym w:font="Century" w:char="006F"/>
      </w:r>
      <w:r w:rsidRPr="004046F0">
        <w:rPr>
          <w:b/>
          <w:bCs/>
          <w:color w:val="000000"/>
        </w:rPr>
        <w:sym w:font="Century" w:char="0075"/>
      </w:r>
      <w:r w:rsidRPr="004046F0">
        <w:rPr>
          <w:b/>
          <w:bCs/>
          <w:color w:val="000000"/>
        </w:rPr>
        <w:sym w:font="Century" w:char="006E"/>
      </w:r>
      <w:r w:rsidRPr="004046F0">
        <w:rPr>
          <w:b/>
          <w:bCs/>
          <w:color w:val="000000"/>
        </w:rPr>
        <w:sym w:font="Century" w:char="0074"/>
      </w:r>
      <w:r w:rsidRPr="004046F0">
        <w:rPr>
          <w:b/>
          <w:bCs/>
          <w:color w:val="000000"/>
        </w:rPr>
        <w:sym w:font="Century" w:char="0020"/>
      </w:r>
      <w:r w:rsidRPr="004046F0">
        <w:rPr>
          <w:b/>
          <w:bCs/>
          <w:color w:val="000000"/>
        </w:rPr>
        <w:sym w:font="Century" w:char="0052"/>
      </w:r>
      <w:r w:rsidRPr="004046F0">
        <w:rPr>
          <w:b/>
          <w:bCs/>
          <w:color w:val="000000"/>
        </w:rPr>
        <w:sym w:font="Century" w:char="0073"/>
      </w:r>
      <w:r w:rsidRPr="004046F0">
        <w:rPr>
          <w:b/>
          <w:bCs/>
          <w:color w:val="000000"/>
        </w:rPr>
        <w:sym w:font="Century" w:char="0031"/>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30"/>
      </w:r>
      <w:r w:rsidRPr="004046F0">
        <w:rPr>
          <w:b/>
          <w:bCs/>
          <w:color w:val="000000"/>
        </w:rPr>
        <w:sym w:font="Century" w:char="0020"/>
      </w:r>
    </w:p>
    <w:p w:rsidR="006527B8" w:rsidRPr="004046F0" w:rsidRDefault="006527B8" w:rsidP="004046F0">
      <w:pPr>
        <w:autoSpaceDE w:val="0"/>
        <w:autoSpaceDN w:val="0"/>
        <w:adjustRightInd w:val="0"/>
        <w:spacing w:line="360" w:lineRule="auto"/>
        <w:jc w:val="both"/>
        <w:rPr>
          <w:b/>
          <w:bCs/>
          <w:color w:val="000000"/>
        </w:rPr>
      </w:pPr>
    </w:p>
    <w:p w:rsidR="006527B8" w:rsidRPr="004046F0" w:rsidRDefault="006527B8" w:rsidP="004046F0">
      <w:pPr>
        <w:autoSpaceDE w:val="0"/>
        <w:autoSpaceDN w:val="0"/>
        <w:adjustRightInd w:val="0"/>
        <w:spacing w:line="360" w:lineRule="auto"/>
        <w:jc w:val="both"/>
        <w:rPr>
          <w:b/>
          <w:bCs/>
          <w:color w:val="000000"/>
        </w:rPr>
      </w:pPr>
      <w:r w:rsidRPr="004046F0">
        <w:rPr>
          <w:b/>
          <w:bCs/>
          <w:color w:val="000000"/>
        </w:rPr>
        <w:t xml:space="preserve">a. Identify the accounts being affected in the monetary transaction and Identify the type of accounts identified - real, personal, or nominal (5 Marks) </w:t>
      </w:r>
    </w:p>
    <w:p w:rsidR="006527B8" w:rsidRPr="004046F0" w:rsidRDefault="006527B8" w:rsidP="004046F0">
      <w:pPr>
        <w:autoSpaceDE w:val="0"/>
        <w:autoSpaceDN w:val="0"/>
        <w:adjustRightInd w:val="0"/>
        <w:spacing w:line="360" w:lineRule="auto"/>
        <w:jc w:val="both"/>
        <w:rPr>
          <w:b/>
          <w:bCs/>
          <w:color w:val="000000"/>
        </w:rPr>
      </w:pPr>
    </w:p>
    <w:p w:rsidR="006527B8" w:rsidRPr="004046F0" w:rsidRDefault="006527B8" w:rsidP="004046F0">
      <w:pPr>
        <w:autoSpaceDE w:val="0"/>
        <w:autoSpaceDN w:val="0"/>
        <w:adjustRightInd w:val="0"/>
        <w:spacing w:line="360" w:lineRule="auto"/>
        <w:jc w:val="both"/>
        <w:rPr>
          <w:b/>
          <w:bCs/>
          <w:color w:val="000000"/>
        </w:rPr>
      </w:pPr>
      <w:r w:rsidRPr="004046F0">
        <w:rPr>
          <w:b/>
          <w:bCs/>
          <w:color w:val="000000"/>
        </w:rPr>
        <w:t>Introduction:</w:t>
      </w:r>
    </w:p>
    <w:p w:rsidR="006527B8" w:rsidRDefault="004C4A5A" w:rsidP="004046F0">
      <w:pPr>
        <w:spacing w:line="360" w:lineRule="auto"/>
        <w:jc w:val="both"/>
        <w:rPr>
          <w:color w:val="111111"/>
          <w:shd w:val="clear" w:color="auto" w:fill="FFFFFF"/>
        </w:rPr>
      </w:pPr>
      <w:r>
        <w:rPr>
          <w:color w:val="111111"/>
          <w:shd w:val="clear" w:color="auto" w:fill="FFFFFF"/>
        </w:rPr>
        <w:t>A dual-effect business transaction is a result of every transaction reported in the book of accounts according to the principle of Duality. To put it another way, some variations are recorded with every transaction recorded in the books of funds. There's nothing particularly remarkable in the Account except a few observations made about people, marketers, and objects.</w:t>
      </w:r>
    </w:p>
    <w:p w:rsidR="004C4A5A" w:rsidRPr="004046F0" w:rsidRDefault="004C4A5A" w:rsidP="004046F0">
      <w:pPr>
        <w:spacing w:line="360" w:lineRule="auto"/>
        <w:jc w:val="both"/>
      </w:pPr>
    </w:p>
    <w:p w:rsidR="006527B8" w:rsidRDefault="006527B8" w:rsidP="004046F0">
      <w:pPr>
        <w:spacing w:line="360" w:lineRule="auto"/>
        <w:jc w:val="both"/>
      </w:pPr>
    </w:p>
    <w:p w:rsidR="00047453" w:rsidRPr="004046F0" w:rsidRDefault="00047453" w:rsidP="004046F0">
      <w:pPr>
        <w:spacing w:line="360" w:lineRule="auto"/>
        <w:jc w:val="both"/>
      </w:pPr>
    </w:p>
    <w:p w:rsidR="006527B8" w:rsidRPr="004046F0" w:rsidRDefault="006527B8" w:rsidP="004046F0">
      <w:pPr>
        <w:autoSpaceDE w:val="0"/>
        <w:autoSpaceDN w:val="0"/>
        <w:adjustRightInd w:val="0"/>
        <w:spacing w:line="360" w:lineRule="auto"/>
        <w:jc w:val="both"/>
        <w:rPr>
          <w:b/>
          <w:bCs/>
          <w:color w:val="000000"/>
        </w:rPr>
      </w:pPr>
      <w:r w:rsidRPr="004046F0">
        <w:rPr>
          <w:b/>
          <w:bCs/>
          <w:color w:val="000000"/>
        </w:rPr>
        <w:t xml:space="preserve">b. Discuss the rule of passing the journal entry applicable here and give the journal entry (Golden rule or transaction analysis, any of these rule/s can be taken as a base to justify the answer) (5 Marks) </w:t>
      </w:r>
    </w:p>
    <w:p w:rsidR="006527B8" w:rsidRPr="004046F0" w:rsidRDefault="006527B8" w:rsidP="004046F0">
      <w:pPr>
        <w:spacing w:line="360" w:lineRule="auto"/>
        <w:jc w:val="both"/>
      </w:pPr>
    </w:p>
    <w:p w:rsidR="006527B8" w:rsidRPr="004046F0" w:rsidRDefault="006527B8" w:rsidP="004046F0">
      <w:pPr>
        <w:spacing w:line="360" w:lineRule="auto"/>
        <w:jc w:val="both"/>
        <w:rPr>
          <w:b/>
          <w:bCs/>
        </w:rPr>
      </w:pPr>
      <w:r w:rsidRPr="004046F0">
        <w:rPr>
          <w:b/>
          <w:bCs/>
        </w:rPr>
        <w:t>Introduction:</w:t>
      </w:r>
    </w:p>
    <w:p w:rsidR="00047453" w:rsidRPr="004046F0" w:rsidRDefault="004C4A5A" w:rsidP="00047453">
      <w:pPr>
        <w:spacing w:line="360" w:lineRule="auto"/>
        <w:jc w:val="both"/>
      </w:pPr>
      <w:r>
        <w:rPr>
          <w:color w:val="111111"/>
          <w:shd w:val="clear" w:color="auto" w:fill="FFFFFF"/>
        </w:rPr>
        <w:t xml:space="preserve">An accounting transaction is any business transaction that can be quantified in economic terms. To maintain track of such transactions, a credit and debit system has been created. A debit is an accounting item that either increases the value of an asset account or decreases its value. This </w:t>
      </w:r>
    </w:p>
    <w:p w:rsidR="006527B8" w:rsidRPr="004046F0" w:rsidRDefault="006527B8" w:rsidP="004046F0">
      <w:pPr>
        <w:spacing w:line="360" w:lineRule="auto"/>
        <w:jc w:val="both"/>
      </w:pPr>
    </w:p>
    <w:sectPr w:rsidR="006527B8" w:rsidRPr="004046F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6119"/>
    <w:multiLevelType w:val="hybridMultilevel"/>
    <w:tmpl w:val="6248BEAA"/>
    <w:lvl w:ilvl="0" w:tplc="43B4E12E">
      <w:start w:val="1"/>
      <w:numFmt w:val="decimal"/>
      <w:lvlText w:val="%1."/>
      <w:lvlJc w:val="left"/>
      <w:pPr>
        <w:ind w:left="720" w:hanging="360"/>
      </w:pPr>
      <w:rPr>
        <w:rFonts w:hint="default"/>
      </w:rPr>
    </w:lvl>
    <w:lvl w:ilvl="1" w:tplc="3C92FF56" w:tentative="1">
      <w:start w:val="1"/>
      <w:numFmt w:val="lowerLetter"/>
      <w:lvlText w:val="%2."/>
      <w:lvlJc w:val="left"/>
      <w:pPr>
        <w:ind w:left="1440" w:hanging="360"/>
      </w:pPr>
    </w:lvl>
    <w:lvl w:ilvl="2" w:tplc="21668D38" w:tentative="1">
      <w:start w:val="1"/>
      <w:numFmt w:val="lowerRoman"/>
      <w:lvlText w:val="%3."/>
      <w:lvlJc w:val="right"/>
      <w:pPr>
        <w:ind w:left="2160" w:hanging="180"/>
      </w:pPr>
    </w:lvl>
    <w:lvl w:ilvl="3" w:tplc="283A9FA4" w:tentative="1">
      <w:start w:val="1"/>
      <w:numFmt w:val="decimal"/>
      <w:lvlText w:val="%4."/>
      <w:lvlJc w:val="left"/>
      <w:pPr>
        <w:ind w:left="2880" w:hanging="360"/>
      </w:pPr>
    </w:lvl>
    <w:lvl w:ilvl="4" w:tplc="E49CF59C" w:tentative="1">
      <w:start w:val="1"/>
      <w:numFmt w:val="lowerLetter"/>
      <w:lvlText w:val="%5."/>
      <w:lvlJc w:val="left"/>
      <w:pPr>
        <w:ind w:left="3600" w:hanging="360"/>
      </w:pPr>
    </w:lvl>
    <w:lvl w:ilvl="5" w:tplc="FA86A168" w:tentative="1">
      <w:start w:val="1"/>
      <w:numFmt w:val="lowerRoman"/>
      <w:lvlText w:val="%6."/>
      <w:lvlJc w:val="right"/>
      <w:pPr>
        <w:ind w:left="4320" w:hanging="180"/>
      </w:pPr>
    </w:lvl>
    <w:lvl w:ilvl="6" w:tplc="BFB2B486" w:tentative="1">
      <w:start w:val="1"/>
      <w:numFmt w:val="decimal"/>
      <w:lvlText w:val="%7."/>
      <w:lvlJc w:val="left"/>
      <w:pPr>
        <w:ind w:left="5040" w:hanging="360"/>
      </w:pPr>
    </w:lvl>
    <w:lvl w:ilvl="7" w:tplc="30021126" w:tentative="1">
      <w:start w:val="1"/>
      <w:numFmt w:val="lowerLetter"/>
      <w:lvlText w:val="%8."/>
      <w:lvlJc w:val="left"/>
      <w:pPr>
        <w:ind w:left="5760" w:hanging="360"/>
      </w:pPr>
    </w:lvl>
    <w:lvl w:ilvl="8" w:tplc="3AAA127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NzU2NbM0NzQztzRX0lEKTi0uzszPAykwqwUATWHiNSwAAAA="/>
  </w:docVars>
  <w:rsids>
    <w:rsidRoot w:val="00A51CD2"/>
    <w:rsid w:val="00047453"/>
    <w:rsid w:val="00067CB1"/>
    <w:rsid w:val="0012649A"/>
    <w:rsid w:val="00197015"/>
    <w:rsid w:val="00267BF0"/>
    <w:rsid w:val="004046F0"/>
    <w:rsid w:val="00436199"/>
    <w:rsid w:val="00442198"/>
    <w:rsid w:val="004C4A5A"/>
    <w:rsid w:val="006527B8"/>
    <w:rsid w:val="00656CAF"/>
    <w:rsid w:val="00845D84"/>
    <w:rsid w:val="00932885"/>
    <w:rsid w:val="00A51CD2"/>
    <w:rsid w:val="00BB2889"/>
    <w:rsid w:val="00D736C4"/>
    <w:rsid w:val="00DA304D"/>
    <w:rsid w:val="00F144E1"/>
    <w:rsid w:val="00F8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D2"/>
    <w:pPr>
      <w:spacing w:after="0" w:line="240" w:lineRule="auto"/>
    </w:pPr>
    <w:rPr>
      <w:rFonts w:ascii="Times New Roman" w:eastAsia="Times New Roman" w:hAnsi="Times New Roman" w:cs="Times New Roman"/>
      <w:sz w:val="24"/>
      <w:szCs w:val="24"/>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CD2"/>
    <w:pPr>
      <w:autoSpaceDE w:val="0"/>
      <w:autoSpaceDN w:val="0"/>
      <w:adjustRightInd w:val="0"/>
      <w:spacing w:after="0" w:line="240" w:lineRule="auto"/>
    </w:pPr>
    <w:rPr>
      <w:rFonts w:ascii="Calibri" w:eastAsia="Trebuchet MS" w:hAnsi="Calibri" w:cs="Calibri"/>
      <w:color w:val="000000"/>
      <w:sz w:val="24"/>
      <w:szCs w:val="24"/>
    </w:rPr>
  </w:style>
  <w:style w:type="paragraph" w:styleId="ListParagraph">
    <w:name w:val="List Paragraph"/>
    <w:basedOn w:val="Normal"/>
    <w:uiPriority w:val="34"/>
    <w:qFormat/>
    <w:rsid w:val="006527B8"/>
    <w:pPr>
      <w:spacing w:after="200" w:line="276" w:lineRule="auto"/>
      <w:ind w:left="720"/>
      <w:contextualSpacing/>
    </w:pPr>
    <w:rPr>
      <w:rFonts w:ascii="Trebuchet MS" w:eastAsia="Trebuchet MS" w:hAnsi="Trebuchet MS"/>
      <w:sz w:val="22"/>
      <w:szCs w:val="22"/>
      <w:lang w:val="en-US" w:eastAsia="en-US"/>
    </w:rPr>
  </w:style>
  <w:style w:type="paragraph" w:styleId="NormalWeb">
    <w:name w:val="Normal (Web)"/>
    <w:basedOn w:val="Normal"/>
    <w:uiPriority w:val="99"/>
    <w:semiHidden/>
    <w:unhideWhenUsed/>
    <w:rsid w:val="00932885"/>
    <w:pPr>
      <w:spacing w:before="100" w:beforeAutospacing="1" w:after="100" w:afterAutospacing="1"/>
    </w:pPr>
    <w:rPr>
      <w:lang w:val="en-US" w:eastAsia="en-US"/>
    </w:rPr>
  </w:style>
  <w:style w:type="character" w:styleId="Hyperlink">
    <w:name w:val="Hyperlink"/>
    <w:basedOn w:val="DefaultParagraphFont"/>
    <w:uiPriority w:val="99"/>
    <w:semiHidden/>
    <w:unhideWhenUsed/>
    <w:rsid w:val="00F87C2F"/>
    <w:rPr>
      <w:color w:val="0000FF"/>
      <w:u w:val="single"/>
    </w:rPr>
  </w:style>
  <w:style w:type="paragraph" w:styleId="BalloonText">
    <w:name w:val="Balloon Text"/>
    <w:basedOn w:val="Normal"/>
    <w:link w:val="BalloonTextChar"/>
    <w:uiPriority w:val="99"/>
    <w:semiHidden/>
    <w:unhideWhenUsed/>
    <w:rsid w:val="00F87C2F"/>
    <w:rPr>
      <w:rFonts w:ascii="Tahoma" w:hAnsi="Tahoma" w:cs="Tahoma"/>
      <w:sz w:val="16"/>
      <w:szCs w:val="16"/>
    </w:rPr>
  </w:style>
  <w:style w:type="character" w:customStyle="1" w:styleId="BalloonTextChar">
    <w:name w:val="Balloon Text Char"/>
    <w:basedOn w:val="DefaultParagraphFont"/>
    <w:link w:val="BalloonText"/>
    <w:uiPriority w:val="99"/>
    <w:semiHidden/>
    <w:rsid w:val="00F87C2F"/>
    <w:rPr>
      <w:rFonts w:ascii="Tahoma" w:eastAsia="Times New Roman" w:hAnsi="Tahoma" w:cs="Tahoma"/>
      <w:sz w:val="16"/>
      <w:szCs w:val="16"/>
      <w:lang w:val="en-IN" w:eastAsia="en-GB"/>
    </w:rPr>
  </w:style>
</w:styles>
</file>

<file path=word/webSettings.xml><?xml version="1.0" encoding="utf-8"?>
<w:webSettings xmlns:r="http://schemas.openxmlformats.org/officeDocument/2006/relationships" xmlns:w="http://schemas.openxmlformats.org/wordprocessingml/2006/main">
  <w:divs>
    <w:div w:id="17850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2021-09-08T11:49:00Z</dcterms:created>
  <dcterms:modified xsi:type="dcterms:W3CDTF">2021-09-09T18:13:00Z</dcterms:modified>
</cp:coreProperties>
</file>