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062" w:rsidRDefault="00264062" w:rsidP="00264062">
      <w:pPr>
        <w:shd w:val="clear" w:color="auto" w:fill="FFFFFF"/>
        <w:spacing w:after="0" w:line="240" w:lineRule="auto"/>
        <w:jc w:val="center"/>
        <w:outlineLvl w:val="1"/>
        <w:rPr>
          <w:rFonts w:ascii="Times New Roman" w:hAnsi="Times New Roman" w:cs="Times New Roman"/>
          <w:b/>
          <w:bCs/>
          <w:sz w:val="28"/>
        </w:rPr>
      </w:pPr>
      <w:r>
        <w:rPr>
          <w:rFonts w:ascii="Times New Roman" w:hAnsi="Times New Roman" w:cs="Times New Roman"/>
          <w:b/>
          <w:bCs/>
          <w:sz w:val="28"/>
        </w:rPr>
        <w:t>NMIMS</w:t>
      </w:r>
    </w:p>
    <w:p w:rsidR="00BD6DA0" w:rsidRDefault="00BD6DA0" w:rsidP="00264062">
      <w:pPr>
        <w:pStyle w:val="normal0"/>
        <w:spacing w:after="0" w:line="240" w:lineRule="auto"/>
        <w:jc w:val="center"/>
        <w:rPr>
          <w:rFonts w:ascii="Times New Roman" w:hAnsi="Times New Roman" w:cs="Times New Roman"/>
          <w:b/>
          <w:bCs/>
          <w:sz w:val="28"/>
        </w:rPr>
      </w:pPr>
      <w:r w:rsidRPr="00BD6DA0">
        <w:rPr>
          <w:rFonts w:ascii="Times New Roman" w:hAnsi="Times New Roman" w:cs="Times New Roman"/>
          <w:b/>
          <w:bCs/>
          <w:sz w:val="28"/>
        </w:rPr>
        <w:t>Strategic Cost Management</w:t>
      </w:r>
    </w:p>
    <w:p w:rsidR="00264062" w:rsidRDefault="00264062" w:rsidP="00264062">
      <w:pPr>
        <w:pStyle w:val="normal0"/>
        <w:spacing w:after="0" w:line="240" w:lineRule="auto"/>
        <w:jc w:val="center"/>
        <w:rPr>
          <w:rFonts w:ascii="Times New Roman" w:hAnsi="Times New Roman" w:cs="Times New Roman"/>
          <w:b/>
          <w:bCs/>
          <w:sz w:val="28"/>
        </w:rPr>
      </w:pPr>
      <w:r>
        <w:rPr>
          <w:rFonts w:ascii="Times New Roman" w:hAnsi="Times New Roman" w:cs="Times New Roman"/>
          <w:b/>
          <w:bCs/>
          <w:sz w:val="28"/>
        </w:rPr>
        <w:t>Internal Assignment for June 2020 Examination</w:t>
      </w:r>
    </w:p>
    <w:p w:rsidR="00264062" w:rsidRDefault="00264062" w:rsidP="00264062">
      <w:pPr>
        <w:pStyle w:val="normal0"/>
        <w:spacing w:after="0" w:line="240" w:lineRule="auto"/>
        <w:jc w:val="both"/>
        <w:rPr>
          <w:rFonts w:ascii="Times New Roman" w:hAnsi="Times New Roman" w:cs="Times New Roman"/>
          <w:b/>
          <w:bCs/>
          <w:sz w:val="28"/>
        </w:rPr>
      </w:pPr>
    </w:p>
    <w:p w:rsidR="005A60BF" w:rsidRDefault="0026406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A company has a contribution/sales ratio of 50%. It maintains a MOS of 25%. If its annual fixed cost is Rs. 50 lakhs, calculate:</w:t>
      </w:r>
    </w:p>
    <w:p w:rsidR="005A60BF" w:rsidRDefault="0026406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BE sales, MOS, Total Sales, Total Variable Cost and Profit</w:t>
      </w:r>
    </w:p>
    <w:p w:rsidR="005A60BF" w:rsidRDefault="005A60BF">
      <w:pPr>
        <w:pStyle w:val="normal0"/>
        <w:spacing w:after="0" w:line="240" w:lineRule="auto"/>
        <w:jc w:val="both"/>
        <w:rPr>
          <w:rFonts w:ascii="Times New Roman" w:eastAsia="Times New Roman" w:hAnsi="Times New Roman" w:cs="Times New Roman"/>
          <w:sz w:val="24"/>
          <w:szCs w:val="24"/>
        </w:rPr>
      </w:pPr>
    </w:p>
    <w:p w:rsidR="005A60BF" w:rsidRDefault="0026406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Break even sales = Fixed cost/P/v Ratio</w:t>
      </w:r>
    </w:p>
    <w:p w:rsidR="005A60BF" w:rsidRDefault="0026406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5000000/50%</w:t>
      </w:r>
    </w:p>
    <w:p w:rsidR="005A60BF" w:rsidRDefault="0026406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10000000</w:t>
      </w:r>
    </w:p>
    <w:p w:rsidR="005A60BF" w:rsidRDefault="005A60BF">
      <w:pPr>
        <w:pStyle w:val="normal0"/>
        <w:spacing w:after="0" w:line="240" w:lineRule="auto"/>
        <w:jc w:val="both"/>
        <w:rPr>
          <w:rFonts w:ascii="Times New Roman" w:eastAsia="Times New Roman" w:hAnsi="Times New Roman" w:cs="Times New Roman"/>
          <w:sz w:val="24"/>
          <w:szCs w:val="24"/>
        </w:rPr>
      </w:pPr>
    </w:p>
    <w:p w:rsidR="005A60BF" w:rsidRDefault="0026406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 sales = Break even sales + Marin of safety</w:t>
      </w:r>
    </w:p>
    <w:p w:rsidR="005A60BF" w:rsidRDefault="005A60BF">
      <w:pPr>
        <w:pStyle w:val="normal0"/>
        <w:spacing w:after="0" w:line="240" w:lineRule="auto"/>
        <w:jc w:val="both"/>
        <w:rPr>
          <w:rFonts w:ascii="Times New Roman" w:eastAsia="Times New Roman" w:hAnsi="Times New Roman" w:cs="Times New Roman"/>
          <w:sz w:val="24"/>
          <w:szCs w:val="24"/>
        </w:rPr>
      </w:pPr>
    </w:p>
    <w:p w:rsidR="005A60BF" w:rsidRDefault="0026406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Margin of Safety = Actual Sales – Break-Even Sales</w:t>
      </w:r>
    </w:p>
    <w:p w:rsidR="006B54A3" w:rsidRDefault="006B54A3">
      <w:pPr>
        <w:pStyle w:val="normal0"/>
        <w:spacing w:after="0" w:line="240" w:lineRule="auto"/>
        <w:jc w:val="both"/>
        <w:rPr>
          <w:rFonts w:ascii="Times New Roman" w:eastAsia="Times New Roman" w:hAnsi="Times New Roman" w:cs="Times New Roman"/>
          <w:sz w:val="24"/>
          <w:szCs w:val="24"/>
        </w:rPr>
      </w:pPr>
    </w:p>
    <w:p w:rsidR="005A60BF" w:rsidRDefault="0026406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A60BF" w:rsidRDefault="0026406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The following information is available from the records of Alpha Ltd. For the year 2019:</w:t>
      </w:r>
    </w:p>
    <w:p w:rsidR="005A60BF" w:rsidRDefault="0026406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 are required to prepare a master budget.</w:t>
      </w:r>
    </w:p>
    <w:p w:rsidR="005A60BF" w:rsidRDefault="00264062">
      <w:pPr>
        <w:pStyle w:val="normal0"/>
        <w:spacing w:after="0" w:line="240" w:lineRule="auto"/>
        <w:ind w:left="5040"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Rs.</w:t>
      </w:r>
    </w:p>
    <w:p w:rsidR="005A60BF" w:rsidRDefault="0026406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Sales of product A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25.0 Lakhs</w:t>
      </w:r>
    </w:p>
    <w:p w:rsidR="005A60BF" w:rsidRDefault="0026406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Sales of product B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75.0 Lakhs</w:t>
      </w:r>
    </w:p>
    <w:p w:rsidR="005A60BF" w:rsidRDefault="0026406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Material cost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55% of sales</w:t>
      </w:r>
    </w:p>
    <w:p w:rsidR="005A60BF" w:rsidRDefault="0026406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Direct wages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50,000 per month per worker</w:t>
      </w:r>
    </w:p>
    <w:p w:rsidR="005A60BF" w:rsidRDefault="00264062">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Factory Overheads:</w:t>
      </w:r>
    </w:p>
    <w:p w:rsidR="005A60BF" w:rsidRDefault="0026406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Indirect Labour:</w:t>
      </w:r>
    </w:p>
    <w:p w:rsidR="005A60BF" w:rsidRDefault="0026406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Works Manager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10,000.0 per month</w:t>
      </w:r>
    </w:p>
    <w:p w:rsidR="005A60BF" w:rsidRDefault="0026406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Foreman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5,000.0 per month</w:t>
      </w:r>
    </w:p>
    <w:p w:rsidR="005A60BF" w:rsidRDefault="0026406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Stores and spares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5.0% of sales</w:t>
      </w:r>
    </w:p>
    <w:p w:rsidR="005A60BF" w:rsidRDefault="0026406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Depreciation of machinery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1,50,000.0</w:t>
      </w:r>
    </w:p>
    <w:p w:rsidR="005A60BF" w:rsidRDefault="0026406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Light and power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1,00,000.0</w:t>
      </w:r>
    </w:p>
    <w:p w:rsidR="005A60BF" w:rsidRDefault="0026406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Repairs and maintenance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1,50,000.0</w:t>
      </w:r>
    </w:p>
    <w:p w:rsidR="005A60BF" w:rsidRDefault="0026406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Other expenses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15% of direct wages</w:t>
      </w:r>
    </w:p>
    <w:p w:rsidR="005A60BF" w:rsidRDefault="0026406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Administration expenses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2,00,000.0 per annum</w:t>
      </w:r>
    </w:p>
    <w:p w:rsidR="005A60BF" w:rsidRDefault="005A60BF">
      <w:pPr>
        <w:pStyle w:val="normal0"/>
        <w:spacing w:after="0" w:line="240" w:lineRule="auto"/>
        <w:jc w:val="both"/>
        <w:rPr>
          <w:rFonts w:ascii="Times New Roman" w:eastAsia="Times New Roman" w:hAnsi="Times New Roman" w:cs="Times New Roman"/>
          <w:sz w:val="24"/>
          <w:szCs w:val="24"/>
        </w:rPr>
      </w:pPr>
    </w:p>
    <w:p w:rsidR="005A60BF" w:rsidRDefault="0026406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Master budget for the year ending……..</w:t>
      </w:r>
    </w:p>
    <w:p w:rsidR="005A60BF" w:rsidRDefault="0026406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Sales (as per sales budget)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5A60BF" w:rsidRDefault="0026406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Sales of product 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2500000</w:t>
      </w:r>
    </w:p>
    <w:p w:rsidR="005A60BF" w:rsidRDefault="0026406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Sales of product B</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u w:val="single"/>
        </w:rPr>
        <w:t>7500000</w:t>
      </w:r>
    </w:p>
    <w:p w:rsidR="005A60BF" w:rsidRDefault="0026406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10000000</w:t>
      </w:r>
    </w:p>
    <w:p w:rsidR="005A60BF" w:rsidRDefault="0026406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Less: cost of production</w:t>
      </w:r>
    </w:p>
    <w:p w:rsidR="005A60BF" w:rsidRDefault="0026406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Direct material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5500000</w:t>
      </w:r>
    </w:p>
    <w:p w:rsidR="005A60BF" w:rsidRDefault="0026406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 wages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600000</w:t>
      </w:r>
    </w:p>
    <w:p w:rsidR="005A60BF" w:rsidRDefault="00264062" w:rsidP="006B54A3">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Prime </w:t>
      </w:r>
    </w:p>
    <w:p w:rsidR="006B54A3" w:rsidRDefault="006B54A3" w:rsidP="006B54A3">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6B54A3" w:rsidRDefault="006B54A3" w:rsidP="006B54A3">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6B54A3" w:rsidRDefault="006B54A3" w:rsidP="006B54A3">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lastRenderedPageBreak/>
        <w:t>NMIMS Fully solved assignment available for</w:t>
      </w:r>
      <w:r>
        <w:rPr>
          <w:rFonts w:ascii="Georgia" w:eastAsia="Times New Roman" w:hAnsi="Georgia" w:cs="Times New Roman"/>
          <w:b/>
          <w:bCs/>
          <w:color w:val="222222"/>
          <w:sz w:val="33"/>
          <w:szCs w:val="33"/>
          <w:shd w:val="clear" w:color="auto" w:fill="FFFF00"/>
        </w:rPr>
        <w:t> session JUNE 2020,</w:t>
      </w:r>
    </w:p>
    <w:p w:rsidR="006B54A3" w:rsidRDefault="006B54A3" w:rsidP="006B54A3">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your</w:t>
      </w:r>
      <w:r>
        <w:rPr>
          <w:rFonts w:ascii="Georgia" w:eastAsia="Times New Roman" w:hAnsi="Georgia" w:cs="Times New Roman"/>
          <w:b/>
          <w:bCs/>
          <w:color w:val="222222"/>
          <w:sz w:val="33"/>
          <w:szCs w:val="33"/>
          <w:shd w:val="clear" w:color="auto" w:fill="FFFF00"/>
        </w:rPr>
        <w:t> last date is 15 june 2020</w:t>
      </w:r>
      <w:r>
        <w:rPr>
          <w:rFonts w:ascii="Georgia" w:eastAsia="Times New Roman" w:hAnsi="Georgia" w:cs="Times New Roman"/>
          <w:color w:val="222222"/>
          <w:sz w:val="33"/>
          <w:szCs w:val="33"/>
        </w:rPr>
        <w:t>.</w:t>
      </w:r>
    </w:p>
    <w:p w:rsidR="006B54A3" w:rsidRDefault="006B54A3" w:rsidP="006B54A3">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6B54A3" w:rsidRDefault="006B54A3" w:rsidP="006B54A3">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 </w:t>
      </w:r>
      <w:r>
        <w:rPr>
          <w:rFonts w:ascii="Georgia" w:eastAsia="Times New Roman" w:hAnsi="Georgia" w:cs="Times New Roman"/>
          <w:color w:val="222222"/>
          <w:sz w:val="33"/>
          <w:szCs w:val="33"/>
        </w:rPr>
        <w:t>For more information you can get via mail or Whats app also</w:t>
      </w:r>
    </w:p>
    <w:p w:rsidR="006B54A3" w:rsidRDefault="006B54A3" w:rsidP="006B54A3">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4" w:history="1">
        <w:r>
          <w:rPr>
            <w:rStyle w:val="Hyperlink"/>
            <w:rFonts w:ascii="Georgia" w:eastAsia="Times New Roman" w:hAnsi="Georgia" w:cs="Times New Roman"/>
            <w:sz w:val="33"/>
            <w:szCs w:val="33"/>
            <w:shd w:val="clear" w:color="auto" w:fill="FF0000"/>
          </w:rPr>
          <w:t>aapkieducation@gmail.com</w:t>
        </w:r>
      </w:hyperlink>
    </w:p>
    <w:p w:rsidR="006B54A3" w:rsidRDefault="006B54A3" w:rsidP="006B54A3">
      <w:pPr>
        <w:shd w:val="clear" w:color="auto" w:fill="FFFFFF"/>
        <w:spacing w:after="0" w:line="240" w:lineRule="auto"/>
        <w:jc w:val="center"/>
        <w:outlineLvl w:val="1"/>
        <w:rPr>
          <w:rFonts w:ascii="Georgia" w:eastAsia="Times New Roman" w:hAnsi="Georgia" w:cs="Times New Roman"/>
          <w:b/>
          <w:bCs/>
          <w:color w:val="222222"/>
          <w:sz w:val="33"/>
          <w:szCs w:val="33"/>
        </w:rPr>
      </w:pPr>
    </w:p>
    <w:p w:rsidR="006B54A3" w:rsidRDefault="006B54A3" w:rsidP="006B54A3">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6B54A3" w:rsidRDefault="006B54A3" w:rsidP="006B54A3">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6B54A3" w:rsidRDefault="006B54A3" w:rsidP="006B54A3">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6B54A3" w:rsidRDefault="006B54A3" w:rsidP="006B54A3">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r>
        <w:rPr>
          <w:rFonts w:ascii="Georgia" w:eastAsia="Times New Roman" w:hAnsi="Georgia" w:cs="Times New Roman"/>
          <w:color w:val="222222"/>
          <w:sz w:val="33"/>
          <w:szCs w:val="33"/>
          <w:shd w:val="clear" w:color="auto" w:fill="FF0000"/>
        </w:rPr>
        <w:t>whatsapp no 8791490301.</w:t>
      </w:r>
    </w:p>
    <w:p w:rsidR="006B54A3" w:rsidRDefault="006B54A3" w:rsidP="006B54A3">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6B54A3" w:rsidRDefault="006B54A3" w:rsidP="006B54A3">
      <w:pPr>
        <w:pStyle w:val="normal0"/>
        <w:spacing w:after="0" w:line="240" w:lineRule="auto"/>
        <w:jc w:val="both"/>
        <w:rPr>
          <w:rFonts w:ascii="Times New Roman" w:eastAsia="Times New Roman" w:hAnsi="Times New Roman" w:cs="Times New Roman"/>
          <w:b/>
          <w:sz w:val="24"/>
          <w:szCs w:val="24"/>
        </w:rPr>
      </w:pPr>
    </w:p>
    <w:p w:rsidR="005A60BF" w:rsidRDefault="005A60BF">
      <w:pPr>
        <w:pStyle w:val="normal0"/>
        <w:spacing w:after="0" w:line="240" w:lineRule="auto"/>
        <w:jc w:val="both"/>
        <w:rPr>
          <w:rFonts w:ascii="Times New Roman" w:eastAsia="Times New Roman" w:hAnsi="Times New Roman" w:cs="Times New Roman"/>
          <w:sz w:val="24"/>
          <w:szCs w:val="24"/>
        </w:rPr>
      </w:pPr>
    </w:p>
    <w:p w:rsidR="005A60BF" w:rsidRDefault="005A60BF">
      <w:pPr>
        <w:pStyle w:val="normal0"/>
        <w:spacing w:after="0" w:line="240" w:lineRule="auto"/>
        <w:jc w:val="both"/>
        <w:rPr>
          <w:rFonts w:ascii="Times New Roman" w:eastAsia="Times New Roman" w:hAnsi="Times New Roman" w:cs="Times New Roman"/>
          <w:sz w:val="24"/>
          <w:szCs w:val="24"/>
        </w:rPr>
      </w:pPr>
    </w:p>
    <w:p w:rsidR="005A60BF" w:rsidRDefault="0026406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You are a consultant hired to advise ABC Limited on ROI and help with decision making for additional order. The company has provided you following information:</w:t>
      </w:r>
    </w:p>
    <w:p w:rsidR="005A60BF" w:rsidRDefault="0026406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amount of division investment is Rs. 15,00,000 and the target rate of return on investment is 20%</w:t>
      </w:r>
    </w:p>
    <w:p w:rsidR="005A60BF" w:rsidRDefault="0026406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Particulars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Amount (Rs.)</w:t>
      </w:r>
    </w:p>
    <w:p w:rsidR="005A60BF" w:rsidRDefault="0026406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Sales (2,00,000 units at Rs. 20)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4,000,000</w:t>
      </w:r>
    </w:p>
    <w:p w:rsidR="005A60BF" w:rsidRDefault="0026406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Less: Variable costs @ Rs. 15 per unit </w:t>
      </w:r>
      <w:r>
        <w:rPr>
          <w:rFonts w:ascii="Times New Roman" w:eastAsia="Times New Roman" w:hAnsi="Times New Roman" w:cs="Times New Roman"/>
          <w:b/>
          <w:sz w:val="24"/>
          <w:szCs w:val="24"/>
        </w:rPr>
        <w:tab/>
        <w:t>3,000,000</w:t>
      </w:r>
    </w:p>
    <w:p w:rsidR="005A60BF" w:rsidRDefault="0026406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Contribution Margin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1,000,000</w:t>
      </w:r>
    </w:p>
    <w:p w:rsidR="005A60BF" w:rsidRDefault="0026406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Less: Fixed costs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750,000</w:t>
      </w:r>
    </w:p>
    <w:p w:rsidR="005A60BF" w:rsidRDefault="0026406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Division Profit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250,000</w:t>
      </w:r>
    </w:p>
    <w:p w:rsidR="005A60BF" w:rsidRDefault="0026406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Factory Overheads:</w:t>
      </w:r>
    </w:p>
    <w:p w:rsidR="005A60BF" w:rsidRDefault="0026406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Based on the information provided calculate ROI and Residual income of ABC Limited</w:t>
      </w:r>
    </w:p>
    <w:p w:rsidR="005A60BF" w:rsidRDefault="0026406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Assume that division has offer to sell 50,000 units at Rs. 25 per unit. If additional order is accepted, the variable cost per unit will remain the same. However, fixed costs would increase by Rs. 250,000. A further additional investment of Rs. 10,00,000 would also be required. Analyze the impact on residual income.</w:t>
      </w:r>
    </w:p>
    <w:p w:rsidR="005A60BF" w:rsidRDefault="005A60BF">
      <w:pPr>
        <w:pStyle w:val="normal0"/>
        <w:spacing w:after="0" w:line="240" w:lineRule="auto"/>
        <w:jc w:val="both"/>
        <w:rPr>
          <w:rFonts w:ascii="Times New Roman" w:eastAsia="Times New Roman" w:hAnsi="Times New Roman" w:cs="Times New Roman"/>
          <w:sz w:val="24"/>
          <w:szCs w:val="24"/>
        </w:rPr>
      </w:pPr>
    </w:p>
    <w:p w:rsidR="005A60BF" w:rsidRDefault="0026406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ROI = </w:t>
      </w:r>
      <w:r>
        <w:rPr>
          <w:rFonts w:ascii="Times New Roman" w:eastAsia="Times New Roman" w:hAnsi="Times New Roman" w:cs="Times New Roman"/>
          <w:sz w:val="24"/>
          <w:szCs w:val="24"/>
          <w:u w:val="single"/>
        </w:rPr>
        <w:t>250000</w:t>
      </w:r>
      <w:r>
        <w:rPr>
          <w:rFonts w:ascii="Times New Roman" w:eastAsia="Times New Roman" w:hAnsi="Times New Roman" w:cs="Times New Roman"/>
          <w:sz w:val="24"/>
          <w:szCs w:val="24"/>
        </w:rPr>
        <w:t xml:space="preserve"> *100  </w:t>
      </w:r>
    </w:p>
    <w:p w:rsidR="005A60BF" w:rsidRDefault="0026406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1500000</w:t>
      </w:r>
    </w:p>
    <w:p w:rsidR="005A60BF" w:rsidRDefault="005A60BF">
      <w:pPr>
        <w:pStyle w:val="normal0"/>
        <w:spacing w:after="0" w:line="240" w:lineRule="auto"/>
        <w:jc w:val="both"/>
        <w:rPr>
          <w:rFonts w:ascii="Times New Roman" w:eastAsia="Times New Roman" w:hAnsi="Times New Roman" w:cs="Times New Roman"/>
          <w:sz w:val="24"/>
          <w:szCs w:val="24"/>
        </w:rPr>
      </w:pPr>
    </w:p>
    <w:p w:rsidR="005A60BF" w:rsidRDefault="0026406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16.7%</w:t>
      </w:r>
    </w:p>
    <w:p w:rsidR="006B54A3" w:rsidRDefault="006B54A3">
      <w:pPr>
        <w:pStyle w:val="normal0"/>
        <w:spacing w:after="0" w:line="240" w:lineRule="auto"/>
        <w:jc w:val="both"/>
        <w:rPr>
          <w:rFonts w:ascii="Times New Roman" w:eastAsia="Times New Roman" w:hAnsi="Times New Roman" w:cs="Times New Roman"/>
          <w:sz w:val="24"/>
          <w:szCs w:val="24"/>
        </w:rPr>
      </w:pPr>
    </w:p>
    <w:p w:rsidR="006B54A3" w:rsidRDefault="006B54A3">
      <w:pPr>
        <w:pStyle w:val="normal0"/>
        <w:spacing w:after="0" w:line="240" w:lineRule="auto"/>
        <w:jc w:val="both"/>
        <w:rPr>
          <w:rFonts w:ascii="Times New Roman" w:eastAsia="Times New Roman" w:hAnsi="Times New Roman" w:cs="Times New Roman"/>
          <w:sz w:val="24"/>
          <w:szCs w:val="24"/>
        </w:rPr>
      </w:pPr>
    </w:p>
    <w:sectPr w:rsidR="006B54A3" w:rsidSect="005A60BF">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A60BF"/>
    <w:rsid w:val="00264062"/>
    <w:rsid w:val="005A60BF"/>
    <w:rsid w:val="006B54A3"/>
    <w:rsid w:val="0083173B"/>
    <w:rsid w:val="00BD6DA0"/>
    <w:rsid w:val="00DC6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3B"/>
  </w:style>
  <w:style w:type="paragraph" w:styleId="Heading1">
    <w:name w:val="heading 1"/>
    <w:basedOn w:val="normal0"/>
    <w:next w:val="normal0"/>
    <w:rsid w:val="005A60BF"/>
    <w:pPr>
      <w:keepNext/>
      <w:keepLines/>
      <w:spacing w:before="480" w:after="120"/>
      <w:outlineLvl w:val="0"/>
    </w:pPr>
    <w:rPr>
      <w:b/>
      <w:sz w:val="48"/>
      <w:szCs w:val="48"/>
    </w:rPr>
  </w:style>
  <w:style w:type="paragraph" w:styleId="Heading2">
    <w:name w:val="heading 2"/>
    <w:basedOn w:val="normal0"/>
    <w:next w:val="normal0"/>
    <w:rsid w:val="005A60BF"/>
    <w:pPr>
      <w:keepNext/>
      <w:keepLines/>
      <w:spacing w:before="360" w:after="80"/>
      <w:outlineLvl w:val="1"/>
    </w:pPr>
    <w:rPr>
      <w:b/>
      <w:sz w:val="36"/>
      <w:szCs w:val="36"/>
    </w:rPr>
  </w:style>
  <w:style w:type="paragraph" w:styleId="Heading3">
    <w:name w:val="heading 3"/>
    <w:basedOn w:val="normal0"/>
    <w:next w:val="normal0"/>
    <w:rsid w:val="005A60BF"/>
    <w:pPr>
      <w:keepNext/>
      <w:keepLines/>
      <w:spacing w:before="280" w:after="80"/>
      <w:outlineLvl w:val="2"/>
    </w:pPr>
    <w:rPr>
      <w:b/>
      <w:sz w:val="28"/>
      <w:szCs w:val="28"/>
    </w:rPr>
  </w:style>
  <w:style w:type="paragraph" w:styleId="Heading4">
    <w:name w:val="heading 4"/>
    <w:basedOn w:val="normal0"/>
    <w:next w:val="normal0"/>
    <w:rsid w:val="005A60BF"/>
    <w:pPr>
      <w:keepNext/>
      <w:keepLines/>
      <w:spacing w:before="240" w:after="40"/>
      <w:outlineLvl w:val="3"/>
    </w:pPr>
    <w:rPr>
      <w:b/>
      <w:sz w:val="24"/>
      <w:szCs w:val="24"/>
    </w:rPr>
  </w:style>
  <w:style w:type="paragraph" w:styleId="Heading5">
    <w:name w:val="heading 5"/>
    <w:basedOn w:val="normal0"/>
    <w:next w:val="normal0"/>
    <w:rsid w:val="005A60BF"/>
    <w:pPr>
      <w:keepNext/>
      <w:keepLines/>
      <w:spacing w:before="220" w:after="40"/>
      <w:outlineLvl w:val="4"/>
    </w:pPr>
    <w:rPr>
      <w:b/>
    </w:rPr>
  </w:style>
  <w:style w:type="paragraph" w:styleId="Heading6">
    <w:name w:val="heading 6"/>
    <w:basedOn w:val="normal0"/>
    <w:next w:val="normal0"/>
    <w:rsid w:val="005A60B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A60BF"/>
  </w:style>
  <w:style w:type="paragraph" w:styleId="Title">
    <w:name w:val="Title"/>
    <w:basedOn w:val="normal0"/>
    <w:next w:val="normal0"/>
    <w:rsid w:val="005A60BF"/>
    <w:pPr>
      <w:keepNext/>
      <w:keepLines/>
      <w:spacing w:before="480" w:after="120"/>
    </w:pPr>
    <w:rPr>
      <w:b/>
      <w:sz w:val="72"/>
      <w:szCs w:val="72"/>
    </w:rPr>
  </w:style>
  <w:style w:type="paragraph" w:styleId="Subtitle">
    <w:name w:val="Subtitle"/>
    <w:basedOn w:val="normal0"/>
    <w:next w:val="normal0"/>
    <w:rsid w:val="005A60BF"/>
    <w:pPr>
      <w:keepNext/>
      <w:keepLines/>
      <w:spacing w:before="360" w:after="80"/>
    </w:pPr>
    <w:rPr>
      <w:rFonts w:ascii="Georgia" w:eastAsia="Georgia" w:hAnsi="Georgia" w:cs="Georgia"/>
      <w:i/>
      <w:color w:val="666666"/>
      <w:sz w:val="48"/>
      <w:szCs w:val="48"/>
    </w:rPr>
  </w:style>
  <w:style w:type="table" w:customStyle="1" w:styleId="a">
    <w:basedOn w:val="TableNormal"/>
    <w:rsid w:val="005A60BF"/>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semiHidden/>
    <w:unhideWhenUsed/>
    <w:rsid w:val="006B54A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2238240">
      <w:bodyDiv w:val="1"/>
      <w:marLeft w:val="0"/>
      <w:marRight w:val="0"/>
      <w:marTop w:val="0"/>
      <w:marBottom w:val="0"/>
      <w:divBdr>
        <w:top w:val="none" w:sz="0" w:space="0" w:color="auto"/>
        <w:left w:val="none" w:sz="0" w:space="0" w:color="auto"/>
        <w:bottom w:val="none" w:sz="0" w:space="0" w:color="auto"/>
        <w:right w:val="none" w:sz="0" w:space="0" w:color="auto"/>
      </w:divBdr>
    </w:div>
    <w:div w:id="1758820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4</cp:revision>
  <dcterms:created xsi:type="dcterms:W3CDTF">2020-04-16T12:33:00Z</dcterms:created>
  <dcterms:modified xsi:type="dcterms:W3CDTF">2020-04-16T12:39:00Z</dcterms:modified>
</cp:coreProperties>
</file>